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952" w:rsidRPr="00AE09A3" w:rsidRDefault="00A73952">
      <w:pPr>
        <w:spacing w:line="720" w:lineRule="auto"/>
        <w:rPr>
          <w:rFonts w:asciiTheme="minorEastAsia" w:eastAsiaTheme="minorEastAsia" w:hAnsiTheme="minorEastAsia"/>
          <w:b/>
          <w:sz w:val="44"/>
          <w:szCs w:val="44"/>
        </w:rPr>
      </w:pPr>
    </w:p>
    <w:p w:rsidR="00A73952" w:rsidRPr="00792B1D" w:rsidRDefault="00CB168E">
      <w:pPr>
        <w:spacing w:line="720" w:lineRule="auto"/>
        <w:jc w:val="center"/>
        <w:rPr>
          <w:rFonts w:asciiTheme="minorEastAsia" w:eastAsiaTheme="minorEastAsia" w:hAnsiTheme="minorEastAsia"/>
          <w:b/>
          <w:sz w:val="44"/>
          <w:szCs w:val="44"/>
        </w:rPr>
      </w:pPr>
      <w:r w:rsidRPr="00792B1D">
        <w:rPr>
          <w:rFonts w:asciiTheme="minorEastAsia" w:eastAsiaTheme="minorEastAsia" w:hAnsiTheme="minorEastAsia" w:hint="eastAsia"/>
          <w:b/>
          <w:sz w:val="44"/>
          <w:szCs w:val="44"/>
        </w:rPr>
        <w:t>甘肃省临潭县矿产资源总体规划</w:t>
      </w:r>
    </w:p>
    <w:p w:rsidR="00A73952" w:rsidRPr="00792B1D" w:rsidRDefault="00CB168E">
      <w:pPr>
        <w:spacing w:line="720" w:lineRule="auto"/>
        <w:jc w:val="center"/>
        <w:rPr>
          <w:rFonts w:asciiTheme="minorEastAsia" w:eastAsiaTheme="minorEastAsia" w:hAnsiTheme="minorEastAsia"/>
          <w:b/>
          <w:sz w:val="44"/>
          <w:szCs w:val="44"/>
        </w:rPr>
      </w:pPr>
      <w:r w:rsidRPr="00792B1D">
        <w:rPr>
          <w:rFonts w:asciiTheme="minorEastAsia" w:eastAsiaTheme="minorEastAsia" w:hAnsiTheme="minorEastAsia" w:hint="eastAsia"/>
          <w:b/>
          <w:sz w:val="44"/>
          <w:szCs w:val="44"/>
        </w:rPr>
        <w:t>（2016～2020年）</w:t>
      </w:r>
    </w:p>
    <w:p w:rsidR="00A73952" w:rsidRPr="00AE09A3" w:rsidRDefault="00C03797">
      <w:pPr>
        <w:rPr>
          <w:rFonts w:asciiTheme="minorEastAsia" w:eastAsiaTheme="minorEastAsia" w:hAnsiTheme="minorEastAsia"/>
          <w:b/>
          <w:sz w:val="48"/>
          <w:szCs w:val="48"/>
        </w:rPr>
      </w:pPr>
      <w:r w:rsidRPr="00AE09A3">
        <w:rPr>
          <w:rFonts w:asciiTheme="minorEastAsia" w:eastAsiaTheme="minorEastAsia" w:hAnsiTheme="minorEastAsia" w:hint="eastAsia"/>
          <w:b/>
          <w:sz w:val="52"/>
          <w:szCs w:val="52"/>
        </w:rPr>
        <w:t xml:space="preserve">       </w:t>
      </w:r>
      <w:r w:rsidRPr="00AE09A3">
        <w:rPr>
          <w:rFonts w:asciiTheme="minorEastAsia" w:eastAsiaTheme="minorEastAsia" w:hAnsiTheme="minorEastAsia" w:hint="eastAsia"/>
          <w:b/>
          <w:sz w:val="48"/>
          <w:szCs w:val="48"/>
        </w:rPr>
        <w:t xml:space="preserve">  </w:t>
      </w:r>
      <w:r w:rsidR="00680850" w:rsidRPr="00AE09A3">
        <w:rPr>
          <w:rFonts w:asciiTheme="minorEastAsia" w:eastAsiaTheme="minorEastAsia" w:hAnsiTheme="minorEastAsia" w:hint="eastAsia"/>
          <w:b/>
          <w:sz w:val="48"/>
          <w:szCs w:val="48"/>
        </w:rPr>
        <w:t xml:space="preserve"> </w:t>
      </w:r>
    </w:p>
    <w:p w:rsidR="00A73952" w:rsidRPr="00AE09A3" w:rsidRDefault="00A73952">
      <w:pPr>
        <w:jc w:val="center"/>
        <w:rPr>
          <w:rFonts w:asciiTheme="minorEastAsia" w:eastAsiaTheme="minorEastAsia" w:hAnsiTheme="minorEastAsia"/>
          <w:sz w:val="30"/>
          <w:szCs w:val="30"/>
        </w:rPr>
      </w:pPr>
    </w:p>
    <w:p w:rsidR="00A73952" w:rsidRPr="00AE09A3" w:rsidRDefault="00A73952">
      <w:pPr>
        <w:jc w:val="center"/>
        <w:rPr>
          <w:rFonts w:asciiTheme="minorEastAsia" w:eastAsiaTheme="minorEastAsia" w:hAnsiTheme="minorEastAsia"/>
          <w:sz w:val="30"/>
          <w:szCs w:val="30"/>
        </w:rPr>
      </w:pPr>
    </w:p>
    <w:p w:rsidR="00A73952" w:rsidRPr="00AE09A3" w:rsidRDefault="00A73952">
      <w:pPr>
        <w:jc w:val="center"/>
        <w:rPr>
          <w:rFonts w:asciiTheme="minorEastAsia" w:eastAsiaTheme="minorEastAsia" w:hAnsiTheme="minorEastAsia"/>
          <w:sz w:val="30"/>
          <w:szCs w:val="30"/>
        </w:rPr>
      </w:pPr>
    </w:p>
    <w:p w:rsidR="00A73952" w:rsidRPr="00AE09A3" w:rsidRDefault="00A73952">
      <w:pPr>
        <w:jc w:val="center"/>
        <w:rPr>
          <w:rFonts w:asciiTheme="minorEastAsia" w:eastAsiaTheme="minorEastAsia" w:hAnsiTheme="minorEastAsia"/>
          <w:sz w:val="30"/>
          <w:szCs w:val="30"/>
        </w:rPr>
      </w:pPr>
    </w:p>
    <w:p w:rsidR="00A73952" w:rsidRPr="00AE09A3" w:rsidRDefault="00A73952">
      <w:pPr>
        <w:jc w:val="center"/>
        <w:rPr>
          <w:rFonts w:asciiTheme="minorEastAsia" w:eastAsiaTheme="minorEastAsia" w:hAnsiTheme="minorEastAsia"/>
          <w:sz w:val="30"/>
          <w:szCs w:val="30"/>
        </w:rPr>
      </w:pPr>
    </w:p>
    <w:p w:rsidR="00A73952" w:rsidRPr="00AE09A3" w:rsidRDefault="00A73952">
      <w:pPr>
        <w:jc w:val="center"/>
        <w:rPr>
          <w:rFonts w:asciiTheme="minorEastAsia" w:eastAsiaTheme="minorEastAsia" w:hAnsiTheme="minorEastAsia"/>
          <w:sz w:val="30"/>
          <w:szCs w:val="30"/>
        </w:rPr>
      </w:pPr>
    </w:p>
    <w:p w:rsidR="00A73952" w:rsidRPr="00AE09A3" w:rsidRDefault="00A73952">
      <w:pPr>
        <w:jc w:val="center"/>
        <w:rPr>
          <w:rFonts w:asciiTheme="minorEastAsia" w:eastAsiaTheme="minorEastAsia" w:hAnsiTheme="minorEastAsia"/>
          <w:sz w:val="30"/>
          <w:szCs w:val="30"/>
        </w:rPr>
      </w:pPr>
    </w:p>
    <w:p w:rsidR="00A73952" w:rsidRPr="00AE09A3" w:rsidRDefault="00A73952">
      <w:pPr>
        <w:jc w:val="center"/>
        <w:rPr>
          <w:rFonts w:asciiTheme="minorEastAsia" w:eastAsiaTheme="minorEastAsia" w:hAnsiTheme="minorEastAsia"/>
          <w:sz w:val="30"/>
          <w:szCs w:val="30"/>
        </w:rPr>
      </w:pPr>
    </w:p>
    <w:p w:rsidR="00A73952" w:rsidRPr="00AE09A3" w:rsidRDefault="00A73952">
      <w:pPr>
        <w:rPr>
          <w:rFonts w:asciiTheme="minorEastAsia" w:eastAsiaTheme="minorEastAsia" w:hAnsiTheme="minorEastAsia"/>
          <w:sz w:val="36"/>
          <w:szCs w:val="36"/>
        </w:rPr>
      </w:pPr>
    </w:p>
    <w:p w:rsidR="00A73952" w:rsidRPr="00AE09A3" w:rsidRDefault="00A73952">
      <w:pPr>
        <w:rPr>
          <w:rFonts w:asciiTheme="minorEastAsia" w:eastAsiaTheme="minorEastAsia" w:hAnsiTheme="minorEastAsia"/>
          <w:sz w:val="36"/>
          <w:szCs w:val="36"/>
        </w:rPr>
      </w:pPr>
    </w:p>
    <w:p w:rsidR="00A73952" w:rsidRPr="00AE09A3" w:rsidRDefault="00A73952">
      <w:pPr>
        <w:jc w:val="center"/>
        <w:rPr>
          <w:rFonts w:asciiTheme="minorEastAsia" w:eastAsiaTheme="minorEastAsia" w:hAnsiTheme="minorEastAsia"/>
          <w:sz w:val="36"/>
          <w:szCs w:val="36"/>
        </w:rPr>
      </w:pPr>
    </w:p>
    <w:p w:rsidR="008E4301" w:rsidRPr="00AE09A3" w:rsidRDefault="008E4301">
      <w:pPr>
        <w:jc w:val="center"/>
        <w:rPr>
          <w:rFonts w:asciiTheme="minorEastAsia" w:eastAsiaTheme="minorEastAsia" w:hAnsiTheme="minorEastAsia"/>
          <w:sz w:val="36"/>
          <w:szCs w:val="36"/>
        </w:rPr>
      </w:pPr>
    </w:p>
    <w:p w:rsidR="008E4301" w:rsidRPr="00AE09A3" w:rsidRDefault="008E4301">
      <w:pPr>
        <w:jc w:val="center"/>
        <w:rPr>
          <w:rFonts w:asciiTheme="minorEastAsia" w:eastAsiaTheme="minorEastAsia" w:hAnsiTheme="minorEastAsia"/>
          <w:sz w:val="36"/>
          <w:szCs w:val="36"/>
        </w:rPr>
      </w:pPr>
    </w:p>
    <w:p w:rsidR="00A73952" w:rsidRPr="00792B1D" w:rsidRDefault="00F63AA0" w:rsidP="00F50931">
      <w:pPr>
        <w:spacing w:line="480" w:lineRule="auto"/>
        <w:jc w:val="center"/>
        <w:rPr>
          <w:rFonts w:asciiTheme="minorEastAsia" w:eastAsiaTheme="minorEastAsia" w:hAnsiTheme="minorEastAsia"/>
          <w:b/>
          <w:sz w:val="30"/>
          <w:szCs w:val="30"/>
        </w:rPr>
      </w:pPr>
      <w:r w:rsidRPr="00792B1D">
        <w:rPr>
          <w:rFonts w:asciiTheme="minorEastAsia" w:eastAsiaTheme="minorEastAsia" w:hAnsiTheme="minorEastAsia" w:hint="eastAsia"/>
          <w:b/>
          <w:sz w:val="30"/>
          <w:szCs w:val="30"/>
        </w:rPr>
        <w:t>临潭县人民政府</w:t>
      </w:r>
    </w:p>
    <w:p w:rsidR="00A73952" w:rsidRPr="00792B1D" w:rsidRDefault="00CB168E" w:rsidP="00F50931">
      <w:pPr>
        <w:spacing w:line="480" w:lineRule="auto"/>
        <w:jc w:val="center"/>
        <w:rPr>
          <w:rFonts w:asciiTheme="minorEastAsia" w:eastAsiaTheme="minorEastAsia" w:hAnsiTheme="minorEastAsia"/>
          <w:b/>
          <w:sz w:val="30"/>
          <w:szCs w:val="30"/>
        </w:rPr>
      </w:pPr>
      <w:r w:rsidRPr="00792B1D">
        <w:rPr>
          <w:rFonts w:asciiTheme="minorEastAsia" w:eastAsiaTheme="minorEastAsia" w:hAnsiTheme="minorEastAsia" w:hint="eastAsia"/>
          <w:b/>
          <w:sz w:val="30"/>
          <w:szCs w:val="30"/>
        </w:rPr>
        <w:t>二○一</w:t>
      </w:r>
      <w:r w:rsidR="000757A7" w:rsidRPr="00792B1D">
        <w:rPr>
          <w:rFonts w:asciiTheme="minorEastAsia" w:eastAsiaTheme="minorEastAsia" w:hAnsiTheme="minorEastAsia" w:hint="eastAsia"/>
          <w:b/>
          <w:sz w:val="30"/>
          <w:szCs w:val="30"/>
        </w:rPr>
        <w:t>七</w:t>
      </w:r>
      <w:r w:rsidRPr="00792B1D">
        <w:rPr>
          <w:rFonts w:asciiTheme="minorEastAsia" w:eastAsiaTheme="minorEastAsia" w:hAnsiTheme="minorEastAsia" w:hint="eastAsia"/>
          <w:b/>
          <w:sz w:val="30"/>
          <w:szCs w:val="30"/>
        </w:rPr>
        <w:t>年</w:t>
      </w:r>
      <w:r w:rsidR="000757A7" w:rsidRPr="00792B1D">
        <w:rPr>
          <w:rFonts w:asciiTheme="minorEastAsia" w:eastAsiaTheme="minorEastAsia" w:hAnsiTheme="minorEastAsia" w:hint="eastAsia"/>
          <w:b/>
          <w:sz w:val="30"/>
          <w:szCs w:val="30"/>
        </w:rPr>
        <w:t>六</w:t>
      </w:r>
      <w:r w:rsidRPr="00792B1D">
        <w:rPr>
          <w:rFonts w:asciiTheme="minorEastAsia" w:eastAsiaTheme="minorEastAsia" w:hAnsiTheme="minorEastAsia" w:hint="eastAsia"/>
          <w:b/>
          <w:sz w:val="30"/>
          <w:szCs w:val="30"/>
        </w:rPr>
        <w:t>月</w:t>
      </w:r>
    </w:p>
    <w:p w:rsidR="00A73952" w:rsidRPr="00AE09A3" w:rsidRDefault="00A73952">
      <w:pPr>
        <w:pStyle w:val="10"/>
        <w:tabs>
          <w:tab w:val="right" w:leader="dot" w:pos="8306"/>
        </w:tabs>
        <w:rPr>
          <w:rFonts w:asciiTheme="minorEastAsia" w:eastAsiaTheme="minorEastAsia" w:hAnsiTheme="minorEastAsia"/>
          <w:sz w:val="28"/>
          <w:szCs w:val="28"/>
        </w:rPr>
      </w:pPr>
    </w:p>
    <w:p w:rsidR="00B27B6E" w:rsidRPr="00AE09A3" w:rsidRDefault="00B27B6E">
      <w:pPr>
        <w:pStyle w:val="10"/>
        <w:tabs>
          <w:tab w:val="right" w:leader="dot" w:pos="8306"/>
        </w:tabs>
        <w:jc w:val="center"/>
        <w:rPr>
          <w:rFonts w:asciiTheme="minorEastAsia" w:eastAsiaTheme="minorEastAsia" w:hAnsiTheme="minorEastAsia"/>
          <w:b/>
          <w:bCs/>
          <w:sz w:val="32"/>
          <w:szCs w:val="32"/>
        </w:rPr>
        <w:sectPr w:rsidR="00B27B6E" w:rsidRPr="00AE09A3">
          <w:headerReference w:type="default" r:id="rId8"/>
          <w:pgSz w:w="11906" w:h="16838"/>
          <w:pgMar w:top="1440" w:right="1800" w:bottom="993" w:left="1800" w:header="851" w:footer="992" w:gutter="0"/>
          <w:pgNumType w:start="0"/>
          <w:cols w:space="425"/>
          <w:docGrid w:type="lines" w:linePitch="312"/>
        </w:sectPr>
      </w:pPr>
    </w:p>
    <w:p w:rsidR="00A73952" w:rsidRPr="00AE09A3" w:rsidRDefault="00CB168E">
      <w:pPr>
        <w:pStyle w:val="10"/>
        <w:tabs>
          <w:tab w:val="right" w:leader="dot" w:pos="8306"/>
        </w:tabs>
        <w:jc w:val="center"/>
        <w:rPr>
          <w:rFonts w:asciiTheme="minorEastAsia" w:eastAsiaTheme="minorEastAsia" w:hAnsiTheme="minorEastAsia"/>
          <w:b/>
          <w:bCs/>
          <w:sz w:val="32"/>
          <w:szCs w:val="32"/>
        </w:rPr>
      </w:pPr>
      <w:bookmarkStart w:id="0" w:name="_GoBack"/>
      <w:bookmarkEnd w:id="0"/>
      <w:r w:rsidRPr="00AE09A3">
        <w:rPr>
          <w:rFonts w:asciiTheme="minorEastAsia" w:eastAsiaTheme="minorEastAsia" w:hAnsiTheme="minorEastAsia" w:hint="eastAsia"/>
          <w:b/>
          <w:bCs/>
          <w:sz w:val="32"/>
          <w:szCs w:val="32"/>
        </w:rPr>
        <w:lastRenderedPageBreak/>
        <w:t>目</w:t>
      </w:r>
      <w:r w:rsidR="00395763" w:rsidRPr="00AE09A3">
        <w:rPr>
          <w:rFonts w:asciiTheme="minorEastAsia" w:eastAsiaTheme="minorEastAsia" w:hAnsiTheme="minorEastAsia" w:hint="eastAsia"/>
          <w:b/>
          <w:bCs/>
          <w:sz w:val="32"/>
          <w:szCs w:val="32"/>
        </w:rPr>
        <w:t xml:space="preserve">  </w:t>
      </w:r>
      <w:r w:rsidRPr="00AE09A3">
        <w:rPr>
          <w:rFonts w:asciiTheme="minorEastAsia" w:eastAsiaTheme="minorEastAsia" w:hAnsiTheme="minorEastAsia" w:hint="eastAsia"/>
          <w:b/>
          <w:bCs/>
          <w:sz w:val="32"/>
          <w:szCs w:val="32"/>
        </w:rPr>
        <w:t>录</w:t>
      </w:r>
    </w:p>
    <w:p w:rsidR="00AD0798" w:rsidRPr="00AE09A3" w:rsidRDefault="001069FC" w:rsidP="00AD0798">
      <w:pPr>
        <w:pStyle w:val="10"/>
        <w:tabs>
          <w:tab w:val="right" w:leader="dot" w:pos="8296"/>
        </w:tabs>
        <w:spacing w:line="276" w:lineRule="auto"/>
        <w:rPr>
          <w:rFonts w:asciiTheme="minorEastAsia" w:eastAsiaTheme="minorEastAsia" w:hAnsiTheme="minorEastAsia" w:cstheme="minorBidi"/>
          <w:noProof/>
          <w:sz w:val="24"/>
        </w:rPr>
      </w:pPr>
      <w:r w:rsidRPr="00AE09A3">
        <w:rPr>
          <w:rFonts w:asciiTheme="minorEastAsia" w:eastAsiaTheme="minorEastAsia" w:hAnsiTheme="minorEastAsia" w:cs="宋体" w:hint="eastAsia"/>
          <w:sz w:val="24"/>
        </w:rPr>
        <w:fldChar w:fldCharType="begin"/>
      </w:r>
      <w:r w:rsidR="00CB168E" w:rsidRPr="00AE09A3">
        <w:rPr>
          <w:rFonts w:asciiTheme="minorEastAsia" w:eastAsiaTheme="minorEastAsia" w:hAnsiTheme="minorEastAsia" w:cs="宋体" w:hint="eastAsia"/>
          <w:sz w:val="24"/>
        </w:rPr>
        <w:instrText xml:space="preserve">TOC \o "1-3" \h \u </w:instrText>
      </w:r>
      <w:r w:rsidRPr="00AE09A3">
        <w:rPr>
          <w:rFonts w:asciiTheme="minorEastAsia" w:eastAsiaTheme="minorEastAsia" w:hAnsiTheme="minorEastAsia" w:cs="宋体" w:hint="eastAsia"/>
          <w:sz w:val="24"/>
        </w:rPr>
        <w:fldChar w:fldCharType="separate"/>
      </w:r>
      <w:hyperlink w:anchor="_Toc465866432" w:history="1">
        <w:r w:rsidR="00AD0798" w:rsidRPr="00AE09A3">
          <w:rPr>
            <w:rStyle w:val="a6"/>
            <w:rFonts w:asciiTheme="minorEastAsia" w:eastAsiaTheme="minorEastAsia" w:hAnsiTheme="minorEastAsia" w:hint="eastAsia"/>
            <w:b/>
            <w:bCs/>
            <w:noProof/>
            <w:sz w:val="24"/>
          </w:rPr>
          <w:t>总  则</w:t>
        </w:r>
        <w:r w:rsidR="00AD0798" w:rsidRPr="00AE09A3">
          <w:rPr>
            <w:rFonts w:asciiTheme="minorEastAsia" w:eastAsiaTheme="minorEastAsia" w:hAnsiTheme="minorEastAsia"/>
            <w:noProof/>
            <w:sz w:val="24"/>
          </w:rPr>
          <w:tab/>
        </w:r>
        <w:r w:rsidRPr="00AE09A3">
          <w:rPr>
            <w:rFonts w:asciiTheme="minorEastAsia" w:eastAsiaTheme="minorEastAsia" w:hAnsiTheme="minorEastAsia"/>
            <w:noProof/>
            <w:sz w:val="24"/>
          </w:rPr>
          <w:fldChar w:fldCharType="begin"/>
        </w:r>
        <w:r w:rsidR="00AD0798" w:rsidRPr="00AE09A3">
          <w:rPr>
            <w:rFonts w:asciiTheme="minorEastAsia" w:eastAsiaTheme="minorEastAsia" w:hAnsiTheme="minorEastAsia"/>
            <w:noProof/>
            <w:sz w:val="24"/>
          </w:rPr>
          <w:instrText xml:space="preserve"> PAGEREF _Toc465866432 \h </w:instrText>
        </w:r>
        <w:r w:rsidRPr="00AE09A3">
          <w:rPr>
            <w:rFonts w:asciiTheme="minorEastAsia" w:eastAsiaTheme="minorEastAsia" w:hAnsiTheme="minorEastAsia"/>
            <w:noProof/>
            <w:sz w:val="24"/>
          </w:rPr>
        </w:r>
        <w:r w:rsidRPr="00AE09A3">
          <w:rPr>
            <w:rFonts w:asciiTheme="minorEastAsia" w:eastAsiaTheme="minorEastAsia" w:hAnsiTheme="minorEastAsia"/>
            <w:noProof/>
            <w:sz w:val="24"/>
          </w:rPr>
          <w:fldChar w:fldCharType="separate"/>
        </w:r>
        <w:r w:rsidR="000757A7" w:rsidRPr="00AE09A3">
          <w:rPr>
            <w:rFonts w:asciiTheme="minorEastAsia" w:eastAsiaTheme="minorEastAsia" w:hAnsiTheme="minorEastAsia"/>
            <w:noProof/>
            <w:sz w:val="24"/>
          </w:rPr>
          <w:t>1</w:t>
        </w:r>
        <w:r w:rsidRPr="00AE09A3">
          <w:rPr>
            <w:rFonts w:asciiTheme="minorEastAsia" w:eastAsiaTheme="minorEastAsia" w:hAnsiTheme="minorEastAsia"/>
            <w:noProof/>
            <w:sz w:val="24"/>
          </w:rPr>
          <w:fldChar w:fldCharType="end"/>
        </w:r>
      </w:hyperlink>
    </w:p>
    <w:p w:rsidR="00AD0798" w:rsidRPr="00AE09A3" w:rsidRDefault="001069FC" w:rsidP="00AD0798">
      <w:pPr>
        <w:pStyle w:val="10"/>
        <w:tabs>
          <w:tab w:val="right" w:leader="dot" w:pos="8296"/>
        </w:tabs>
        <w:spacing w:line="276" w:lineRule="auto"/>
        <w:rPr>
          <w:rFonts w:asciiTheme="minorEastAsia" w:eastAsiaTheme="minorEastAsia" w:hAnsiTheme="minorEastAsia" w:cstheme="minorBidi"/>
          <w:noProof/>
          <w:sz w:val="24"/>
        </w:rPr>
      </w:pPr>
      <w:hyperlink w:anchor="_Toc465866433" w:history="1">
        <w:r w:rsidR="00AD0798" w:rsidRPr="00AE09A3">
          <w:rPr>
            <w:rStyle w:val="a6"/>
            <w:rFonts w:asciiTheme="minorEastAsia" w:eastAsiaTheme="minorEastAsia" w:hAnsiTheme="minorEastAsia" w:hint="eastAsia"/>
            <w:b/>
            <w:bCs/>
            <w:noProof/>
            <w:sz w:val="24"/>
          </w:rPr>
          <w:t>一、现状与形势</w:t>
        </w:r>
        <w:r w:rsidR="00AD0798" w:rsidRPr="00AE09A3">
          <w:rPr>
            <w:rFonts w:asciiTheme="minorEastAsia" w:eastAsiaTheme="minorEastAsia" w:hAnsiTheme="minorEastAsia"/>
            <w:noProof/>
            <w:sz w:val="24"/>
          </w:rPr>
          <w:tab/>
        </w:r>
        <w:r w:rsidRPr="00AE09A3">
          <w:rPr>
            <w:rFonts w:asciiTheme="minorEastAsia" w:eastAsiaTheme="minorEastAsia" w:hAnsiTheme="minorEastAsia"/>
            <w:noProof/>
            <w:sz w:val="24"/>
          </w:rPr>
          <w:fldChar w:fldCharType="begin"/>
        </w:r>
        <w:r w:rsidR="00AD0798" w:rsidRPr="00AE09A3">
          <w:rPr>
            <w:rFonts w:asciiTheme="minorEastAsia" w:eastAsiaTheme="minorEastAsia" w:hAnsiTheme="minorEastAsia"/>
            <w:noProof/>
            <w:sz w:val="24"/>
          </w:rPr>
          <w:instrText xml:space="preserve"> PAGEREF _Toc465866433 \h </w:instrText>
        </w:r>
        <w:r w:rsidRPr="00AE09A3">
          <w:rPr>
            <w:rFonts w:asciiTheme="minorEastAsia" w:eastAsiaTheme="minorEastAsia" w:hAnsiTheme="minorEastAsia"/>
            <w:noProof/>
            <w:sz w:val="24"/>
          </w:rPr>
        </w:r>
        <w:r w:rsidRPr="00AE09A3">
          <w:rPr>
            <w:rFonts w:asciiTheme="minorEastAsia" w:eastAsiaTheme="minorEastAsia" w:hAnsiTheme="minorEastAsia"/>
            <w:noProof/>
            <w:sz w:val="24"/>
          </w:rPr>
          <w:fldChar w:fldCharType="separate"/>
        </w:r>
        <w:r w:rsidR="000757A7" w:rsidRPr="00AE09A3">
          <w:rPr>
            <w:rFonts w:asciiTheme="minorEastAsia" w:eastAsiaTheme="minorEastAsia" w:hAnsiTheme="minorEastAsia"/>
            <w:noProof/>
            <w:sz w:val="24"/>
          </w:rPr>
          <w:t>2</w:t>
        </w:r>
        <w:r w:rsidRPr="00AE09A3">
          <w:rPr>
            <w:rFonts w:asciiTheme="minorEastAsia" w:eastAsiaTheme="minorEastAsia" w:hAnsiTheme="minorEastAsia"/>
            <w:noProof/>
            <w:sz w:val="24"/>
          </w:rPr>
          <w:fldChar w:fldCharType="end"/>
        </w:r>
      </w:hyperlink>
    </w:p>
    <w:p w:rsidR="00AD0798" w:rsidRPr="00AE09A3" w:rsidRDefault="001069FC" w:rsidP="00AD0798">
      <w:pPr>
        <w:pStyle w:val="20"/>
        <w:tabs>
          <w:tab w:val="right" w:leader="dot" w:pos="8296"/>
        </w:tabs>
        <w:spacing w:line="276" w:lineRule="auto"/>
        <w:rPr>
          <w:rFonts w:asciiTheme="minorEastAsia" w:eastAsiaTheme="minorEastAsia" w:hAnsiTheme="minorEastAsia" w:cstheme="minorBidi"/>
          <w:noProof/>
          <w:sz w:val="24"/>
        </w:rPr>
      </w:pPr>
      <w:hyperlink w:anchor="_Toc465866434" w:history="1">
        <w:r w:rsidR="00AD0798" w:rsidRPr="00AE09A3">
          <w:rPr>
            <w:rStyle w:val="a6"/>
            <w:rFonts w:asciiTheme="minorEastAsia" w:eastAsiaTheme="minorEastAsia" w:hAnsiTheme="minorEastAsia" w:hint="eastAsia"/>
            <w:noProof/>
            <w:sz w:val="24"/>
          </w:rPr>
          <w:t>（一）矿产资源概况及开发利用现状</w:t>
        </w:r>
        <w:r w:rsidR="00AD0798" w:rsidRPr="00AE09A3">
          <w:rPr>
            <w:rFonts w:asciiTheme="minorEastAsia" w:eastAsiaTheme="minorEastAsia" w:hAnsiTheme="minorEastAsia"/>
            <w:noProof/>
            <w:sz w:val="24"/>
          </w:rPr>
          <w:tab/>
        </w:r>
        <w:r w:rsidRPr="00AE09A3">
          <w:rPr>
            <w:rFonts w:asciiTheme="minorEastAsia" w:eastAsiaTheme="minorEastAsia" w:hAnsiTheme="minorEastAsia"/>
            <w:noProof/>
            <w:sz w:val="24"/>
          </w:rPr>
          <w:fldChar w:fldCharType="begin"/>
        </w:r>
        <w:r w:rsidR="00AD0798" w:rsidRPr="00AE09A3">
          <w:rPr>
            <w:rFonts w:asciiTheme="minorEastAsia" w:eastAsiaTheme="minorEastAsia" w:hAnsiTheme="minorEastAsia"/>
            <w:noProof/>
            <w:sz w:val="24"/>
          </w:rPr>
          <w:instrText xml:space="preserve"> PAGEREF _Toc465866434 \h </w:instrText>
        </w:r>
        <w:r w:rsidRPr="00AE09A3">
          <w:rPr>
            <w:rFonts w:asciiTheme="minorEastAsia" w:eastAsiaTheme="minorEastAsia" w:hAnsiTheme="minorEastAsia"/>
            <w:noProof/>
            <w:sz w:val="24"/>
          </w:rPr>
        </w:r>
        <w:r w:rsidRPr="00AE09A3">
          <w:rPr>
            <w:rFonts w:asciiTheme="minorEastAsia" w:eastAsiaTheme="minorEastAsia" w:hAnsiTheme="minorEastAsia"/>
            <w:noProof/>
            <w:sz w:val="24"/>
          </w:rPr>
          <w:fldChar w:fldCharType="separate"/>
        </w:r>
        <w:r w:rsidR="000757A7" w:rsidRPr="00AE09A3">
          <w:rPr>
            <w:rFonts w:asciiTheme="minorEastAsia" w:eastAsiaTheme="minorEastAsia" w:hAnsiTheme="minorEastAsia"/>
            <w:noProof/>
            <w:sz w:val="24"/>
          </w:rPr>
          <w:t>2</w:t>
        </w:r>
        <w:r w:rsidRPr="00AE09A3">
          <w:rPr>
            <w:rFonts w:asciiTheme="minorEastAsia" w:eastAsiaTheme="minorEastAsia" w:hAnsiTheme="minorEastAsia"/>
            <w:noProof/>
            <w:sz w:val="24"/>
          </w:rPr>
          <w:fldChar w:fldCharType="end"/>
        </w:r>
      </w:hyperlink>
    </w:p>
    <w:p w:rsidR="00AD0798" w:rsidRPr="00AE09A3" w:rsidRDefault="001069FC" w:rsidP="00AD0798">
      <w:pPr>
        <w:pStyle w:val="20"/>
        <w:tabs>
          <w:tab w:val="right" w:leader="dot" w:pos="8296"/>
        </w:tabs>
        <w:spacing w:line="276" w:lineRule="auto"/>
        <w:rPr>
          <w:rFonts w:asciiTheme="minorEastAsia" w:eastAsiaTheme="minorEastAsia" w:hAnsiTheme="minorEastAsia" w:cstheme="minorBidi"/>
          <w:noProof/>
          <w:sz w:val="24"/>
        </w:rPr>
      </w:pPr>
      <w:hyperlink w:anchor="_Toc465866435" w:history="1">
        <w:r w:rsidR="00AD0798" w:rsidRPr="00AE09A3">
          <w:rPr>
            <w:rStyle w:val="a6"/>
            <w:rFonts w:asciiTheme="minorEastAsia" w:eastAsiaTheme="minorEastAsia" w:hAnsiTheme="minorEastAsia" w:hint="eastAsia"/>
            <w:noProof/>
            <w:sz w:val="24"/>
          </w:rPr>
          <w:t>（二）形势与要求</w:t>
        </w:r>
        <w:r w:rsidR="00AD0798" w:rsidRPr="00AE09A3">
          <w:rPr>
            <w:rFonts w:asciiTheme="minorEastAsia" w:eastAsiaTheme="minorEastAsia" w:hAnsiTheme="minorEastAsia"/>
            <w:noProof/>
            <w:sz w:val="24"/>
          </w:rPr>
          <w:tab/>
        </w:r>
        <w:r w:rsidRPr="00AE09A3">
          <w:rPr>
            <w:rFonts w:asciiTheme="minorEastAsia" w:eastAsiaTheme="minorEastAsia" w:hAnsiTheme="minorEastAsia"/>
            <w:noProof/>
            <w:sz w:val="24"/>
          </w:rPr>
          <w:fldChar w:fldCharType="begin"/>
        </w:r>
        <w:r w:rsidR="00AD0798" w:rsidRPr="00AE09A3">
          <w:rPr>
            <w:rFonts w:asciiTheme="minorEastAsia" w:eastAsiaTheme="minorEastAsia" w:hAnsiTheme="minorEastAsia"/>
            <w:noProof/>
            <w:sz w:val="24"/>
          </w:rPr>
          <w:instrText xml:space="preserve"> PAGEREF _Toc465866435 \h </w:instrText>
        </w:r>
        <w:r w:rsidRPr="00AE09A3">
          <w:rPr>
            <w:rFonts w:asciiTheme="minorEastAsia" w:eastAsiaTheme="minorEastAsia" w:hAnsiTheme="minorEastAsia"/>
            <w:noProof/>
            <w:sz w:val="24"/>
          </w:rPr>
        </w:r>
        <w:r w:rsidRPr="00AE09A3">
          <w:rPr>
            <w:rFonts w:asciiTheme="minorEastAsia" w:eastAsiaTheme="minorEastAsia" w:hAnsiTheme="minorEastAsia"/>
            <w:noProof/>
            <w:sz w:val="24"/>
          </w:rPr>
          <w:fldChar w:fldCharType="separate"/>
        </w:r>
        <w:r w:rsidR="000757A7" w:rsidRPr="00AE09A3">
          <w:rPr>
            <w:rFonts w:asciiTheme="minorEastAsia" w:eastAsiaTheme="minorEastAsia" w:hAnsiTheme="minorEastAsia"/>
            <w:noProof/>
            <w:sz w:val="24"/>
          </w:rPr>
          <w:t>6</w:t>
        </w:r>
        <w:r w:rsidRPr="00AE09A3">
          <w:rPr>
            <w:rFonts w:asciiTheme="minorEastAsia" w:eastAsiaTheme="minorEastAsia" w:hAnsiTheme="minorEastAsia"/>
            <w:noProof/>
            <w:sz w:val="24"/>
          </w:rPr>
          <w:fldChar w:fldCharType="end"/>
        </w:r>
      </w:hyperlink>
    </w:p>
    <w:p w:rsidR="00AD0798" w:rsidRPr="00AE09A3" w:rsidRDefault="001069FC" w:rsidP="00AD0798">
      <w:pPr>
        <w:pStyle w:val="10"/>
        <w:tabs>
          <w:tab w:val="right" w:leader="dot" w:pos="8296"/>
        </w:tabs>
        <w:spacing w:line="276" w:lineRule="auto"/>
        <w:rPr>
          <w:rFonts w:asciiTheme="minorEastAsia" w:eastAsiaTheme="minorEastAsia" w:hAnsiTheme="minorEastAsia" w:cstheme="minorBidi"/>
          <w:noProof/>
          <w:sz w:val="24"/>
        </w:rPr>
      </w:pPr>
      <w:hyperlink w:anchor="_Toc465866436" w:history="1">
        <w:r w:rsidR="00AD0798" w:rsidRPr="00AE09A3">
          <w:rPr>
            <w:rStyle w:val="a6"/>
            <w:rFonts w:asciiTheme="minorEastAsia" w:eastAsiaTheme="minorEastAsia" w:hAnsiTheme="minorEastAsia" w:hint="eastAsia"/>
            <w:b/>
            <w:bCs/>
            <w:noProof/>
            <w:sz w:val="24"/>
          </w:rPr>
          <w:t>二、指导原则与目标</w:t>
        </w:r>
        <w:r w:rsidR="00AD0798" w:rsidRPr="00AE09A3">
          <w:rPr>
            <w:rFonts w:asciiTheme="minorEastAsia" w:eastAsiaTheme="minorEastAsia" w:hAnsiTheme="minorEastAsia"/>
            <w:noProof/>
            <w:sz w:val="24"/>
          </w:rPr>
          <w:tab/>
        </w:r>
        <w:r w:rsidRPr="00AE09A3">
          <w:rPr>
            <w:rFonts w:asciiTheme="minorEastAsia" w:eastAsiaTheme="minorEastAsia" w:hAnsiTheme="minorEastAsia"/>
            <w:noProof/>
            <w:sz w:val="24"/>
          </w:rPr>
          <w:fldChar w:fldCharType="begin"/>
        </w:r>
        <w:r w:rsidR="00AD0798" w:rsidRPr="00AE09A3">
          <w:rPr>
            <w:rFonts w:asciiTheme="minorEastAsia" w:eastAsiaTheme="minorEastAsia" w:hAnsiTheme="minorEastAsia"/>
            <w:noProof/>
            <w:sz w:val="24"/>
          </w:rPr>
          <w:instrText xml:space="preserve"> PAGEREF _Toc465866436 \h </w:instrText>
        </w:r>
        <w:r w:rsidRPr="00AE09A3">
          <w:rPr>
            <w:rFonts w:asciiTheme="minorEastAsia" w:eastAsiaTheme="minorEastAsia" w:hAnsiTheme="minorEastAsia"/>
            <w:noProof/>
            <w:sz w:val="24"/>
          </w:rPr>
        </w:r>
        <w:r w:rsidRPr="00AE09A3">
          <w:rPr>
            <w:rFonts w:asciiTheme="minorEastAsia" w:eastAsiaTheme="minorEastAsia" w:hAnsiTheme="minorEastAsia"/>
            <w:noProof/>
            <w:sz w:val="24"/>
          </w:rPr>
          <w:fldChar w:fldCharType="separate"/>
        </w:r>
        <w:r w:rsidR="000757A7" w:rsidRPr="00AE09A3">
          <w:rPr>
            <w:rFonts w:asciiTheme="minorEastAsia" w:eastAsiaTheme="minorEastAsia" w:hAnsiTheme="minorEastAsia"/>
            <w:noProof/>
            <w:sz w:val="24"/>
          </w:rPr>
          <w:t>8</w:t>
        </w:r>
        <w:r w:rsidRPr="00AE09A3">
          <w:rPr>
            <w:rFonts w:asciiTheme="minorEastAsia" w:eastAsiaTheme="minorEastAsia" w:hAnsiTheme="minorEastAsia"/>
            <w:noProof/>
            <w:sz w:val="24"/>
          </w:rPr>
          <w:fldChar w:fldCharType="end"/>
        </w:r>
      </w:hyperlink>
    </w:p>
    <w:p w:rsidR="00AD0798" w:rsidRPr="00AE09A3" w:rsidRDefault="001069FC" w:rsidP="00AD0798">
      <w:pPr>
        <w:pStyle w:val="20"/>
        <w:tabs>
          <w:tab w:val="right" w:leader="dot" w:pos="8296"/>
        </w:tabs>
        <w:spacing w:line="276" w:lineRule="auto"/>
        <w:rPr>
          <w:rFonts w:asciiTheme="minorEastAsia" w:eastAsiaTheme="minorEastAsia" w:hAnsiTheme="minorEastAsia" w:cstheme="minorBidi"/>
          <w:noProof/>
          <w:sz w:val="24"/>
        </w:rPr>
      </w:pPr>
      <w:hyperlink w:anchor="_Toc465866437" w:history="1">
        <w:r w:rsidR="00AD0798" w:rsidRPr="00AE09A3">
          <w:rPr>
            <w:rStyle w:val="a6"/>
            <w:rFonts w:asciiTheme="minorEastAsia" w:eastAsiaTheme="minorEastAsia" w:hAnsiTheme="minorEastAsia" w:hint="eastAsia"/>
            <w:noProof/>
            <w:sz w:val="24"/>
          </w:rPr>
          <w:t>（一）指导思想</w:t>
        </w:r>
        <w:r w:rsidR="00AD0798" w:rsidRPr="00AE09A3">
          <w:rPr>
            <w:rFonts w:asciiTheme="minorEastAsia" w:eastAsiaTheme="minorEastAsia" w:hAnsiTheme="minorEastAsia"/>
            <w:noProof/>
            <w:sz w:val="24"/>
          </w:rPr>
          <w:tab/>
        </w:r>
        <w:r w:rsidRPr="00AE09A3">
          <w:rPr>
            <w:rFonts w:asciiTheme="minorEastAsia" w:eastAsiaTheme="minorEastAsia" w:hAnsiTheme="minorEastAsia"/>
            <w:noProof/>
            <w:sz w:val="24"/>
          </w:rPr>
          <w:fldChar w:fldCharType="begin"/>
        </w:r>
        <w:r w:rsidR="00AD0798" w:rsidRPr="00AE09A3">
          <w:rPr>
            <w:rFonts w:asciiTheme="minorEastAsia" w:eastAsiaTheme="minorEastAsia" w:hAnsiTheme="minorEastAsia"/>
            <w:noProof/>
            <w:sz w:val="24"/>
          </w:rPr>
          <w:instrText xml:space="preserve"> PAGEREF _Toc465866437 \h </w:instrText>
        </w:r>
        <w:r w:rsidRPr="00AE09A3">
          <w:rPr>
            <w:rFonts w:asciiTheme="minorEastAsia" w:eastAsiaTheme="minorEastAsia" w:hAnsiTheme="minorEastAsia"/>
            <w:noProof/>
            <w:sz w:val="24"/>
          </w:rPr>
        </w:r>
        <w:r w:rsidRPr="00AE09A3">
          <w:rPr>
            <w:rFonts w:asciiTheme="minorEastAsia" w:eastAsiaTheme="minorEastAsia" w:hAnsiTheme="minorEastAsia"/>
            <w:noProof/>
            <w:sz w:val="24"/>
          </w:rPr>
          <w:fldChar w:fldCharType="separate"/>
        </w:r>
        <w:r w:rsidR="000757A7" w:rsidRPr="00AE09A3">
          <w:rPr>
            <w:rFonts w:asciiTheme="minorEastAsia" w:eastAsiaTheme="minorEastAsia" w:hAnsiTheme="minorEastAsia"/>
            <w:noProof/>
            <w:sz w:val="24"/>
          </w:rPr>
          <w:t>8</w:t>
        </w:r>
        <w:r w:rsidRPr="00AE09A3">
          <w:rPr>
            <w:rFonts w:asciiTheme="minorEastAsia" w:eastAsiaTheme="minorEastAsia" w:hAnsiTheme="minorEastAsia"/>
            <w:noProof/>
            <w:sz w:val="24"/>
          </w:rPr>
          <w:fldChar w:fldCharType="end"/>
        </w:r>
      </w:hyperlink>
    </w:p>
    <w:p w:rsidR="00AD0798" w:rsidRPr="00AE09A3" w:rsidRDefault="001069FC" w:rsidP="00AD0798">
      <w:pPr>
        <w:pStyle w:val="20"/>
        <w:tabs>
          <w:tab w:val="right" w:leader="dot" w:pos="8296"/>
        </w:tabs>
        <w:spacing w:line="276" w:lineRule="auto"/>
        <w:rPr>
          <w:rFonts w:asciiTheme="minorEastAsia" w:eastAsiaTheme="minorEastAsia" w:hAnsiTheme="minorEastAsia" w:cstheme="minorBidi"/>
          <w:noProof/>
          <w:sz w:val="24"/>
        </w:rPr>
      </w:pPr>
      <w:hyperlink w:anchor="_Toc465866438" w:history="1">
        <w:r w:rsidR="00AD0798" w:rsidRPr="00AE09A3">
          <w:rPr>
            <w:rStyle w:val="a6"/>
            <w:rFonts w:asciiTheme="minorEastAsia" w:eastAsiaTheme="minorEastAsia" w:hAnsiTheme="minorEastAsia" w:hint="eastAsia"/>
            <w:noProof/>
            <w:sz w:val="24"/>
          </w:rPr>
          <w:t>（二）基本原则</w:t>
        </w:r>
        <w:r w:rsidR="00AD0798" w:rsidRPr="00AE09A3">
          <w:rPr>
            <w:rFonts w:asciiTheme="minorEastAsia" w:eastAsiaTheme="minorEastAsia" w:hAnsiTheme="minorEastAsia"/>
            <w:noProof/>
            <w:sz w:val="24"/>
          </w:rPr>
          <w:tab/>
        </w:r>
        <w:r w:rsidRPr="00AE09A3">
          <w:rPr>
            <w:rFonts w:asciiTheme="minorEastAsia" w:eastAsiaTheme="minorEastAsia" w:hAnsiTheme="minorEastAsia"/>
            <w:noProof/>
            <w:sz w:val="24"/>
          </w:rPr>
          <w:fldChar w:fldCharType="begin"/>
        </w:r>
        <w:r w:rsidR="00AD0798" w:rsidRPr="00AE09A3">
          <w:rPr>
            <w:rFonts w:asciiTheme="minorEastAsia" w:eastAsiaTheme="minorEastAsia" w:hAnsiTheme="minorEastAsia"/>
            <w:noProof/>
            <w:sz w:val="24"/>
          </w:rPr>
          <w:instrText xml:space="preserve"> PAGEREF _Toc465866438 \h </w:instrText>
        </w:r>
        <w:r w:rsidRPr="00AE09A3">
          <w:rPr>
            <w:rFonts w:asciiTheme="minorEastAsia" w:eastAsiaTheme="minorEastAsia" w:hAnsiTheme="minorEastAsia"/>
            <w:noProof/>
            <w:sz w:val="24"/>
          </w:rPr>
        </w:r>
        <w:r w:rsidRPr="00AE09A3">
          <w:rPr>
            <w:rFonts w:asciiTheme="minorEastAsia" w:eastAsiaTheme="minorEastAsia" w:hAnsiTheme="minorEastAsia"/>
            <w:noProof/>
            <w:sz w:val="24"/>
          </w:rPr>
          <w:fldChar w:fldCharType="separate"/>
        </w:r>
        <w:r w:rsidR="000757A7" w:rsidRPr="00AE09A3">
          <w:rPr>
            <w:rFonts w:asciiTheme="minorEastAsia" w:eastAsiaTheme="minorEastAsia" w:hAnsiTheme="minorEastAsia"/>
            <w:noProof/>
            <w:sz w:val="24"/>
          </w:rPr>
          <w:t>8</w:t>
        </w:r>
        <w:r w:rsidRPr="00AE09A3">
          <w:rPr>
            <w:rFonts w:asciiTheme="minorEastAsia" w:eastAsiaTheme="minorEastAsia" w:hAnsiTheme="minorEastAsia"/>
            <w:noProof/>
            <w:sz w:val="24"/>
          </w:rPr>
          <w:fldChar w:fldCharType="end"/>
        </w:r>
      </w:hyperlink>
    </w:p>
    <w:p w:rsidR="00AD0798" w:rsidRPr="00AE09A3" w:rsidRDefault="001069FC" w:rsidP="00AD0798">
      <w:pPr>
        <w:pStyle w:val="20"/>
        <w:tabs>
          <w:tab w:val="right" w:leader="dot" w:pos="8296"/>
        </w:tabs>
        <w:spacing w:line="276" w:lineRule="auto"/>
        <w:rPr>
          <w:rFonts w:asciiTheme="minorEastAsia" w:eastAsiaTheme="minorEastAsia" w:hAnsiTheme="minorEastAsia" w:cstheme="minorBidi"/>
          <w:noProof/>
          <w:sz w:val="24"/>
        </w:rPr>
      </w:pPr>
      <w:hyperlink w:anchor="_Toc465866439" w:history="1">
        <w:r w:rsidR="00AD0798" w:rsidRPr="00AE09A3">
          <w:rPr>
            <w:rStyle w:val="a6"/>
            <w:rFonts w:asciiTheme="minorEastAsia" w:eastAsiaTheme="minorEastAsia" w:hAnsiTheme="minorEastAsia" w:hint="eastAsia"/>
            <w:noProof/>
            <w:sz w:val="24"/>
          </w:rPr>
          <w:t>（二）规划目标</w:t>
        </w:r>
        <w:r w:rsidR="00AD0798" w:rsidRPr="00AE09A3">
          <w:rPr>
            <w:rFonts w:asciiTheme="minorEastAsia" w:eastAsiaTheme="minorEastAsia" w:hAnsiTheme="minorEastAsia"/>
            <w:noProof/>
            <w:sz w:val="24"/>
          </w:rPr>
          <w:tab/>
        </w:r>
        <w:r w:rsidRPr="00AE09A3">
          <w:rPr>
            <w:rFonts w:asciiTheme="minorEastAsia" w:eastAsiaTheme="minorEastAsia" w:hAnsiTheme="minorEastAsia"/>
            <w:noProof/>
            <w:sz w:val="24"/>
          </w:rPr>
          <w:fldChar w:fldCharType="begin"/>
        </w:r>
        <w:r w:rsidR="00AD0798" w:rsidRPr="00AE09A3">
          <w:rPr>
            <w:rFonts w:asciiTheme="minorEastAsia" w:eastAsiaTheme="minorEastAsia" w:hAnsiTheme="minorEastAsia"/>
            <w:noProof/>
            <w:sz w:val="24"/>
          </w:rPr>
          <w:instrText xml:space="preserve"> PAGEREF _Toc465866439 \h </w:instrText>
        </w:r>
        <w:r w:rsidRPr="00AE09A3">
          <w:rPr>
            <w:rFonts w:asciiTheme="minorEastAsia" w:eastAsiaTheme="minorEastAsia" w:hAnsiTheme="minorEastAsia"/>
            <w:noProof/>
            <w:sz w:val="24"/>
          </w:rPr>
        </w:r>
        <w:r w:rsidRPr="00AE09A3">
          <w:rPr>
            <w:rFonts w:asciiTheme="minorEastAsia" w:eastAsiaTheme="minorEastAsia" w:hAnsiTheme="minorEastAsia"/>
            <w:noProof/>
            <w:sz w:val="24"/>
          </w:rPr>
          <w:fldChar w:fldCharType="separate"/>
        </w:r>
        <w:r w:rsidR="000757A7" w:rsidRPr="00AE09A3">
          <w:rPr>
            <w:rFonts w:asciiTheme="minorEastAsia" w:eastAsiaTheme="minorEastAsia" w:hAnsiTheme="minorEastAsia"/>
            <w:noProof/>
            <w:sz w:val="24"/>
          </w:rPr>
          <w:t>10</w:t>
        </w:r>
        <w:r w:rsidRPr="00AE09A3">
          <w:rPr>
            <w:rFonts w:asciiTheme="minorEastAsia" w:eastAsiaTheme="minorEastAsia" w:hAnsiTheme="minorEastAsia"/>
            <w:noProof/>
            <w:sz w:val="24"/>
          </w:rPr>
          <w:fldChar w:fldCharType="end"/>
        </w:r>
      </w:hyperlink>
    </w:p>
    <w:p w:rsidR="00AD0798" w:rsidRPr="00AE09A3" w:rsidRDefault="001069FC" w:rsidP="00AD0798">
      <w:pPr>
        <w:pStyle w:val="10"/>
        <w:tabs>
          <w:tab w:val="right" w:leader="dot" w:pos="8296"/>
        </w:tabs>
        <w:spacing w:line="276" w:lineRule="auto"/>
        <w:rPr>
          <w:rFonts w:asciiTheme="minorEastAsia" w:eastAsiaTheme="minorEastAsia" w:hAnsiTheme="minorEastAsia" w:cstheme="minorBidi"/>
          <w:noProof/>
          <w:sz w:val="24"/>
        </w:rPr>
      </w:pPr>
      <w:hyperlink w:anchor="_Toc465866440" w:history="1">
        <w:r w:rsidR="00AD0798" w:rsidRPr="00AE09A3">
          <w:rPr>
            <w:rStyle w:val="a6"/>
            <w:rFonts w:asciiTheme="minorEastAsia" w:eastAsiaTheme="minorEastAsia" w:hAnsiTheme="minorEastAsia" w:hint="eastAsia"/>
            <w:b/>
            <w:bCs/>
            <w:noProof/>
            <w:sz w:val="24"/>
          </w:rPr>
          <w:t>三、矿产开发与资源产业布局</w:t>
        </w:r>
        <w:r w:rsidR="00AD0798" w:rsidRPr="00AE09A3">
          <w:rPr>
            <w:rFonts w:asciiTheme="minorEastAsia" w:eastAsiaTheme="minorEastAsia" w:hAnsiTheme="minorEastAsia"/>
            <w:noProof/>
            <w:sz w:val="24"/>
          </w:rPr>
          <w:tab/>
        </w:r>
        <w:r w:rsidRPr="00AE09A3">
          <w:rPr>
            <w:rFonts w:asciiTheme="minorEastAsia" w:eastAsiaTheme="minorEastAsia" w:hAnsiTheme="minorEastAsia"/>
            <w:noProof/>
            <w:sz w:val="24"/>
          </w:rPr>
          <w:fldChar w:fldCharType="begin"/>
        </w:r>
        <w:r w:rsidR="00AD0798" w:rsidRPr="00AE09A3">
          <w:rPr>
            <w:rFonts w:asciiTheme="minorEastAsia" w:eastAsiaTheme="minorEastAsia" w:hAnsiTheme="minorEastAsia"/>
            <w:noProof/>
            <w:sz w:val="24"/>
          </w:rPr>
          <w:instrText xml:space="preserve"> PAGEREF _Toc465866440 \h </w:instrText>
        </w:r>
        <w:r w:rsidRPr="00AE09A3">
          <w:rPr>
            <w:rFonts w:asciiTheme="minorEastAsia" w:eastAsiaTheme="minorEastAsia" w:hAnsiTheme="minorEastAsia"/>
            <w:noProof/>
            <w:sz w:val="24"/>
          </w:rPr>
        </w:r>
        <w:r w:rsidRPr="00AE09A3">
          <w:rPr>
            <w:rFonts w:asciiTheme="minorEastAsia" w:eastAsiaTheme="minorEastAsia" w:hAnsiTheme="minorEastAsia"/>
            <w:noProof/>
            <w:sz w:val="24"/>
          </w:rPr>
          <w:fldChar w:fldCharType="separate"/>
        </w:r>
        <w:r w:rsidR="000757A7" w:rsidRPr="00AE09A3">
          <w:rPr>
            <w:rFonts w:asciiTheme="minorEastAsia" w:eastAsiaTheme="minorEastAsia" w:hAnsiTheme="minorEastAsia"/>
            <w:noProof/>
            <w:sz w:val="24"/>
          </w:rPr>
          <w:t>14</w:t>
        </w:r>
        <w:r w:rsidRPr="00AE09A3">
          <w:rPr>
            <w:rFonts w:asciiTheme="minorEastAsia" w:eastAsiaTheme="minorEastAsia" w:hAnsiTheme="minorEastAsia"/>
            <w:noProof/>
            <w:sz w:val="24"/>
          </w:rPr>
          <w:fldChar w:fldCharType="end"/>
        </w:r>
      </w:hyperlink>
    </w:p>
    <w:p w:rsidR="00AD0798" w:rsidRPr="00AE09A3" w:rsidRDefault="001069FC" w:rsidP="00AD0798">
      <w:pPr>
        <w:pStyle w:val="20"/>
        <w:tabs>
          <w:tab w:val="right" w:leader="dot" w:pos="8296"/>
        </w:tabs>
        <w:spacing w:line="276" w:lineRule="auto"/>
        <w:rPr>
          <w:rFonts w:asciiTheme="minorEastAsia" w:eastAsiaTheme="minorEastAsia" w:hAnsiTheme="minorEastAsia" w:cstheme="minorBidi"/>
          <w:noProof/>
          <w:sz w:val="24"/>
        </w:rPr>
      </w:pPr>
      <w:hyperlink w:anchor="_Toc465866441" w:history="1">
        <w:r w:rsidR="00AD0798" w:rsidRPr="00AE09A3">
          <w:rPr>
            <w:rStyle w:val="a6"/>
            <w:rFonts w:asciiTheme="minorEastAsia" w:eastAsiaTheme="minorEastAsia" w:hAnsiTheme="minorEastAsia" w:hint="eastAsia"/>
            <w:noProof/>
            <w:sz w:val="24"/>
          </w:rPr>
          <w:t>（一）矿产资源开发调控方向</w:t>
        </w:r>
        <w:r w:rsidR="00AD0798" w:rsidRPr="00AE09A3">
          <w:rPr>
            <w:rFonts w:asciiTheme="minorEastAsia" w:eastAsiaTheme="minorEastAsia" w:hAnsiTheme="minorEastAsia"/>
            <w:noProof/>
            <w:sz w:val="24"/>
          </w:rPr>
          <w:tab/>
        </w:r>
        <w:r w:rsidRPr="00AE09A3">
          <w:rPr>
            <w:rFonts w:asciiTheme="minorEastAsia" w:eastAsiaTheme="minorEastAsia" w:hAnsiTheme="minorEastAsia"/>
            <w:noProof/>
            <w:sz w:val="24"/>
          </w:rPr>
          <w:fldChar w:fldCharType="begin"/>
        </w:r>
        <w:r w:rsidR="00AD0798" w:rsidRPr="00AE09A3">
          <w:rPr>
            <w:rFonts w:asciiTheme="minorEastAsia" w:eastAsiaTheme="minorEastAsia" w:hAnsiTheme="minorEastAsia"/>
            <w:noProof/>
            <w:sz w:val="24"/>
          </w:rPr>
          <w:instrText xml:space="preserve"> PAGEREF _Toc465866441 \h </w:instrText>
        </w:r>
        <w:r w:rsidRPr="00AE09A3">
          <w:rPr>
            <w:rFonts w:asciiTheme="minorEastAsia" w:eastAsiaTheme="minorEastAsia" w:hAnsiTheme="minorEastAsia"/>
            <w:noProof/>
            <w:sz w:val="24"/>
          </w:rPr>
        </w:r>
        <w:r w:rsidRPr="00AE09A3">
          <w:rPr>
            <w:rFonts w:asciiTheme="minorEastAsia" w:eastAsiaTheme="minorEastAsia" w:hAnsiTheme="minorEastAsia"/>
            <w:noProof/>
            <w:sz w:val="24"/>
          </w:rPr>
          <w:fldChar w:fldCharType="separate"/>
        </w:r>
        <w:r w:rsidR="000757A7" w:rsidRPr="00AE09A3">
          <w:rPr>
            <w:rFonts w:asciiTheme="minorEastAsia" w:eastAsiaTheme="minorEastAsia" w:hAnsiTheme="minorEastAsia"/>
            <w:noProof/>
            <w:sz w:val="24"/>
          </w:rPr>
          <w:t>14</w:t>
        </w:r>
        <w:r w:rsidRPr="00AE09A3">
          <w:rPr>
            <w:rFonts w:asciiTheme="minorEastAsia" w:eastAsiaTheme="minorEastAsia" w:hAnsiTheme="minorEastAsia"/>
            <w:noProof/>
            <w:sz w:val="24"/>
          </w:rPr>
          <w:fldChar w:fldCharType="end"/>
        </w:r>
      </w:hyperlink>
    </w:p>
    <w:p w:rsidR="00AD0798" w:rsidRPr="00AE09A3" w:rsidRDefault="001069FC" w:rsidP="00AD0798">
      <w:pPr>
        <w:pStyle w:val="20"/>
        <w:tabs>
          <w:tab w:val="right" w:leader="dot" w:pos="8296"/>
        </w:tabs>
        <w:spacing w:line="276" w:lineRule="auto"/>
        <w:rPr>
          <w:rFonts w:asciiTheme="minorEastAsia" w:eastAsiaTheme="minorEastAsia" w:hAnsiTheme="minorEastAsia" w:cstheme="minorBidi"/>
          <w:noProof/>
          <w:sz w:val="24"/>
        </w:rPr>
      </w:pPr>
      <w:hyperlink w:anchor="_Toc465866442" w:history="1">
        <w:r w:rsidR="00AD0798" w:rsidRPr="00AE09A3">
          <w:rPr>
            <w:rStyle w:val="a6"/>
            <w:rFonts w:asciiTheme="minorEastAsia" w:eastAsiaTheme="minorEastAsia" w:hAnsiTheme="minorEastAsia" w:hint="eastAsia"/>
            <w:noProof/>
            <w:sz w:val="24"/>
          </w:rPr>
          <w:t>（二）矿产资源产业重点发展区域</w:t>
        </w:r>
        <w:r w:rsidR="00AD0798" w:rsidRPr="00AE09A3">
          <w:rPr>
            <w:rFonts w:asciiTheme="minorEastAsia" w:eastAsiaTheme="minorEastAsia" w:hAnsiTheme="minorEastAsia"/>
            <w:noProof/>
            <w:sz w:val="24"/>
          </w:rPr>
          <w:tab/>
        </w:r>
        <w:r w:rsidRPr="00AE09A3">
          <w:rPr>
            <w:rFonts w:asciiTheme="minorEastAsia" w:eastAsiaTheme="minorEastAsia" w:hAnsiTheme="minorEastAsia"/>
            <w:noProof/>
            <w:sz w:val="24"/>
          </w:rPr>
          <w:fldChar w:fldCharType="begin"/>
        </w:r>
        <w:r w:rsidR="00AD0798" w:rsidRPr="00AE09A3">
          <w:rPr>
            <w:rFonts w:asciiTheme="minorEastAsia" w:eastAsiaTheme="minorEastAsia" w:hAnsiTheme="minorEastAsia"/>
            <w:noProof/>
            <w:sz w:val="24"/>
          </w:rPr>
          <w:instrText xml:space="preserve"> PAGEREF _Toc465866442 \h </w:instrText>
        </w:r>
        <w:r w:rsidRPr="00AE09A3">
          <w:rPr>
            <w:rFonts w:asciiTheme="minorEastAsia" w:eastAsiaTheme="minorEastAsia" w:hAnsiTheme="minorEastAsia"/>
            <w:noProof/>
            <w:sz w:val="24"/>
          </w:rPr>
        </w:r>
        <w:r w:rsidRPr="00AE09A3">
          <w:rPr>
            <w:rFonts w:asciiTheme="minorEastAsia" w:eastAsiaTheme="minorEastAsia" w:hAnsiTheme="minorEastAsia"/>
            <w:noProof/>
            <w:sz w:val="24"/>
          </w:rPr>
          <w:fldChar w:fldCharType="separate"/>
        </w:r>
        <w:r w:rsidR="000757A7" w:rsidRPr="00AE09A3">
          <w:rPr>
            <w:rFonts w:asciiTheme="minorEastAsia" w:eastAsiaTheme="minorEastAsia" w:hAnsiTheme="minorEastAsia"/>
            <w:noProof/>
            <w:sz w:val="24"/>
          </w:rPr>
          <w:t>16</w:t>
        </w:r>
        <w:r w:rsidRPr="00AE09A3">
          <w:rPr>
            <w:rFonts w:asciiTheme="minorEastAsia" w:eastAsiaTheme="minorEastAsia" w:hAnsiTheme="minorEastAsia"/>
            <w:noProof/>
            <w:sz w:val="24"/>
          </w:rPr>
          <w:fldChar w:fldCharType="end"/>
        </w:r>
      </w:hyperlink>
    </w:p>
    <w:p w:rsidR="00AD0798" w:rsidRPr="00AE09A3" w:rsidRDefault="001069FC" w:rsidP="00AD0798">
      <w:pPr>
        <w:pStyle w:val="20"/>
        <w:tabs>
          <w:tab w:val="right" w:leader="dot" w:pos="8296"/>
        </w:tabs>
        <w:spacing w:line="276" w:lineRule="auto"/>
        <w:rPr>
          <w:rFonts w:asciiTheme="minorEastAsia" w:eastAsiaTheme="minorEastAsia" w:hAnsiTheme="minorEastAsia" w:cstheme="minorBidi"/>
          <w:noProof/>
          <w:sz w:val="24"/>
        </w:rPr>
      </w:pPr>
      <w:hyperlink w:anchor="_Toc465866443" w:history="1">
        <w:r w:rsidR="00AD0798" w:rsidRPr="00AE09A3">
          <w:rPr>
            <w:rStyle w:val="a6"/>
            <w:rFonts w:asciiTheme="minorEastAsia" w:eastAsiaTheme="minorEastAsia" w:hAnsiTheme="minorEastAsia" w:hint="eastAsia"/>
            <w:noProof/>
            <w:sz w:val="24"/>
          </w:rPr>
          <w:t>（三）矿产布局优化调整与转型升级</w:t>
        </w:r>
        <w:r w:rsidR="00AD0798" w:rsidRPr="00AE09A3">
          <w:rPr>
            <w:rFonts w:asciiTheme="minorEastAsia" w:eastAsiaTheme="minorEastAsia" w:hAnsiTheme="minorEastAsia"/>
            <w:noProof/>
            <w:sz w:val="24"/>
          </w:rPr>
          <w:tab/>
        </w:r>
        <w:r w:rsidRPr="00AE09A3">
          <w:rPr>
            <w:rFonts w:asciiTheme="minorEastAsia" w:eastAsiaTheme="minorEastAsia" w:hAnsiTheme="minorEastAsia"/>
            <w:noProof/>
            <w:sz w:val="24"/>
          </w:rPr>
          <w:fldChar w:fldCharType="begin"/>
        </w:r>
        <w:r w:rsidR="00AD0798" w:rsidRPr="00AE09A3">
          <w:rPr>
            <w:rFonts w:asciiTheme="minorEastAsia" w:eastAsiaTheme="minorEastAsia" w:hAnsiTheme="minorEastAsia"/>
            <w:noProof/>
            <w:sz w:val="24"/>
          </w:rPr>
          <w:instrText xml:space="preserve"> PAGEREF _Toc465866443 \h </w:instrText>
        </w:r>
        <w:r w:rsidRPr="00AE09A3">
          <w:rPr>
            <w:rFonts w:asciiTheme="minorEastAsia" w:eastAsiaTheme="minorEastAsia" w:hAnsiTheme="minorEastAsia"/>
            <w:noProof/>
            <w:sz w:val="24"/>
          </w:rPr>
        </w:r>
        <w:r w:rsidRPr="00AE09A3">
          <w:rPr>
            <w:rFonts w:asciiTheme="minorEastAsia" w:eastAsiaTheme="minorEastAsia" w:hAnsiTheme="minorEastAsia"/>
            <w:noProof/>
            <w:sz w:val="24"/>
          </w:rPr>
          <w:fldChar w:fldCharType="separate"/>
        </w:r>
        <w:r w:rsidR="000757A7" w:rsidRPr="00AE09A3">
          <w:rPr>
            <w:rFonts w:asciiTheme="minorEastAsia" w:eastAsiaTheme="minorEastAsia" w:hAnsiTheme="minorEastAsia"/>
            <w:noProof/>
            <w:sz w:val="24"/>
          </w:rPr>
          <w:t>16</w:t>
        </w:r>
        <w:r w:rsidRPr="00AE09A3">
          <w:rPr>
            <w:rFonts w:asciiTheme="minorEastAsia" w:eastAsiaTheme="minorEastAsia" w:hAnsiTheme="minorEastAsia"/>
            <w:noProof/>
            <w:sz w:val="24"/>
          </w:rPr>
          <w:fldChar w:fldCharType="end"/>
        </w:r>
      </w:hyperlink>
    </w:p>
    <w:p w:rsidR="00AD0798" w:rsidRPr="00AE09A3" w:rsidRDefault="001069FC" w:rsidP="00AD0798">
      <w:pPr>
        <w:pStyle w:val="10"/>
        <w:tabs>
          <w:tab w:val="right" w:leader="dot" w:pos="8296"/>
        </w:tabs>
        <w:spacing w:line="276" w:lineRule="auto"/>
        <w:rPr>
          <w:rFonts w:asciiTheme="minorEastAsia" w:eastAsiaTheme="minorEastAsia" w:hAnsiTheme="minorEastAsia" w:cstheme="minorBidi"/>
          <w:noProof/>
          <w:sz w:val="24"/>
        </w:rPr>
      </w:pPr>
      <w:hyperlink w:anchor="_Toc465866444" w:history="1">
        <w:r w:rsidR="00AD0798" w:rsidRPr="00AE09A3">
          <w:rPr>
            <w:rStyle w:val="a6"/>
            <w:rFonts w:asciiTheme="minorEastAsia" w:eastAsiaTheme="minorEastAsia" w:hAnsiTheme="minorEastAsia" w:hint="eastAsia"/>
            <w:b/>
            <w:bCs/>
            <w:noProof/>
            <w:sz w:val="24"/>
          </w:rPr>
          <w:t>四、严格规范砂石粘土矿产资源开发管理</w:t>
        </w:r>
        <w:r w:rsidR="00AD0798" w:rsidRPr="00AE09A3">
          <w:rPr>
            <w:rFonts w:asciiTheme="minorEastAsia" w:eastAsiaTheme="minorEastAsia" w:hAnsiTheme="minorEastAsia"/>
            <w:noProof/>
            <w:sz w:val="24"/>
          </w:rPr>
          <w:tab/>
        </w:r>
        <w:r w:rsidRPr="00AE09A3">
          <w:rPr>
            <w:rFonts w:asciiTheme="minorEastAsia" w:eastAsiaTheme="minorEastAsia" w:hAnsiTheme="minorEastAsia"/>
            <w:noProof/>
            <w:sz w:val="24"/>
          </w:rPr>
          <w:fldChar w:fldCharType="begin"/>
        </w:r>
        <w:r w:rsidR="00AD0798" w:rsidRPr="00AE09A3">
          <w:rPr>
            <w:rFonts w:asciiTheme="minorEastAsia" w:eastAsiaTheme="minorEastAsia" w:hAnsiTheme="minorEastAsia"/>
            <w:noProof/>
            <w:sz w:val="24"/>
          </w:rPr>
          <w:instrText xml:space="preserve"> PAGEREF _Toc465866444 \h </w:instrText>
        </w:r>
        <w:r w:rsidRPr="00AE09A3">
          <w:rPr>
            <w:rFonts w:asciiTheme="minorEastAsia" w:eastAsiaTheme="minorEastAsia" w:hAnsiTheme="minorEastAsia"/>
            <w:noProof/>
            <w:sz w:val="24"/>
          </w:rPr>
        </w:r>
        <w:r w:rsidRPr="00AE09A3">
          <w:rPr>
            <w:rFonts w:asciiTheme="minorEastAsia" w:eastAsiaTheme="minorEastAsia" w:hAnsiTheme="minorEastAsia"/>
            <w:noProof/>
            <w:sz w:val="24"/>
          </w:rPr>
          <w:fldChar w:fldCharType="separate"/>
        </w:r>
        <w:r w:rsidR="000757A7" w:rsidRPr="00AE09A3">
          <w:rPr>
            <w:rFonts w:asciiTheme="minorEastAsia" w:eastAsiaTheme="minorEastAsia" w:hAnsiTheme="minorEastAsia"/>
            <w:noProof/>
            <w:sz w:val="24"/>
          </w:rPr>
          <w:t>18</w:t>
        </w:r>
        <w:r w:rsidRPr="00AE09A3">
          <w:rPr>
            <w:rFonts w:asciiTheme="minorEastAsia" w:eastAsiaTheme="minorEastAsia" w:hAnsiTheme="minorEastAsia"/>
            <w:noProof/>
            <w:sz w:val="24"/>
          </w:rPr>
          <w:fldChar w:fldCharType="end"/>
        </w:r>
      </w:hyperlink>
    </w:p>
    <w:p w:rsidR="00AD0798" w:rsidRPr="00AE09A3" w:rsidRDefault="001069FC" w:rsidP="00AD0798">
      <w:pPr>
        <w:pStyle w:val="20"/>
        <w:tabs>
          <w:tab w:val="right" w:leader="dot" w:pos="8296"/>
        </w:tabs>
        <w:spacing w:line="276" w:lineRule="auto"/>
        <w:rPr>
          <w:rFonts w:asciiTheme="minorEastAsia" w:eastAsiaTheme="minorEastAsia" w:hAnsiTheme="minorEastAsia" w:cstheme="minorBidi"/>
          <w:noProof/>
          <w:sz w:val="24"/>
        </w:rPr>
      </w:pPr>
      <w:hyperlink w:anchor="_Toc465866445" w:history="1">
        <w:r w:rsidR="00AD0798" w:rsidRPr="00AE09A3">
          <w:rPr>
            <w:rStyle w:val="a6"/>
            <w:rFonts w:asciiTheme="minorEastAsia" w:eastAsiaTheme="minorEastAsia" w:hAnsiTheme="minorEastAsia" w:hint="eastAsia"/>
            <w:noProof/>
            <w:sz w:val="24"/>
          </w:rPr>
          <w:t>（一）合理控制开采总量</w:t>
        </w:r>
        <w:r w:rsidR="00AD0798" w:rsidRPr="00AE09A3">
          <w:rPr>
            <w:rFonts w:asciiTheme="minorEastAsia" w:eastAsiaTheme="minorEastAsia" w:hAnsiTheme="minorEastAsia"/>
            <w:noProof/>
            <w:sz w:val="24"/>
          </w:rPr>
          <w:tab/>
        </w:r>
        <w:r w:rsidRPr="00AE09A3">
          <w:rPr>
            <w:rFonts w:asciiTheme="minorEastAsia" w:eastAsiaTheme="minorEastAsia" w:hAnsiTheme="minorEastAsia"/>
            <w:noProof/>
            <w:sz w:val="24"/>
          </w:rPr>
          <w:fldChar w:fldCharType="begin"/>
        </w:r>
        <w:r w:rsidR="00AD0798" w:rsidRPr="00AE09A3">
          <w:rPr>
            <w:rFonts w:asciiTheme="minorEastAsia" w:eastAsiaTheme="minorEastAsia" w:hAnsiTheme="minorEastAsia"/>
            <w:noProof/>
            <w:sz w:val="24"/>
          </w:rPr>
          <w:instrText xml:space="preserve"> PAGEREF _Toc465866445 \h </w:instrText>
        </w:r>
        <w:r w:rsidRPr="00AE09A3">
          <w:rPr>
            <w:rFonts w:asciiTheme="minorEastAsia" w:eastAsiaTheme="minorEastAsia" w:hAnsiTheme="minorEastAsia"/>
            <w:noProof/>
            <w:sz w:val="24"/>
          </w:rPr>
        </w:r>
        <w:r w:rsidRPr="00AE09A3">
          <w:rPr>
            <w:rFonts w:asciiTheme="minorEastAsia" w:eastAsiaTheme="minorEastAsia" w:hAnsiTheme="minorEastAsia"/>
            <w:noProof/>
            <w:sz w:val="24"/>
          </w:rPr>
          <w:fldChar w:fldCharType="separate"/>
        </w:r>
        <w:r w:rsidR="000757A7" w:rsidRPr="00AE09A3">
          <w:rPr>
            <w:rFonts w:asciiTheme="minorEastAsia" w:eastAsiaTheme="minorEastAsia" w:hAnsiTheme="minorEastAsia"/>
            <w:noProof/>
            <w:sz w:val="24"/>
          </w:rPr>
          <w:t>18</w:t>
        </w:r>
        <w:r w:rsidRPr="00AE09A3">
          <w:rPr>
            <w:rFonts w:asciiTheme="minorEastAsia" w:eastAsiaTheme="minorEastAsia" w:hAnsiTheme="minorEastAsia"/>
            <w:noProof/>
            <w:sz w:val="24"/>
          </w:rPr>
          <w:fldChar w:fldCharType="end"/>
        </w:r>
      </w:hyperlink>
    </w:p>
    <w:p w:rsidR="00AD0798" w:rsidRPr="00AE09A3" w:rsidRDefault="001069FC" w:rsidP="00AD0798">
      <w:pPr>
        <w:pStyle w:val="20"/>
        <w:tabs>
          <w:tab w:val="right" w:leader="dot" w:pos="8296"/>
        </w:tabs>
        <w:spacing w:line="276" w:lineRule="auto"/>
        <w:rPr>
          <w:rFonts w:asciiTheme="minorEastAsia" w:eastAsiaTheme="minorEastAsia" w:hAnsiTheme="minorEastAsia" w:cstheme="minorBidi"/>
          <w:noProof/>
          <w:sz w:val="24"/>
        </w:rPr>
      </w:pPr>
      <w:hyperlink w:anchor="_Toc465866446" w:history="1">
        <w:r w:rsidR="00AD0798" w:rsidRPr="00AE09A3">
          <w:rPr>
            <w:rStyle w:val="a6"/>
            <w:rFonts w:asciiTheme="minorEastAsia" w:eastAsiaTheme="minorEastAsia" w:hAnsiTheme="minorEastAsia" w:hint="eastAsia"/>
            <w:noProof/>
            <w:kern w:val="0"/>
            <w:sz w:val="24"/>
          </w:rPr>
          <w:t>（二）资源开采布局</w:t>
        </w:r>
        <w:r w:rsidR="00AD0798" w:rsidRPr="00AE09A3">
          <w:rPr>
            <w:rFonts w:asciiTheme="minorEastAsia" w:eastAsiaTheme="minorEastAsia" w:hAnsiTheme="minorEastAsia"/>
            <w:noProof/>
            <w:sz w:val="24"/>
          </w:rPr>
          <w:tab/>
        </w:r>
        <w:r w:rsidRPr="00AE09A3">
          <w:rPr>
            <w:rFonts w:asciiTheme="minorEastAsia" w:eastAsiaTheme="minorEastAsia" w:hAnsiTheme="minorEastAsia"/>
            <w:noProof/>
            <w:sz w:val="24"/>
          </w:rPr>
          <w:fldChar w:fldCharType="begin"/>
        </w:r>
        <w:r w:rsidR="00AD0798" w:rsidRPr="00AE09A3">
          <w:rPr>
            <w:rFonts w:asciiTheme="minorEastAsia" w:eastAsiaTheme="minorEastAsia" w:hAnsiTheme="minorEastAsia"/>
            <w:noProof/>
            <w:sz w:val="24"/>
          </w:rPr>
          <w:instrText xml:space="preserve"> PAGEREF _Toc465866446 \h </w:instrText>
        </w:r>
        <w:r w:rsidRPr="00AE09A3">
          <w:rPr>
            <w:rFonts w:asciiTheme="minorEastAsia" w:eastAsiaTheme="minorEastAsia" w:hAnsiTheme="minorEastAsia"/>
            <w:noProof/>
            <w:sz w:val="24"/>
          </w:rPr>
        </w:r>
        <w:r w:rsidRPr="00AE09A3">
          <w:rPr>
            <w:rFonts w:asciiTheme="minorEastAsia" w:eastAsiaTheme="minorEastAsia" w:hAnsiTheme="minorEastAsia"/>
            <w:noProof/>
            <w:sz w:val="24"/>
          </w:rPr>
          <w:fldChar w:fldCharType="separate"/>
        </w:r>
        <w:r w:rsidR="000757A7" w:rsidRPr="00AE09A3">
          <w:rPr>
            <w:rFonts w:asciiTheme="minorEastAsia" w:eastAsiaTheme="minorEastAsia" w:hAnsiTheme="minorEastAsia"/>
            <w:noProof/>
            <w:sz w:val="24"/>
          </w:rPr>
          <w:t>18</w:t>
        </w:r>
        <w:r w:rsidRPr="00AE09A3">
          <w:rPr>
            <w:rFonts w:asciiTheme="minorEastAsia" w:eastAsiaTheme="minorEastAsia" w:hAnsiTheme="minorEastAsia"/>
            <w:noProof/>
            <w:sz w:val="24"/>
          </w:rPr>
          <w:fldChar w:fldCharType="end"/>
        </w:r>
      </w:hyperlink>
    </w:p>
    <w:p w:rsidR="00AD0798" w:rsidRPr="00AE09A3" w:rsidRDefault="001069FC" w:rsidP="00AD0798">
      <w:pPr>
        <w:pStyle w:val="20"/>
        <w:tabs>
          <w:tab w:val="right" w:leader="dot" w:pos="8296"/>
        </w:tabs>
        <w:spacing w:line="276" w:lineRule="auto"/>
        <w:rPr>
          <w:rFonts w:asciiTheme="minorEastAsia" w:eastAsiaTheme="minorEastAsia" w:hAnsiTheme="minorEastAsia" w:cstheme="minorBidi"/>
          <w:noProof/>
          <w:sz w:val="24"/>
        </w:rPr>
      </w:pPr>
      <w:hyperlink w:anchor="_Toc465866447" w:history="1">
        <w:r w:rsidR="00AD0798" w:rsidRPr="00AE09A3">
          <w:rPr>
            <w:rStyle w:val="a6"/>
            <w:rFonts w:asciiTheme="minorEastAsia" w:eastAsiaTheme="minorEastAsia" w:hAnsiTheme="minorEastAsia" w:hint="eastAsia"/>
            <w:noProof/>
            <w:sz w:val="24"/>
          </w:rPr>
          <w:t>（三）严格开采规划准入管理</w:t>
        </w:r>
        <w:r w:rsidR="00AD0798" w:rsidRPr="00AE09A3">
          <w:rPr>
            <w:rFonts w:asciiTheme="minorEastAsia" w:eastAsiaTheme="minorEastAsia" w:hAnsiTheme="minorEastAsia"/>
            <w:noProof/>
            <w:sz w:val="24"/>
          </w:rPr>
          <w:tab/>
        </w:r>
        <w:r w:rsidRPr="00AE09A3">
          <w:rPr>
            <w:rFonts w:asciiTheme="minorEastAsia" w:eastAsiaTheme="minorEastAsia" w:hAnsiTheme="minorEastAsia"/>
            <w:noProof/>
            <w:sz w:val="24"/>
          </w:rPr>
          <w:fldChar w:fldCharType="begin"/>
        </w:r>
        <w:r w:rsidR="00AD0798" w:rsidRPr="00AE09A3">
          <w:rPr>
            <w:rFonts w:asciiTheme="minorEastAsia" w:eastAsiaTheme="minorEastAsia" w:hAnsiTheme="minorEastAsia"/>
            <w:noProof/>
            <w:sz w:val="24"/>
          </w:rPr>
          <w:instrText xml:space="preserve"> PAGEREF _Toc465866447 \h </w:instrText>
        </w:r>
        <w:r w:rsidRPr="00AE09A3">
          <w:rPr>
            <w:rFonts w:asciiTheme="minorEastAsia" w:eastAsiaTheme="minorEastAsia" w:hAnsiTheme="minorEastAsia"/>
            <w:noProof/>
            <w:sz w:val="24"/>
          </w:rPr>
        </w:r>
        <w:r w:rsidRPr="00AE09A3">
          <w:rPr>
            <w:rFonts w:asciiTheme="minorEastAsia" w:eastAsiaTheme="minorEastAsia" w:hAnsiTheme="minorEastAsia"/>
            <w:noProof/>
            <w:sz w:val="24"/>
          </w:rPr>
          <w:fldChar w:fldCharType="separate"/>
        </w:r>
        <w:r w:rsidR="000757A7" w:rsidRPr="00AE09A3">
          <w:rPr>
            <w:rFonts w:asciiTheme="minorEastAsia" w:eastAsiaTheme="minorEastAsia" w:hAnsiTheme="minorEastAsia"/>
            <w:noProof/>
            <w:sz w:val="24"/>
          </w:rPr>
          <w:t>19</w:t>
        </w:r>
        <w:r w:rsidRPr="00AE09A3">
          <w:rPr>
            <w:rFonts w:asciiTheme="minorEastAsia" w:eastAsiaTheme="minorEastAsia" w:hAnsiTheme="minorEastAsia"/>
            <w:noProof/>
            <w:sz w:val="24"/>
          </w:rPr>
          <w:fldChar w:fldCharType="end"/>
        </w:r>
      </w:hyperlink>
    </w:p>
    <w:p w:rsidR="00AD0798" w:rsidRPr="00AE09A3" w:rsidRDefault="001069FC" w:rsidP="00AD0798">
      <w:pPr>
        <w:pStyle w:val="10"/>
        <w:tabs>
          <w:tab w:val="right" w:leader="dot" w:pos="8296"/>
        </w:tabs>
        <w:spacing w:line="276" w:lineRule="auto"/>
        <w:rPr>
          <w:rFonts w:asciiTheme="minorEastAsia" w:eastAsiaTheme="minorEastAsia" w:hAnsiTheme="minorEastAsia" w:cstheme="minorBidi"/>
          <w:noProof/>
          <w:sz w:val="24"/>
        </w:rPr>
      </w:pPr>
      <w:hyperlink w:anchor="_Toc465866448" w:history="1">
        <w:r w:rsidR="00AD0798" w:rsidRPr="00AE09A3">
          <w:rPr>
            <w:rStyle w:val="a6"/>
            <w:rFonts w:asciiTheme="minorEastAsia" w:eastAsiaTheme="minorEastAsia" w:hAnsiTheme="minorEastAsia" w:hint="eastAsia"/>
            <w:b/>
            <w:bCs/>
            <w:noProof/>
            <w:sz w:val="24"/>
          </w:rPr>
          <w:t>五、加强矿山地质环境保护与治理</w:t>
        </w:r>
        <w:r w:rsidR="00AD0798" w:rsidRPr="00AE09A3">
          <w:rPr>
            <w:rFonts w:asciiTheme="minorEastAsia" w:eastAsiaTheme="minorEastAsia" w:hAnsiTheme="minorEastAsia"/>
            <w:noProof/>
            <w:sz w:val="24"/>
          </w:rPr>
          <w:tab/>
        </w:r>
        <w:r w:rsidRPr="00AE09A3">
          <w:rPr>
            <w:rFonts w:asciiTheme="minorEastAsia" w:eastAsiaTheme="minorEastAsia" w:hAnsiTheme="minorEastAsia"/>
            <w:noProof/>
            <w:sz w:val="24"/>
          </w:rPr>
          <w:fldChar w:fldCharType="begin"/>
        </w:r>
        <w:r w:rsidR="00AD0798" w:rsidRPr="00AE09A3">
          <w:rPr>
            <w:rFonts w:asciiTheme="minorEastAsia" w:eastAsiaTheme="minorEastAsia" w:hAnsiTheme="minorEastAsia"/>
            <w:noProof/>
            <w:sz w:val="24"/>
          </w:rPr>
          <w:instrText xml:space="preserve"> PAGEREF _Toc465866448 \h </w:instrText>
        </w:r>
        <w:r w:rsidRPr="00AE09A3">
          <w:rPr>
            <w:rFonts w:asciiTheme="minorEastAsia" w:eastAsiaTheme="minorEastAsia" w:hAnsiTheme="minorEastAsia"/>
            <w:noProof/>
            <w:sz w:val="24"/>
          </w:rPr>
        </w:r>
        <w:r w:rsidRPr="00AE09A3">
          <w:rPr>
            <w:rFonts w:asciiTheme="minorEastAsia" w:eastAsiaTheme="minorEastAsia" w:hAnsiTheme="minorEastAsia"/>
            <w:noProof/>
            <w:sz w:val="24"/>
          </w:rPr>
          <w:fldChar w:fldCharType="separate"/>
        </w:r>
        <w:r w:rsidR="000757A7" w:rsidRPr="00AE09A3">
          <w:rPr>
            <w:rFonts w:asciiTheme="minorEastAsia" w:eastAsiaTheme="minorEastAsia" w:hAnsiTheme="minorEastAsia"/>
            <w:noProof/>
            <w:sz w:val="24"/>
          </w:rPr>
          <w:t>20</w:t>
        </w:r>
        <w:r w:rsidRPr="00AE09A3">
          <w:rPr>
            <w:rFonts w:asciiTheme="minorEastAsia" w:eastAsiaTheme="minorEastAsia" w:hAnsiTheme="minorEastAsia"/>
            <w:noProof/>
            <w:sz w:val="24"/>
          </w:rPr>
          <w:fldChar w:fldCharType="end"/>
        </w:r>
      </w:hyperlink>
    </w:p>
    <w:p w:rsidR="00AD0798" w:rsidRPr="00AE09A3" w:rsidRDefault="001069FC" w:rsidP="00AD0798">
      <w:pPr>
        <w:pStyle w:val="20"/>
        <w:tabs>
          <w:tab w:val="right" w:leader="dot" w:pos="8296"/>
        </w:tabs>
        <w:spacing w:line="276" w:lineRule="auto"/>
        <w:rPr>
          <w:rFonts w:asciiTheme="minorEastAsia" w:eastAsiaTheme="minorEastAsia" w:hAnsiTheme="minorEastAsia" w:cstheme="minorBidi"/>
          <w:noProof/>
          <w:sz w:val="24"/>
        </w:rPr>
      </w:pPr>
      <w:hyperlink w:anchor="_Toc465866449" w:history="1">
        <w:r w:rsidR="00AD0798" w:rsidRPr="00AE09A3">
          <w:rPr>
            <w:rStyle w:val="a6"/>
            <w:rFonts w:asciiTheme="minorEastAsia" w:eastAsiaTheme="minorEastAsia" w:hAnsiTheme="minorEastAsia" w:hint="eastAsia"/>
            <w:noProof/>
            <w:sz w:val="24"/>
          </w:rPr>
          <w:t>（一）矿山地质环境保护</w:t>
        </w:r>
        <w:r w:rsidR="00AD0798" w:rsidRPr="00AE09A3">
          <w:rPr>
            <w:rFonts w:asciiTheme="minorEastAsia" w:eastAsiaTheme="minorEastAsia" w:hAnsiTheme="minorEastAsia"/>
            <w:noProof/>
            <w:sz w:val="24"/>
          </w:rPr>
          <w:tab/>
        </w:r>
        <w:r w:rsidRPr="00AE09A3">
          <w:rPr>
            <w:rFonts w:asciiTheme="minorEastAsia" w:eastAsiaTheme="minorEastAsia" w:hAnsiTheme="minorEastAsia"/>
            <w:noProof/>
            <w:sz w:val="24"/>
          </w:rPr>
          <w:fldChar w:fldCharType="begin"/>
        </w:r>
        <w:r w:rsidR="00AD0798" w:rsidRPr="00AE09A3">
          <w:rPr>
            <w:rFonts w:asciiTheme="minorEastAsia" w:eastAsiaTheme="minorEastAsia" w:hAnsiTheme="minorEastAsia"/>
            <w:noProof/>
            <w:sz w:val="24"/>
          </w:rPr>
          <w:instrText xml:space="preserve"> PAGEREF _Toc465866449 \h </w:instrText>
        </w:r>
        <w:r w:rsidRPr="00AE09A3">
          <w:rPr>
            <w:rFonts w:asciiTheme="minorEastAsia" w:eastAsiaTheme="minorEastAsia" w:hAnsiTheme="minorEastAsia"/>
            <w:noProof/>
            <w:sz w:val="24"/>
          </w:rPr>
        </w:r>
        <w:r w:rsidRPr="00AE09A3">
          <w:rPr>
            <w:rFonts w:asciiTheme="minorEastAsia" w:eastAsiaTheme="minorEastAsia" w:hAnsiTheme="minorEastAsia"/>
            <w:noProof/>
            <w:sz w:val="24"/>
          </w:rPr>
          <w:fldChar w:fldCharType="separate"/>
        </w:r>
        <w:r w:rsidR="000757A7" w:rsidRPr="00AE09A3">
          <w:rPr>
            <w:rFonts w:asciiTheme="minorEastAsia" w:eastAsiaTheme="minorEastAsia" w:hAnsiTheme="minorEastAsia"/>
            <w:noProof/>
            <w:sz w:val="24"/>
          </w:rPr>
          <w:t>20</w:t>
        </w:r>
        <w:r w:rsidRPr="00AE09A3">
          <w:rPr>
            <w:rFonts w:asciiTheme="minorEastAsia" w:eastAsiaTheme="minorEastAsia" w:hAnsiTheme="minorEastAsia"/>
            <w:noProof/>
            <w:sz w:val="24"/>
          </w:rPr>
          <w:fldChar w:fldCharType="end"/>
        </w:r>
      </w:hyperlink>
    </w:p>
    <w:p w:rsidR="00AD0798" w:rsidRPr="00AE09A3" w:rsidRDefault="001069FC" w:rsidP="00AD0798">
      <w:pPr>
        <w:pStyle w:val="20"/>
        <w:tabs>
          <w:tab w:val="right" w:leader="dot" w:pos="8296"/>
        </w:tabs>
        <w:spacing w:line="276" w:lineRule="auto"/>
        <w:rPr>
          <w:rFonts w:asciiTheme="minorEastAsia" w:eastAsiaTheme="minorEastAsia" w:hAnsiTheme="minorEastAsia" w:cstheme="minorBidi"/>
          <w:noProof/>
          <w:sz w:val="24"/>
        </w:rPr>
      </w:pPr>
      <w:hyperlink w:anchor="_Toc465866450" w:history="1">
        <w:r w:rsidR="00AD0798" w:rsidRPr="00AE09A3">
          <w:rPr>
            <w:rStyle w:val="a6"/>
            <w:rFonts w:asciiTheme="minorEastAsia" w:eastAsiaTheme="minorEastAsia" w:hAnsiTheme="minorEastAsia" w:hint="eastAsia"/>
            <w:noProof/>
            <w:sz w:val="24"/>
          </w:rPr>
          <w:t>（二）实施矿山地质环境治理重点项目</w:t>
        </w:r>
        <w:r w:rsidR="00AD0798" w:rsidRPr="00AE09A3">
          <w:rPr>
            <w:rFonts w:asciiTheme="minorEastAsia" w:eastAsiaTheme="minorEastAsia" w:hAnsiTheme="minorEastAsia"/>
            <w:noProof/>
            <w:sz w:val="24"/>
          </w:rPr>
          <w:tab/>
        </w:r>
        <w:r w:rsidRPr="00AE09A3">
          <w:rPr>
            <w:rFonts w:asciiTheme="minorEastAsia" w:eastAsiaTheme="minorEastAsia" w:hAnsiTheme="minorEastAsia"/>
            <w:noProof/>
            <w:sz w:val="24"/>
          </w:rPr>
          <w:fldChar w:fldCharType="begin"/>
        </w:r>
        <w:r w:rsidR="00AD0798" w:rsidRPr="00AE09A3">
          <w:rPr>
            <w:rFonts w:asciiTheme="minorEastAsia" w:eastAsiaTheme="minorEastAsia" w:hAnsiTheme="minorEastAsia"/>
            <w:noProof/>
            <w:sz w:val="24"/>
          </w:rPr>
          <w:instrText xml:space="preserve"> PAGEREF _Toc465866450 \h </w:instrText>
        </w:r>
        <w:r w:rsidRPr="00AE09A3">
          <w:rPr>
            <w:rFonts w:asciiTheme="minorEastAsia" w:eastAsiaTheme="minorEastAsia" w:hAnsiTheme="minorEastAsia"/>
            <w:noProof/>
            <w:sz w:val="24"/>
          </w:rPr>
        </w:r>
        <w:r w:rsidRPr="00AE09A3">
          <w:rPr>
            <w:rFonts w:asciiTheme="minorEastAsia" w:eastAsiaTheme="minorEastAsia" w:hAnsiTheme="minorEastAsia"/>
            <w:noProof/>
            <w:sz w:val="24"/>
          </w:rPr>
          <w:fldChar w:fldCharType="separate"/>
        </w:r>
        <w:r w:rsidR="000757A7" w:rsidRPr="00AE09A3">
          <w:rPr>
            <w:rFonts w:asciiTheme="minorEastAsia" w:eastAsiaTheme="minorEastAsia" w:hAnsiTheme="minorEastAsia"/>
            <w:noProof/>
            <w:sz w:val="24"/>
          </w:rPr>
          <w:t>21</w:t>
        </w:r>
        <w:r w:rsidRPr="00AE09A3">
          <w:rPr>
            <w:rFonts w:asciiTheme="minorEastAsia" w:eastAsiaTheme="minorEastAsia" w:hAnsiTheme="minorEastAsia"/>
            <w:noProof/>
            <w:sz w:val="24"/>
          </w:rPr>
          <w:fldChar w:fldCharType="end"/>
        </w:r>
      </w:hyperlink>
    </w:p>
    <w:p w:rsidR="00AD0798" w:rsidRPr="00AE09A3" w:rsidRDefault="001069FC" w:rsidP="00AD0798">
      <w:pPr>
        <w:pStyle w:val="20"/>
        <w:tabs>
          <w:tab w:val="right" w:leader="dot" w:pos="8296"/>
        </w:tabs>
        <w:spacing w:line="276" w:lineRule="auto"/>
        <w:rPr>
          <w:rFonts w:asciiTheme="minorEastAsia" w:eastAsiaTheme="minorEastAsia" w:hAnsiTheme="minorEastAsia" w:cstheme="minorBidi"/>
          <w:noProof/>
          <w:sz w:val="24"/>
        </w:rPr>
      </w:pPr>
      <w:hyperlink w:anchor="_Toc465866451" w:history="1">
        <w:r w:rsidR="00AD0798" w:rsidRPr="00AE09A3">
          <w:rPr>
            <w:rStyle w:val="a6"/>
            <w:rFonts w:asciiTheme="minorEastAsia" w:eastAsiaTheme="minorEastAsia" w:hAnsiTheme="minorEastAsia" w:hint="eastAsia"/>
            <w:noProof/>
            <w:sz w:val="24"/>
          </w:rPr>
          <w:t>（三）创新矿山地质环境恢复工作机制</w:t>
        </w:r>
        <w:r w:rsidR="00AD0798" w:rsidRPr="00AE09A3">
          <w:rPr>
            <w:rFonts w:asciiTheme="minorEastAsia" w:eastAsiaTheme="minorEastAsia" w:hAnsiTheme="minorEastAsia"/>
            <w:noProof/>
            <w:sz w:val="24"/>
          </w:rPr>
          <w:tab/>
        </w:r>
        <w:r w:rsidRPr="00AE09A3">
          <w:rPr>
            <w:rFonts w:asciiTheme="minorEastAsia" w:eastAsiaTheme="minorEastAsia" w:hAnsiTheme="minorEastAsia"/>
            <w:noProof/>
            <w:sz w:val="24"/>
          </w:rPr>
          <w:fldChar w:fldCharType="begin"/>
        </w:r>
        <w:r w:rsidR="00AD0798" w:rsidRPr="00AE09A3">
          <w:rPr>
            <w:rFonts w:asciiTheme="minorEastAsia" w:eastAsiaTheme="minorEastAsia" w:hAnsiTheme="minorEastAsia"/>
            <w:noProof/>
            <w:sz w:val="24"/>
          </w:rPr>
          <w:instrText xml:space="preserve"> PAGEREF _Toc465866451 \h </w:instrText>
        </w:r>
        <w:r w:rsidRPr="00AE09A3">
          <w:rPr>
            <w:rFonts w:asciiTheme="minorEastAsia" w:eastAsiaTheme="minorEastAsia" w:hAnsiTheme="minorEastAsia"/>
            <w:noProof/>
            <w:sz w:val="24"/>
          </w:rPr>
        </w:r>
        <w:r w:rsidRPr="00AE09A3">
          <w:rPr>
            <w:rFonts w:asciiTheme="minorEastAsia" w:eastAsiaTheme="minorEastAsia" w:hAnsiTheme="minorEastAsia"/>
            <w:noProof/>
            <w:sz w:val="24"/>
          </w:rPr>
          <w:fldChar w:fldCharType="separate"/>
        </w:r>
        <w:r w:rsidR="000757A7" w:rsidRPr="00AE09A3">
          <w:rPr>
            <w:rFonts w:asciiTheme="minorEastAsia" w:eastAsiaTheme="minorEastAsia" w:hAnsiTheme="minorEastAsia"/>
            <w:noProof/>
            <w:sz w:val="24"/>
          </w:rPr>
          <w:t>22</w:t>
        </w:r>
        <w:r w:rsidRPr="00AE09A3">
          <w:rPr>
            <w:rFonts w:asciiTheme="minorEastAsia" w:eastAsiaTheme="minorEastAsia" w:hAnsiTheme="minorEastAsia"/>
            <w:noProof/>
            <w:sz w:val="24"/>
          </w:rPr>
          <w:fldChar w:fldCharType="end"/>
        </w:r>
      </w:hyperlink>
    </w:p>
    <w:p w:rsidR="00AD0798" w:rsidRPr="00AE09A3" w:rsidRDefault="001069FC" w:rsidP="00AD0798">
      <w:pPr>
        <w:pStyle w:val="10"/>
        <w:tabs>
          <w:tab w:val="right" w:leader="dot" w:pos="8296"/>
        </w:tabs>
        <w:spacing w:line="276" w:lineRule="auto"/>
        <w:rPr>
          <w:rFonts w:asciiTheme="minorEastAsia" w:eastAsiaTheme="minorEastAsia" w:hAnsiTheme="minorEastAsia" w:cstheme="minorBidi"/>
          <w:noProof/>
          <w:sz w:val="24"/>
        </w:rPr>
      </w:pPr>
      <w:hyperlink w:anchor="_Toc465866452" w:history="1">
        <w:r w:rsidR="00AD0798" w:rsidRPr="00AE09A3">
          <w:rPr>
            <w:rStyle w:val="a6"/>
            <w:rFonts w:asciiTheme="minorEastAsia" w:eastAsiaTheme="minorEastAsia" w:hAnsiTheme="minorEastAsia" w:hint="eastAsia"/>
            <w:b/>
            <w:bCs/>
            <w:noProof/>
            <w:sz w:val="24"/>
          </w:rPr>
          <w:t>六、积极发展绿色矿业</w:t>
        </w:r>
        <w:r w:rsidR="00AD0798" w:rsidRPr="00AE09A3">
          <w:rPr>
            <w:rFonts w:asciiTheme="minorEastAsia" w:eastAsiaTheme="minorEastAsia" w:hAnsiTheme="minorEastAsia"/>
            <w:noProof/>
            <w:sz w:val="24"/>
          </w:rPr>
          <w:tab/>
        </w:r>
        <w:r w:rsidRPr="00AE09A3">
          <w:rPr>
            <w:rFonts w:asciiTheme="minorEastAsia" w:eastAsiaTheme="minorEastAsia" w:hAnsiTheme="minorEastAsia"/>
            <w:noProof/>
            <w:sz w:val="24"/>
          </w:rPr>
          <w:fldChar w:fldCharType="begin"/>
        </w:r>
        <w:r w:rsidR="00AD0798" w:rsidRPr="00AE09A3">
          <w:rPr>
            <w:rFonts w:asciiTheme="minorEastAsia" w:eastAsiaTheme="minorEastAsia" w:hAnsiTheme="minorEastAsia"/>
            <w:noProof/>
            <w:sz w:val="24"/>
          </w:rPr>
          <w:instrText xml:space="preserve"> PAGEREF _Toc465866452 \h </w:instrText>
        </w:r>
        <w:r w:rsidRPr="00AE09A3">
          <w:rPr>
            <w:rFonts w:asciiTheme="minorEastAsia" w:eastAsiaTheme="minorEastAsia" w:hAnsiTheme="minorEastAsia"/>
            <w:noProof/>
            <w:sz w:val="24"/>
          </w:rPr>
        </w:r>
        <w:r w:rsidRPr="00AE09A3">
          <w:rPr>
            <w:rFonts w:asciiTheme="minorEastAsia" w:eastAsiaTheme="minorEastAsia" w:hAnsiTheme="minorEastAsia"/>
            <w:noProof/>
            <w:sz w:val="24"/>
          </w:rPr>
          <w:fldChar w:fldCharType="separate"/>
        </w:r>
        <w:r w:rsidR="000757A7" w:rsidRPr="00AE09A3">
          <w:rPr>
            <w:rFonts w:asciiTheme="minorEastAsia" w:eastAsiaTheme="minorEastAsia" w:hAnsiTheme="minorEastAsia"/>
            <w:noProof/>
            <w:sz w:val="24"/>
          </w:rPr>
          <w:t>23</w:t>
        </w:r>
        <w:r w:rsidRPr="00AE09A3">
          <w:rPr>
            <w:rFonts w:asciiTheme="minorEastAsia" w:eastAsiaTheme="minorEastAsia" w:hAnsiTheme="minorEastAsia"/>
            <w:noProof/>
            <w:sz w:val="24"/>
          </w:rPr>
          <w:fldChar w:fldCharType="end"/>
        </w:r>
      </w:hyperlink>
    </w:p>
    <w:p w:rsidR="00AD0798" w:rsidRPr="00AE09A3" w:rsidRDefault="001069FC" w:rsidP="00AD0798">
      <w:pPr>
        <w:pStyle w:val="20"/>
        <w:tabs>
          <w:tab w:val="right" w:leader="dot" w:pos="8296"/>
        </w:tabs>
        <w:spacing w:line="276" w:lineRule="auto"/>
        <w:rPr>
          <w:rFonts w:asciiTheme="minorEastAsia" w:eastAsiaTheme="minorEastAsia" w:hAnsiTheme="minorEastAsia" w:cstheme="minorBidi"/>
          <w:noProof/>
          <w:sz w:val="24"/>
        </w:rPr>
      </w:pPr>
      <w:hyperlink w:anchor="_Toc465866453" w:history="1">
        <w:r w:rsidR="00AD0798" w:rsidRPr="00AE09A3">
          <w:rPr>
            <w:rStyle w:val="a6"/>
            <w:rFonts w:asciiTheme="minorEastAsia" w:eastAsiaTheme="minorEastAsia" w:hAnsiTheme="minorEastAsia" w:hint="eastAsia"/>
            <w:noProof/>
            <w:kern w:val="0"/>
            <w:sz w:val="24"/>
          </w:rPr>
          <w:t>（一）加快推进绿色矿山建设</w:t>
        </w:r>
        <w:r w:rsidR="00AD0798" w:rsidRPr="00AE09A3">
          <w:rPr>
            <w:rFonts w:asciiTheme="minorEastAsia" w:eastAsiaTheme="minorEastAsia" w:hAnsiTheme="minorEastAsia"/>
            <w:noProof/>
            <w:sz w:val="24"/>
          </w:rPr>
          <w:tab/>
        </w:r>
        <w:r w:rsidRPr="00AE09A3">
          <w:rPr>
            <w:rFonts w:asciiTheme="minorEastAsia" w:eastAsiaTheme="minorEastAsia" w:hAnsiTheme="minorEastAsia"/>
            <w:noProof/>
            <w:sz w:val="24"/>
          </w:rPr>
          <w:fldChar w:fldCharType="begin"/>
        </w:r>
        <w:r w:rsidR="00AD0798" w:rsidRPr="00AE09A3">
          <w:rPr>
            <w:rFonts w:asciiTheme="minorEastAsia" w:eastAsiaTheme="minorEastAsia" w:hAnsiTheme="minorEastAsia"/>
            <w:noProof/>
            <w:sz w:val="24"/>
          </w:rPr>
          <w:instrText xml:space="preserve"> PAGEREF _Toc465866453 \h </w:instrText>
        </w:r>
        <w:r w:rsidRPr="00AE09A3">
          <w:rPr>
            <w:rFonts w:asciiTheme="minorEastAsia" w:eastAsiaTheme="minorEastAsia" w:hAnsiTheme="minorEastAsia"/>
            <w:noProof/>
            <w:sz w:val="24"/>
          </w:rPr>
        </w:r>
        <w:r w:rsidRPr="00AE09A3">
          <w:rPr>
            <w:rFonts w:asciiTheme="minorEastAsia" w:eastAsiaTheme="minorEastAsia" w:hAnsiTheme="minorEastAsia"/>
            <w:noProof/>
            <w:sz w:val="24"/>
          </w:rPr>
          <w:fldChar w:fldCharType="separate"/>
        </w:r>
        <w:r w:rsidR="000757A7" w:rsidRPr="00AE09A3">
          <w:rPr>
            <w:rFonts w:asciiTheme="minorEastAsia" w:eastAsiaTheme="minorEastAsia" w:hAnsiTheme="minorEastAsia"/>
            <w:noProof/>
            <w:sz w:val="24"/>
          </w:rPr>
          <w:t>23</w:t>
        </w:r>
        <w:r w:rsidRPr="00AE09A3">
          <w:rPr>
            <w:rFonts w:asciiTheme="minorEastAsia" w:eastAsiaTheme="minorEastAsia" w:hAnsiTheme="minorEastAsia"/>
            <w:noProof/>
            <w:sz w:val="24"/>
          </w:rPr>
          <w:fldChar w:fldCharType="end"/>
        </w:r>
      </w:hyperlink>
    </w:p>
    <w:p w:rsidR="00AD0798" w:rsidRPr="00AE09A3" w:rsidRDefault="001069FC" w:rsidP="00AD0798">
      <w:pPr>
        <w:pStyle w:val="20"/>
        <w:tabs>
          <w:tab w:val="right" w:leader="dot" w:pos="8296"/>
        </w:tabs>
        <w:spacing w:line="276" w:lineRule="auto"/>
        <w:rPr>
          <w:rFonts w:asciiTheme="minorEastAsia" w:eastAsiaTheme="minorEastAsia" w:hAnsiTheme="minorEastAsia" w:cstheme="minorBidi"/>
          <w:noProof/>
          <w:sz w:val="24"/>
        </w:rPr>
      </w:pPr>
      <w:hyperlink w:anchor="_Toc465866454" w:history="1">
        <w:r w:rsidR="00AD0798" w:rsidRPr="00AE09A3">
          <w:rPr>
            <w:rStyle w:val="a6"/>
            <w:rFonts w:asciiTheme="minorEastAsia" w:eastAsiaTheme="minorEastAsia" w:hAnsiTheme="minorEastAsia" w:hint="eastAsia"/>
            <w:noProof/>
            <w:kern w:val="0"/>
            <w:sz w:val="24"/>
          </w:rPr>
          <w:t>（二）建设绿色矿业发展示范区</w:t>
        </w:r>
        <w:r w:rsidR="00AD0798" w:rsidRPr="00AE09A3">
          <w:rPr>
            <w:rFonts w:asciiTheme="minorEastAsia" w:eastAsiaTheme="minorEastAsia" w:hAnsiTheme="minorEastAsia"/>
            <w:noProof/>
            <w:sz w:val="24"/>
          </w:rPr>
          <w:tab/>
        </w:r>
        <w:r w:rsidRPr="00AE09A3">
          <w:rPr>
            <w:rFonts w:asciiTheme="minorEastAsia" w:eastAsiaTheme="minorEastAsia" w:hAnsiTheme="minorEastAsia"/>
            <w:noProof/>
            <w:sz w:val="24"/>
          </w:rPr>
          <w:fldChar w:fldCharType="begin"/>
        </w:r>
        <w:r w:rsidR="00AD0798" w:rsidRPr="00AE09A3">
          <w:rPr>
            <w:rFonts w:asciiTheme="minorEastAsia" w:eastAsiaTheme="minorEastAsia" w:hAnsiTheme="minorEastAsia"/>
            <w:noProof/>
            <w:sz w:val="24"/>
          </w:rPr>
          <w:instrText xml:space="preserve"> PAGEREF _Toc465866454 \h </w:instrText>
        </w:r>
        <w:r w:rsidRPr="00AE09A3">
          <w:rPr>
            <w:rFonts w:asciiTheme="minorEastAsia" w:eastAsiaTheme="minorEastAsia" w:hAnsiTheme="minorEastAsia"/>
            <w:noProof/>
            <w:sz w:val="24"/>
          </w:rPr>
        </w:r>
        <w:r w:rsidRPr="00AE09A3">
          <w:rPr>
            <w:rFonts w:asciiTheme="minorEastAsia" w:eastAsiaTheme="minorEastAsia" w:hAnsiTheme="minorEastAsia"/>
            <w:noProof/>
            <w:sz w:val="24"/>
          </w:rPr>
          <w:fldChar w:fldCharType="separate"/>
        </w:r>
        <w:r w:rsidR="000757A7" w:rsidRPr="00AE09A3">
          <w:rPr>
            <w:rFonts w:asciiTheme="minorEastAsia" w:eastAsiaTheme="minorEastAsia" w:hAnsiTheme="minorEastAsia"/>
            <w:noProof/>
            <w:sz w:val="24"/>
          </w:rPr>
          <w:t>25</w:t>
        </w:r>
        <w:r w:rsidRPr="00AE09A3">
          <w:rPr>
            <w:rFonts w:asciiTheme="minorEastAsia" w:eastAsiaTheme="minorEastAsia" w:hAnsiTheme="minorEastAsia"/>
            <w:noProof/>
            <w:sz w:val="24"/>
          </w:rPr>
          <w:fldChar w:fldCharType="end"/>
        </w:r>
      </w:hyperlink>
    </w:p>
    <w:p w:rsidR="00AD0798" w:rsidRPr="00AE09A3" w:rsidRDefault="001069FC" w:rsidP="00AD0798">
      <w:pPr>
        <w:pStyle w:val="10"/>
        <w:tabs>
          <w:tab w:val="right" w:leader="dot" w:pos="8296"/>
        </w:tabs>
        <w:spacing w:line="276" w:lineRule="auto"/>
        <w:rPr>
          <w:rFonts w:asciiTheme="minorEastAsia" w:eastAsiaTheme="minorEastAsia" w:hAnsiTheme="minorEastAsia" w:cstheme="minorBidi"/>
          <w:noProof/>
          <w:sz w:val="24"/>
        </w:rPr>
      </w:pPr>
      <w:hyperlink w:anchor="_Toc465866455" w:history="1">
        <w:r w:rsidR="00AD0798" w:rsidRPr="00AE09A3">
          <w:rPr>
            <w:rStyle w:val="a6"/>
            <w:rFonts w:asciiTheme="minorEastAsia" w:eastAsiaTheme="minorEastAsia" w:hAnsiTheme="minorEastAsia" w:hint="eastAsia"/>
            <w:b/>
            <w:bCs/>
            <w:noProof/>
            <w:sz w:val="24"/>
          </w:rPr>
          <w:t>七、矿业权设置区划及监督管理</w:t>
        </w:r>
        <w:r w:rsidR="00AD0798" w:rsidRPr="00AE09A3">
          <w:rPr>
            <w:rFonts w:asciiTheme="minorEastAsia" w:eastAsiaTheme="minorEastAsia" w:hAnsiTheme="minorEastAsia"/>
            <w:noProof/>
            <w:sz w:val="24"/>
          </w:rPr>
          <w:tab/>
        </w:r>
        <w:r w:rsidRPr="00AE09A3">
          <w:rPr>
            <w:rFonts w:asciiTheme="minorEastAsia" w:eastAsiaTheme="minorEastAsia" w:hAnsiTheme="minorEastAsia"/>
            <w:noProof/>
            <w:sz w:val="24"/>
          </w:rPr>
          <w:fldChar w:fldCharType="begin"/>
        </w:r>
        <w:r w:rsidR="00AD0798" w:rsidRPr="00AE09A3">
          <w:rPr>
            <w:rFonts w:asciiTheme="minorEastAsia" w:eastAsiaTheme="minorEastAsia" w:hAnsiTheme="minorEastAsia"/>
            <w:noProof/>
            <w:sz w:val="24"/>
          </w:rPr>
          <w:instrText xml:space="preserve"> PAGEREF _Toc465866455 \h </w:instrText>
        </w:r>
        <w:r w:rsidRPr="00AE09A3">
          <w:rPr>
            <w:rFonts w:asciiTheme="minorEastAsia" w:eastAsiaTheme="minorEastAsia" w:hAnsiTheme="minorEastAsia"/>
            <w:noProof/>
            <w:sz w:val="24"/>
          </w:rPr>
        </w:r>
        <w:r w:rsidRPr="00AE09A3">
          <w:rPr>
            <w:rFonts w:asciiTheme="minorEastAsia" w:eastAsiaTheme="minorEastAsia" w:hAnsiTheme="minorEastAsia"/>
            <w:noProof/>
            <w:sz w:val="24"/>
          </w:rPr>
          <w:fldChar w:fldCharType="separate"/>
        </w:r>
        <w:r w:rsidR="000757A7" w:rsidRPr="00AE09A3">
          <w:rPr>
            <w:rFonts w:asciiTheme="minorEastAsia" w:eastAsiaTheme="minorEastAsia" w:hAnsiTheme="minorEastAsia"/>
            <w:noProof/>
            <w:sz w:val="24"/>
          </w:rPr>
          <w:t>26</w:t>
        </w:r>
        <w:r w:rsidRPr="00AE09A3">
          <w:rPr>
            <w:rFonts w:asciiTheme="minorEastAsia" w:eastAsiaTheme="minorEastAsia" w:hAnsiTheme="minorEastAsia"/>
            <w:noProof/>
            <w:sz w:val="24"/>
          </w:rPr>
          <w:fldChar w:fldCharType="end"/>
        </w:r>
      </w:hyperlink>
    </w:p>
    <w:p w:rsidR="00AD0798" w:rsidRPr="00AE09A3" w:rsidRDefault="001069FC" w:rsidP="00AD0798">
      <w:pPr>
        <w:pStyle w:val="20"/>
        <w:tabs>
          <w:tab w:val="right" w:leader="dot" w:pos="8296"/>
        </w:tabs>
        <w:spacing w:line="276" w:lineRule="auto"/>
        <w:rPr>
          <w:rFonts w:asciiTheme="minorEastAsia" w:eastAsiaTheme="minorEastAsia" w:hAnsiTheme="minorEastAsia" w:cstheme="minorBidi"/>
          <w:noProof/>
          <w:sz w:val="24"/>
        </w:rPr>
      </w:pPr>
      <w:hyperlink w:anchor="_Toc465866456" w:history="1">
        <w:r w:rsidR="00AD0798" w:rsidRPr="00AE09A3">
          <w:rPr>
            <w:rStyle w:val="a6"/>
            <w:rFonts w:asciiTheme="minorEastAsia" w:eastAsiaTheme="minorEastAsia" w:hAnsiTheme="minorEastAsia" w:hint="eastAsia"/>
            <w:noProof/>
            <w:sz w:val="24"/>
          </w:rPr>
          <w:t>（一）探矿权设置区划</w:t>
        </w:r>
        <w:r w:rsidR="00AD0798" w:rsidRPr="00AE09A3">
          <w:rPr>
            <w:rFonts w:asciiTheme="minorEastAsia" w:eastAsiaTheme="minorEastAsia" w:hAnsiTheme="minorEastAsia"/>
            <w:noProof/>
            <w:sz w:val="24"/>
          </w:rPr>
          <w:tab/>
        </w:r>
        <w:r w:rsidRPr="00AE09A3">
          <w:rPr>
            <w:rFonts w:asciiTheme="minorEastAsia" w:eastAsiaTheme="minorEastAsia" w:hAnsiTheme="minorEastAsia"/>
            <w:noProof/>
            <w:sz w:val="24"/>
          </w:rPr>
          <w:fldChar w:fldCharType="begin"/>
        </w:r>
        <w:r w:rsidR="00AD0798" w:rsidRPr="00AE09A3">
          <w:rPr>
            <w:rFonts w:asciiTheme="minorEastAsia" w:eastAsiaTheme="minorEastAsia" w:hAnsiTheme="minorEastAsia"/>
            <w:noProof/>
            <w:sz w:val="24"/>
          </w:rPr>
          <w:instrText xml:space="preserve"> PAGEREF _Toc465866456 \h </w:instrText>
        </w:r>
        <w:r w:rsidRPr="00AE09A3">
          <w:rPr>
            <w:rFonts w:asciiTheme="minorEastAsia" w:eastAsiaTheme="minorEastAsia" w:hAnsiTheme="minorEastAsia"/>
            <w:noProof/>
            <w:sz w:val="24"/>
          </w:rPr>
        </w:r>
        <w:r w:rsidRPr="00AE09A3">
          <w:rPr>
            <w:rFonts w:asciiTheme="minorEastAsia" w:eastAsiaTheme="minorEastAsia" w:hAnsiTheme="minorEastAsia"/>
            <w:noProof/>
            <w:sz w:val="24"/>
          </w:rPr>
          <w:fldChar w:fldCharType="separate"/>
        </w:r>
        <w:r w:rsidR="000757A7" w:rsidRPr="00AE09A3">
          <w:rPr>
            <w:rFonts w:asciiTheme="minorEastAsia" w:eastAsiaTheme="minorEastAsia" w:hAnsiTheme="minorEastAsia"/>
            <w:noProof/>
            <w:sz w:val="24"/>
          </w:rPr>
          <w:t>26</w:t>
        </w:r>
        <w:r w:rsidRPr="00AE09A3">
          <w:rPr>
            <w:rFonts w:asciiTheme="minorEastAsia" w:eastAsiaTheme="minorEastAsia" w:hAnsiTheme="minorEastAsia"/>
            <w:noProof/>
            <w:sz w:val="24"/>
          </w:rPr>
          <w:fldChar w:fldCharType="end"/>
        </w:r>
      </w:hyperlink>
    </w:p>
    <w:p w:rsidR="00AD0798" w:rsidRPr="00AE09A3" w:rsidRDefault="001069FC" w:rsidP="00AD0798">
      <w:pPr>
        <w:pStyle w:val="20"/>
        <w:tabs>
          <w:tab w:val="right" w:leader="dot" w:pos="8296"/>
        </w:tabs>
        <w:spacing w:line="276" w:lineRule="auto"/>
        <w:rPr>
          <w:rFonts w:asciiTheme="minorEastAsia" w:eastAsiaTheme="minorEastAsia" w:hAnsiTheme="minorEastAsia" w:cstheme="minorBidi"/>
          <w:noProof/>
          <w:sz w:val="24"/>
        </w:rPr>
      </w:pPr>
      <w:hyperlink w:anchor="_Toc465866457" w:history="1">
        <w:r w:rsidR="00AD0798" w:rsidRPr="00AE09A3">
          <w:rPr>
            <w:rStyle w:val="a6"/>
            <w:rFonts w:asciiTheme="minorEastAsia" w:eastAsiaTheme="minorEastAsia" w:hAnsiTheme="minorEastAsia" w:hint="eastAsia"/>
            <w:noProof/>
            <w:sz w:val="24"/>
          </w:rPr>
          <w:t>（二）采矿权设置区划</w:t>
        </w:r>
        <w:r w:rsidR="00AD0798" w:rsidRPr="00AE09A3">
          <w:rPr>
            <w:rFonts w:asciiTheme="minorEastAsia" w:eastAsiaTheme="minorEastAsia" w:hAnsiTheme="minorEastAsia"/>
            <w:noProof/>
            <w:sz w:val="24"/>
          </w:rPr>
          <w:tab/>
        </w:r>
        <w:r w:rsidRPr="00AE09A3">
          <w:rPr>
            <w:rFonts w:asciiTheme="minorEastAsia" w:eastAsiaTheme="minorEastAsia" w:hAnsiTheme="minorEastAsia"/>
            <w:noProof/>
            <w:sz w:val="24"/>
          </w:rPr>
          <w:fldChar w:fldCharType="begin"/>
        </w:r>
        <w:r w:rsidR="00AD0798" w:rsidRPr="00AE09A3">
          <w:rPr>
            <w:rFonts w:asciiTheme="minorEastAsia" w:eastAsiaTheme="minorEastAsia" w:hAnsiTheme="minorEastAsia"/>
            <w:noProof/>
            <w:sz w:val="24"/>
          </w:rPr>
          <w:instrText xml:space="preserve"> PAGEREF _Toc465866457 \h </w:instrText>
        </w:r>
        <w:r w:rsidRPr="00AE09A3">
          <w:rPr>
            <w:rFonts w:asciiTheme="minorEastAsia" w:eastAsiaTheme="minorEastAsia" w:hAnsiTheme="minorEastAsia"/>
            <w:noProof/>
            <w:sz w:val="24"/>
          </w:rPr>
        </w:r>
        <w:r w:rsidRPr="00AE09A3">
          <w:rPr>
            <w:rFonts w:asciiTheme="minorEastAsia" w:eastAsiaTheme="minorEastAsia" w:hAnsiTheme="minorEastAsia"/>
            <w:noProof/>
            <w:sz w:val="24"/>
          </w:rPr>
          <w:fldChar w:fldCharType="separate"/>
        </w:r>
        <w:r w:rsidR="000757A7" w:rsidRPr="00AE09A3">
          <w:rPr>
            <w:rFonts w:asciiTheme="minorEastAsia" w:eastAsiaTheme="minorEastAsia" w:hAnsiTheme="minorEastAsia"/>
            <w:noProof/>
            <w:sz w:val="24"/>
          </w:rPr>
          <w:t>27</w:t>
        </w:r>
        <w:r w:rsidRPr="00AE09A3">
          <w:rPr>
            <w:rFonts w:asciiTheme="minorEastAsia" w:eastAsiaTheme="minorEastAsia" w:hAnsiTheme="minorEastAsia"/>
            <w:noProof/>
            <w:sz w:val="24"/>
          </w:rPr>
          <w:fldChar w:fldCharType="end"/>
        </w:r>
      </w:hyperlink>
    </w:p>
    <w:p w:rsidR="00AD0798" w:rsidRPr="00AE09A3" w:rsidRDefault="001069FC" w:rsidP="00AD0798">
      <w:pPr>
        <w:pStyle w:val="20"/>
        <w:tabs>
          <w:tab w:val="right" w:leader="dot" w:pos="8296"/>
        </w:tabs>
        <w:spacing w:line="276" w:lineRule="auto"/>
        <w:rPr>
          <w:rFonts w:asciiTheme="minorEastAsia" w:eastAsiaTheme="minorEastAsia" w:hAnsiTheme="minorEastAsia" w:cstheme="minorBidi"/>
          <w:noProof/>
          <w:sz w:val="24"/>
        </w:rPr>
      </w:pPr>
      <w:hyperlink w:anchor="_Toc465866458" w:history="1">
        <w:r w:rsidR="00AD0798" w:rsidRPr="00AE09A3">
          <w:rPr>
            <w:rStyle w:val="a6"/>
            <w:rFonts w:asciiTheme="minorEastAsia" w:eastAsiaTheme="minorEastAsia" w:hAnsiTheme="minorEastAsia" w:hint="eastAsia"/>
            <w:noProof/>
            <w:kern w:val="0"/>
            <w:sz w:val="24"/>
          </w:rPr>
          <w:t>（三）严格勘查开发监督管理</w:t>
        </w:r>
        <w:r w:rsidR="00AD0798" w:rsidRPr="00AE09A3">
          <w:rPr>
            <w:rFonts w:asciiTheme="minorEastAsia" w:eastAsiaTheme="minorEastAsia" w:hAnsiTheme="minorEastAsia"/>
            <w:noProof/>
            <w:sz w:val="24"/>
          </w:rPr>
          <w:tab/>
        </w:r>
        <w:r w:rsidRPr="00AE09A3">
          <w:rPr>
            <w:rFonts w:asciiTheme="minorEastAsia" w:eastAsiaTheme="minorEastAsia" w:hAnsiTheme="minorEastAsia"/>
            <w:noProof/>
            <w:sz w:val="24"/>
          </w:rPr>
          <w:fldChar w:fldCharType="begin"/>
        </w:r>
        <w:r w:rsidR="00AD0798" w:rsidRPr="00AE09A3">
          <w:rPr>
            <w:rFonts w:asciiTheme="minorEastAsia" w:eastAsiaTheme="minorEastAsia" w:hAnsiTheme="minorEastAsia"/>
            <w:noProof/>
            <w:sz w:val="24"/>
          </w:rPr>
          <w:instrText xml:space="preserve"> PAGEREF _Toc465866458 \h </w:instrText>
        </w:r>
        <w:r w:rsidRPr="00AE09A3">
          <w:rPr>
            <w:rFonts w:asciiTheme="minorEastAsia" w:eastAsiaTheme="minorEastAsia" w:hAnsiTheme="minorEastAsia"/>
            <w:noProof/>
            <w:sz w:val="24"/>
          </w:rPr>
        </w:r>
        <w:r w:rsidRPr="00AE09A3">
          <w:rPr>
            <w:rFonts w:asciiTheme="minorEastAsia" w:eastAsiaTheme="minorEastAsia" w:hAnsiTheme="minorEastAsia"/>
            <w:noProof/>
            <w:sz w:val="24"/>
          </w:rPr>
          <w:fldChar w:fldCharType="separate"/>
        </w:r>
        <w:r w:rsidR="000757A7" w:rsidRPr="00AE09A3">
          <w:rPr>
            <w:rFonts w:asciiTheme="minorEastAsia" w:eastAsiaTheme="minorEastAsia" w:hAnsiTheme="minorEastAsia"/>
            <w:noProof/>
            <w:sz w:val="24"/>
          </w:rPr>
          <w:t>27</w:t>
        </w:r>
        <w:r w:rsidRPr="00AE09A3">
          <w:rPr>
            <w:rFonts w:asciiTheme="minorEastAsia" w:eastAsiaTheme="minorEastAsia" w:hAnsiTheme="minorEastAsia"/>
            <w:noProof/>
            <w:sz w:val="24"/>
          </w:rPr>
          <w:fldChar w:fldCharType="end"/>
        </w:r>
      </w:hyperlink>
    </w:p>
    <w:p w:rsidR="00AD0798" w:rsidRPr="00AE09A3" w:rsidRDefault="001069FC" w:rsidP="00AD0798">
      <w:pPr>
        <w:pStyle w:val="10"/>
        <w:tabs>
          <w:tab w:val="right" w:leader="dot" w:pos="8296"/>
        </w:tabs>
        <w:spacing w:line="276" w:lineRule="auto"/>
        <w:rPr>
          <w:rFonts w:asciiTheme="minorEastAsia" w:eastAsiaTheme="minorEastAsia" w:hAnsiTheme="minorEastAsia" w:cstheme="minorBidi"/>
          <w:noProof/>
          <w:sz w:val="24"/>
        </w:rPr>
      </w:pPr>
      <w:hyperlink w:anchor="_Toc465866459" w:history="1">
        <w:r w:rsidR="00AD0798" w:rsidRPr="00AE09A3">
          <w:rPr>
            <w:rStyle w:val="a6"/>
            <w:rFonts w:asciiTheme="minorEastAsia" w:eastAsiaTheme="minorEastAsia" w:hAnsiTheme="minorEastAsia" w:hint="eastAsia"/>
            <w:b/>
            <w:bCs/>
            <w:noProof/>
            <w:sz w:val="24"/>
          </w:rPr>
          <w:t>八、规划实施与管理</w:t>
        </w:r>
        <w:r w:rsidR="00AD0798" w:rsidRPr="00AE09A3">
          <w:rPr>
            <w:rFonts w:asciiTheme="minorEastAsia" w:eastAsiaTheme="minorEastAsia" w:hAnsiTheme="minorEastAsia"/>
            <w:noProof/>
            <w:sz w:val="24"/>
          </w:rPr>
          <w:tab/>
        </w:r>
        <w:r w:rsidRPr="00AE09A3">
          <w:rPr>
            <w:rFonts w:asciiTheme="minorEastAsia" w:eastAsiaTheme="minorEastAsia" w:hAnsiTheme="minorEastAsia"/>
            <w:noProof/>
            <w:sz w:val="24"/>
          </w:rPr>
          <w:fldChar w:fldCharType="begin"/>
        </w:r>
        <w:r w:rsidR="00AD0798" w:rsidRPr="00AE09A3">
          <w:rPr>
            <w:rFonts w:asciiTheme="minorEastAsia" w:eastAsiaTheme="minorEastAsia" w:hAnsiTheme="minorEastAsia"/>
            <w:noProof/>
            <w:sz w:val="24"/>
          </w:rPr>
          <w:instrText xml:space="preserve"> PAGEREF _Toc465866459 \h </w:instrText>
        </w:r>
        <w:r w:rsidRPr="00AE09A3">
          <w:rPr>
            <w:rFonts w:asciiTheme="minorEastAsia" w:eastAsiaTheme="minorEastAsia" w:hAnsiTheme="minorEastAsia"/>
            <w:noProof/>
            <w:sz w:val="24"/>
          </w:rPr>
        </w:r>
        <w:r w:rsidRPr="00AE09A3">
          <w:rPr>
            <w:rFonts w:asciiTheme="minorEastAsia" w:eastAsiaTheme="minorEastAsia" w:hAnsiTheme="minorEastAsia"/>
            <w:noProof/>
            <w:sz w:val="24"/>
          </w:rPr>
          <w:fldChar w:fldCharType="separate"/>
        </w:r>
        <w:r w:rsidR="000757A7" w:rsidRPr="00AE09A3">
          <w:rPr>
            <w:rFonts w:asciiTheme="minorEastAsia" w:eastAsiaTheme="minorEastAsia" w:hAnsiTheme="minorEastAsia"/>
            <w:noProof/>
            <w:sz w:val="24"/>
          </w:rPr>
          <w:t>28</w:t>
        </w:r>
        <w:r w:rsidRPr="00AE09A3">
          <w:rPr>
            <w:rFonts w:asciiTheme="minorEastAsia" w:eastAsiaTheme="minorEastAsia" w:hAnsiTheme="minorEastAsia"/>
            <w:noProof/>
            <w:sz w:val="24"/>
          </w:rPr>
          <w:fldChar w:fldCharType="end"/>
        </w:r>
      </w:hyperlink>
    </w:p>
    <w:p w:rsidR="00AD0798" w:rsidRPr="00AE09A3" w:rsidRDefault="001069FC" w:rsidP="00AD0798">
      <w:pPr>
        <w:pStyle w:val="20"/>
        <w:tabs>
          <w:tab w:val="right" w:leader="dot" w:pos="8296"/>
        </w:tabs>
        <w:spacing w:line="276" w:lineRule="auto"/>
        <w:rPr>
          <w:rFonts w:asciiTheme="minorEastAsia" w:eastAsiaTheme="minorEastAsia" w:hAnsiTheme="minorEastAsia" w:cstheme="minorBidi"/>
          <w:noProof/>
          <w:sz w:val="24"/>
        </w:rPr>
      </w:pPr>
      <w:hyperlink w:anchor="_Toc465866460" w:history="1">
        <w:r w:rsidR="00AD0798" w:rsidRPr="00AE09A3">
          <w:rPr>
            <w:rStyle w:val="a6"/>
            <w:rFonts w:asciiTheme="minorEastAsia" w:eastAsiaTheme="minorEastAsia" w:hAnsiTheme="minorEastAsia" w:hint="eastAsia"/>
            <w:noProof/>
            <w:sz w:val="24"/>
          </w:rPr>
          <w:t>（一）建立完善规划实施目标责任考核制度</w:t>
        </w:r>
        <w:r w:rsidR="00AD0798" w:rsidRPr="00AE09A3">
          <w:rPr>
            <w:rFonts w:asciiTheme="minorEastAsia" w:eastAsiaTheme="minorEastAsia" w:hAnsiTheme="minorEastAsia"/>
            <w:noProof/>
            <w:sz w:val="24"/>
          </w:rPr>
          <w:tab/>
        </w:r>
        <w:r w:rsidRPr="00AE09A3">
          <w:rPr>
            <w:rFonts w:asciiTheme="minorEastAsia" w:eastAsiaTheme="minorEastAsia" w:hAnsiTheme="minorEastAsia"/>
            <w:noProof/>
            <w:sz w:val="24"/>
          </w:rPr>
          <w:fldChar w:fldCharType="begin"/>
        </w:r>
        <w:r w:rsidR="00AD0798" w:rsidRPr="00AE09A3">
          <w:rPr>
            <w:rFonts w:asciiTheme="minorEastAsia" w:eastAsiaTheme="minorEastAsia" w:hAnsiTheme="minorEastAsia"/>
            <w:noProof/>
            <w:sz w:val="24"/>
          </w:rPr>
          <w:instrText xml:space="preserve"> PAGEREF _Toc465866460 \h </w:instrText>
        </w:r>
        <w:r w:rsidRPr="00AE09A3">
          <w:rPr>
            <w:rFonts w:asciiTheme="minorEastAsia" w:eastAsiaTheme="minorEastAsia" w:hAnsiTheme="minorEastAsia"/>
            <w:noProof/>
            <w:sz w:val="24"/>
          </w:rPr>
        </w:r>
        <w:r w:rsidRPr="00AE09A3">
          <w:rPr>
            <w:rFonts w:asciiTheme="minorEastAsia" w:eastAsiaTheme="minorEastAsia" w:hAnsiTheme="minorEastAsia"/>
            <w:noProof/>
            <w:sz w:val="24"/>
          </w:rPr>
          <w:fldChar w:fldCharType="separate"/>
        </w:r>
        <w:r w:rsidR="000757A7" w:rsidRPr="00AE09A3">
          <w:rPr>
            <w:rFonts w:asciiTheme="minorEastAsia" w:eastAsiaTheme="minorEastAsia" w:hAnsiTheme="minorEastAsia"/>
            <w:noProof/>
            <w:sz w:val="24"/>
          </w:rPr>
          <w:t>29</w:t>
        </w:r>
        <w:r w:rsidRPr="00AE09A3">
          <w:rPr>
            <w:rFonts w:asciiTheme="minorEastAsia" w:eastAsiaTheme="minorEastAsia" w:hAnsiTheme="minorEastAsia"/>
            <w:noProof/>
            <w:sz w:val="24"/>
          </w:rPr>
          <w:fldChar w:fldCharType="end"/>
        </w:r>
      </w:hyperlink>
    </w:p>
    <w:p w:rsidR="00AD0798" w:rsidRPr="00AE09A3" w:rsidRDefault="001069FC" w:rsidP="00AD0798">
      <w:pPr>
        <w:pStyle w:val="20"/>
        <w:tabs>
          <w:tab w:val="right" w:leader="dot" w:pos="8296"/>
        </w:tabs>
        <w:spacing w:line="276" w:lineRule="auto"/>
        <w:rPr>
          <w:rFonts w:asciiTheme="minorEastAsia" w:eastAsiaTheme="minorEastAsia" w:hAnsiTheme="minorEastAsia" w:cstheme="minorBidi"/>
          <w:noProof/>
          <w:sz w:val="24"/>
        </w:rPr>
      </w:pPr>
      <w:hyperlink w:anchor="_Toc465866461" w:history="1">
        <w:r w:rsidR="00AD0798" w:rsidRPr="00AE09A3">
          <w:rPr>
            <w:rStyle w:val="a6"/>
            <w:rFonts w:asciiTheme="minorEastAsia" w:eastAsiaTheme="minorEastAsia" w:hAnsiTheme="minorEastAsia" w:hint="eastAsia"/>
            <w:noProof/>
            <w:sz w:val="24"/>
          </w:rPr>
          <w:t>（二）健全完善规划审查制度</w:t>
        </w:r>
        <w:r w:rsidR="00AD0798" w:rsidRPr="00AE09A3">
          <w:rPr>
            <w:rFonts w:asciiTheme="minorEastAsia" w:eastAsiaTheme="minorEastAsia" w:hAnsiTheme="minorEastAsia"/>
            <w:noProof/>
            <w:sz w:val="24"/>
          </w:rPr>
          <w:tab/>
        </w:r>
        <w:r w:rsidRPr="00AE09A3">
          <w:rPr>
            <w:rFonts w:asciiTheme="minorEastAsia" w:eastAsiaTheme="minorEastAsia" w:hAnsiTheme="minorEastAsia"/>
            <w:noProof/>
            <w:sz w:val="24"/>
          </w:rPr>
          <w:fldChar w:fldCharType="begin"/>
        </w:r>
        <w:r w:rsidR="00AD0798" w:rsidRPr="00AE09A3">
          <w:rPr>
            <w:rFonts w:asciiTheme="minorEastAsia" w:eastAsiaTheme="minorEastAsia" w:hAnsiTheme="minorEastAsia"/>
            <w:noProof/>
            <w:sz w:val="24"/>
          </w:rPr>
          <w:instrText xml:space="preserve"> PAGEREF _Toc465866461 \h </w:instrText>
        </w:r>
        <w:r w:rsidRPr="00AE09A3">
          <w:rPr>
            <w:rFonts w:asciiTheme="minorEastAsia" w:eastAsiaTheme="minorEastAsia" w:hAnsiTheme="minorEastAsia"/>
            <w:noProof/>
            <w:sz w:val="24"/>
          </w:rPr>
        </w:r>
        <w:r w:rsidRPr="00AE09A3">
          <w:rPr>
            <w:rFonts w:asciiTheme="minorEastAsia" w:eastAsiaTheme="minorEastAsia" w:hAnsiTheme="minorEastAsia"/>
            <w:noProof/>
            <w:sz w:val="24"/>
          </w:rPr>
          <w:fldChar w:fldCharType="separate"/>
        </w:r>
        <w:r w:rsidR="000757A7" w:rsidRPr="00AE09A3">
          <w:rPr>
            <w:rFonts w:asciiTheme="minorEastAsia" w:eastAsiaTheme="minorEastAsia" w:hAnsiTheme="minorEastAsia"/>
            <w:noProof/>
            <w:sz w:val="24"/>
          </w:rPr>
          <w:t>29</w:t>
        </w:r>
        <w:r w:rsidRPr="00AE09A3">
          <w:rPr>
            <w:rFonts w:asciiTheme="minorEastAsia" w:eastAsiaTheme="minorEastAsia" w:hAnsiTheme="minorEastAsia"/>
            <w:noProof/>
            <w:sz w:val="24"/>
          </w:rPr>
          <w:fldChar w:fldCharType="end"/>
        </w:r>
      </w:hyperlink>
    </w:p>
    <w:p w:rsidR="00AD0798" w:rsidRPr="00AE09A3" w:rsidRDefault="001069FC" w:rsidP="00AD0798">
      <w:pPr>
        <w:pStyle w:val="20"/>
        <w:tabs>
          <w:tab w:val="right" w:leader="dot" w:pos="8296"/>
        </w:tabs>
        <w:spacing w:line="276" w:lineRule="auto"/>
        <w:rPr>
          <w:rFonts w:asciiTheme="minorEastAsia" w:eastAsiaTheme="minorEastAsia" w:hAnsiTheme="minorEastAsia" w:cstheme="minorBidi"/>
          <w:noProof/>
          <w:sz w:val="24"/>
        </w:rPr>
      </w:pPr>
      <w:hyperlink w:anchor="_Toc465866462" w:history="1">
        <w:r w:rsidR="00AD0798" w:rsidRPr="00AE09A3">
          <w:rPr>
            <w:rStyle w:val="a6"/>
            <w:rFonts w:asciiTheme="minorEastAsia" w:eastAsiaTheme="minorEastAsia" w:hAnsiTheme="minorEastAsia" w:hint="eastAsia"/>
            <w:noProof/>
            <w:sz w:val="24"/>
          </w:rPr>
          <w:t>（三）健全完善规划实施评估机制</w:t>
        </w:r>
        <w:r w:rsidR="00AD0798" w:rsidRPr="00AE09A3">
          <w:rPr>
            <w:rFonts w:asciiTheme="minorEastAsia" w:eastAsiaTheme="minorEastAsia" w:hAnsiTheme="minorEastAsia"/>
            <w:noProof/>
            <w:sz w:val="24"/>
          </w:rPr>
          <w:tab/>
        </w:r>
        <w:r w:rsidRPr="00AE09A3">
          <w:rPr>
            <w:rFonts w:asciiTheme="minorEastAsia" w:eastAsiaTheme="minorEastAsia" w:hAnsiTheme="minorEastAsia"/>
            <w:noProof/>
            <w:sz w:val="24"/>
          </w:rPr>
          <w:fldChar w:fldCharType="begin"/>
        </w:r>
        <w:r w:rsidR="00AD0798" w:rsidRPr="00AE09A3">
          <w:rPr>
            <w:rFonts w:asciiTheme="minorEastAsia" w:eastAsiaTheme="minorEastAsia" w:hAnsiTheme="minorEastAsia"/>
            <w:noProof/>
            <w:sz w:val="24"/>
          </w:rPr>
          <w:instrText xml:space="preserve"> PAGEREF _Toc465866462 \h </w:instrText>
        </w:r>
        <w:r w:rsidRPr="00AE09A3">
          <w:rPr>
            <w:rFonts w:asciiTheme="minorEastAsia" w:eastAsiaTheme="minorEastAsia" w:hAnsiTheme="minorEastAsia"/>
            <w:noProof/>
            <w:sz w:val="24"/>
          </w:rPr>
        </w:r>
        <w:r w:rsidRPr="00AE09A3">
          <w:rPr>
            <w:rFonts w:asciiTheme="minorEastAsia" w:eastAsiaTheme="minorEastAsia" w:hAnsiTheme="minorEastAsia"/>
            <w:noProof/>
            <w:sz w:val="24"/>
          </w:rPr>
          <w:fldChar w:fldCharType="separate"/>
        </w:r>
        <w:r w:rsidR="000757A7" w:rsidRPr="00AE09A3">
          <w:rPr>
            <w:rFonts w:asciiTheme="minorEastAsia" w:eastAsiaTheme="minorEastAsia" w:hAnsiTheme="minorEastAsia"/>
            <w:noProof/>
            <w:sz w:val="24"/>
          </w:rPr>
          <w:t>29</w:t>
        </w:r>
        <w:r w:rsidRPr="00AE09A3">
          <w:rPr>
            <w:rFonts w:asciiTheme="minorEastAsia" w:eastAsiaTheme="minorEastAsia" w:hAnsiTheme="minorEastAsia"/>
            <w:noProof/>
            <w:sz w:val="24"/>
          </w:rPr>
          <w:fldChar w:fldCharType="end"/>
        </w:r>
      </w:hyperlink>
    </w:p>
    <w:p w:rsidR="00AD0798" w:rsidRPr="00AE09A3" w:rsidRDefault="001069FC" w:rsidP="00AD0798">
      <w:pPr>
        <w:pStyle w:val="20"/>
        <w:tabs>
          <w:tab w:val="right" w:leader="dot" w:pos="8296"/>
        </w:tabs>
        <w:spacing w:line="276" w:lineRule="auto"/>
        <w:rPr>
          <w:rFonts w:asciiTheme="minorEastAsia" w:eastAsiaTheme="minorEastAsia" w:hAnsiTheme="minorEastAsia" w:cstheme="minorBidi"/>
          <w:noProof/>
          <w:sz w:val="24"/>
        </w:rPr>
      </w:pPr>
      <w:hyperlink w:anchor="_Toc465866463" w:history="1">
        <w:r w:rsidR="00AD0798" w:rsidRPr="00AE09A3">
          <w:rPr>
            <w:rStyle w:val="a6"/>
            <w:rFonts w:asciiTheme="minorEastAsia" w:eastAsiaTheme="minorEastAsia" w:hAnsiTheme="minorEastAsia" w:hint="eastAsia"/>
            <w:noProof/>
            <w:sz w:val="24"/>
          </w:rPr>
          <w:t>（四）加强规划实施情况监督检查</w:t>
        </w:r>
        <w:r w:rsidR="00AD0798" w:rsidRPr="00AE09A3">
          <w:rPr>
            <w:rFonts w:asciiTheme="minorEastAsia" w:eastAsiaTheme="minorEastAsia" w:hAnsiTheme="minorEastAsia"/>
            <w:noProof/>
            <w:sz w:val="24"/>
          </w:rPr>
          <w:tab/>
        </w:r>
        <w:r w:rsidRPr="00AE09A3">
          <w:rPr>
            <w:rFonts w:asciiTheme="minorEastAsia" w:eastAsiaTheme="minorEastAsia" w:hAnsiTheme="minorEastAsia"/>
            <w:noProof/>
            <w:sz w:val="24"/>
          </w:rPr>
          <w:fldChar w:fldCharType="begin"/>
        </w:r>
        <w:r w:rsidR="00AD0798" w:rsidRPr="00AE09A3">
          <w:rPr>
            <w:rFonts w:asciiTheme="minorEastAsia" w:eastAsiaTheme="minorEastAsia" w:hAnsiTheme="minorEastAsia"/>
            <w:noProof/>
            <w:sz w:val="24"/>
          </w:rPr>
          <w:instrText xml:space="preserve"> PAGEREF _Toc465866463 \h </w:instrText>
        </w:r>
        <w:r w:rsidRPr="00AE09A3">
          <w:rPr>
            <w:rFonts w:asciiTheme="minorEastAsia" w:eastAsiaTheme="minorEastAsia" w:hAnsiTheme="minorEastAsia"/>
            <w:noProof/>
            <w:sz w:val="24"/>
          </w:rPr>
        </w:r>
        <w:r w:rsidRPr="00AE09A3">
          <w:rPr>
            <w:rFonts w:asciiTheme="minorEastAsia" w:eastAsiaTheme="minorEastAsia" w:hAnsiTheme="minorEastAsia"/>
            <w:noProof/>
            <w:sz w:val="24"/>
          </w:rPr>
          <w:fldChar w:fldCharType="separate"/>
        </w:r>
        <w:r w:rsidR="000757A7" w:rsidRPr="00AE09A3">
          <w:rPr>
            <w:rFonts w:asciiTheme="minorEastAsia" w:eastAsiaTheme="minorEastAsia" w:hAnsiTheme="minorEastAsia"/>
            <w:noProof/>
            <w:sz w:val="24"/>
          </w:rPr>
          <w:t>29</w:t>
        </w:r>
        <w:r w:rsidRPr="00AE09A3">
          <w:rPr>
            <w:rFonts w:asciiTheme="minorEastAsia" w:eastAsiaTheme="minorEastAsia" w:hAnsiTheme="minorEastAsia"/>
            <w:noProof/>
            <w:sz w:val="24"/>
          </w:rPr>
          <w:fldChar w:fldCharType="end"/>
        </w:r>
      </w:hyperlink>
    </w:p>
    <w:p w:rsidR="00AD0798" w:rsidRPr="00AE09A3" w:rsidRDefault="001069FC" w:rsidP="00AD0798">
      <w:pPr>
        <w:pStyle w:val="20"/>
        <w:tabs>
          <w:tab w:val="right" w:leader="dot" w:pos="8296"/>
        </w:tabs>
        <w:spacing w:line="276" w:lineRule="auto"/>
        <w:rPr>
          <w:rFonts w:asciiTheme="minorEastAsia" w:eastAsiaTheme="minorEastAsia" w:hAnsiTheme="minorEastAsia" w:cstheme="minorBidi"/>
          <w:noProof/>
          <w:sz w:val="24"/>
        </w:rPr>
      </w:pPr>
      <w:hyperlink w:anchor="_Toc465866464" w:history="1">
        <w:r w:rsidR="00AD0798" w:rsidRPr="00AE09A3">
          <w:rPr>
            <w:rStyle w:val="a6"/>
            <w:rFonts w:asciiTheme="minorEastAsia" w:eastAsiaTheme="minorEastAsia" w:hAnsiTheme="minorEastAsia" w:hint="eastAsia"/>
            <w:noProof/>
            <w:sz w:val="24"/>
          </w:rPr>
          <w:t>（五）提高规划管理信息化水平</w:t>
        </w:r>
        <w:r w:rsidR="00AD0798" w:rsidRPr="00AE09A3">
          <w:rPr>
            <w:rFonts w:asciiTheme="minorEastAsia" w:eastAsiaTheme="minorEastAsia" w:hAnsiTheme="minorEastAsia"/>
            <w:noProof/>
            <w:sz w:val="24"/>
          </w:rPr>
          <w:tab/>
        </w:r>
        <w:r w:rsidRPr="00AE09A3">
          <w:rPr>
            <w:rFonts w:asciiTheme="minorEastAsia" w:eastAsiaTheme="minorEastAsia" w:hAnsiTheme="minorEastAsia"/>
            <w:noProof/>
            <w:sz w:val="24"/>
          </w:rPr>
          <w:fldChar w:fldCharType="begin"/>
        </w:r>
        <w:r w:rsidR="00AD0798" w:rsidRPr="00AE09A3">
          <w:rPr>
            <w:rFonts w:asciiTheme="minorEastAsia" w:eastAsiaTheme="minorEastAsia" w:hAnsiTheme="minorEastAsia"/>
            <w:noProof/>
            <w:sz w:val="24"/>
          </w:rPr>
          <w:instrText xml:space="preserve"> PAGEREF _Toc465866464 \h </w:instrText>
        </w:r>
        <w:r w:rsidRPr="00AE09A3">
          <w:rPr>
            <w:rFonts w:asciiTheme="minorEastAsia" w:eastAsiaTheme="minorEastAsia" w:hAnsiTheme="minorEastAsia"/>
            <w:noProof/>
            <w:sz w:val="24"/>
          </w:rPr>
        </w:r>
        <w:r w:rsidRPr="00AE09A3">
          <w:rPr>
            <w:rFonts w:asciiTheme="minorEastAsia" w:eastAsiaTheme="minorEastAsia" w:hAnsiTheme="minorEastAsia"/>
            <w:noProof/>
            <w:sz w:val="24"/>
          </w:rPr>
          <w:fldChar w:fldCharType="separate"/>
        </w:r>
        <w:r w:rsidR="000757A7" w:rsidRPr="00AE09A3">
          <w:rPr>
            <w:rFonts w:asciiTheme="minorEastAsia" w:eastAsiaTheme="minorEastAsia" w:hAnsiTheme="minorEastAsia"/>
            <w:noProof/>
            <w:sz w:val="24"/>
          </w:rPr>
          <w:t>30</w:t>
        </w:r>
        <w:r w:rsidRPr="00AE09A3">
          <w:rPr>
            <w:rFonts w:asciiTheme="minorEastAsia" w:eastAsiaTheme="minorEastAsia" w:hAnsiTheme="minorEastAsia"/>
            <w:noProof/>
            <w:sz w:val="24"/>
          </w:rPr>
          <w:fldChar w:fldCharType="end"/>
        </w:r>
      </w:hyperlink>
    </w:p>
    <w:p w:rsidR="00AD0798" w:rsidRPr="00AE09A3" w:rsidRDefault="001069FC" w:rsidP="00AD0798">
      <w:pPr>
        <w:spacing w:line="276" w:lineRule="auto"/>
        <w:ind w:firstLineChars="200" w:firstLine="480"/>
        <w:rPr>
          <w:rFonts w:asciiTheme="minorEastAsia" w:eastAsiaTheme="minorEastAsia" w:hAnsiTheme="minorEastAsia" w:cs="宋体"/>
          <w:sz w:val="24"/>
        </w:rPr>
      </w:pPr>
      <w:r w:rsidRPr="00AE09A3">
        <w:rPr>
          <w:rFonts w:asciiTheme="minorEastAsia" w:eastAsiaTheme="minorEastAsia" w:hAnsiTheme="minorEastAsia" w:cs="宋体" w:hint="eastAsia"/>
          <w:sz w:val="24"/>
        </w:rPr>
        <w:fldChar w:fldCharType="end"/>
      </w:r>
    </w:p>
    <w:p w:rsidR="00AD0798" w:rsidRPr="00AE09A3" w:rsidRDefault="00AD0798" w:rsidP="00AD0798">
      <w:pPr>
        <w:spacing w:line="276" w:lineRule="auto"/>
        <w:ind w:firstLineChars="200" w:firstLine="480"/>
        <w:rPr>
          <w:rFonts w:asciiTheme="minorEastAsia" w:eastAsiaTheme="minorEastAsia" w:hAnsiTheme="minorEastAsia" w:cs="宋体"/>
          <w:sz w:val="24"/>
        </w:rPr>
      </w:pPr>
    </w:p>
    <w:p w:rsidR="00AD0798" w:rsidRPr="00AE09A3" w:rsidRDefault="00AD0798" w:rsidP="00AD0798">
      <w:pPr>
        <w:spacing w:line="276" w:lineRule="auto"/>
        <w:ind w:firstLineChars="200" w:firstLine="480"/>
        <w:rPr>
          <w:rFonts w:asciiTheme="minorEastAsia" w:eastAsiaTheme="minorEastAsia" w:hAnsiTheme="minorEastAsia" w:cs="宋体"/>
          <w:sz w:val="24"/>
        </w:rPr>
      </w:pPr>
    </w:p>
    <w:p w:rsidR="00A73952" w:rsidRPr="00AE09A3" w:rsidRDefault="00CB168E" w:rsidP="00AD0798">
      <w:pPr>
        <w:spacing w:line="276" w:lineRule="auto"/>
        <w:ind w:firstLineChars="200" w:firstLine="562"/>
        <w:rPr>
          <w:rFonts w:asciiTheme="minorEastAsia" w:eastAsiaTheme="minorEastAsia" w:hAnsiTheme="minorEastAsia" w:cs="仿宋_GB2312"/>
          <w:b/>
          <w:kern w:val="0"/>
          <w:sz w:val="28"/>
          <w:szCs w:val="28"/>
        </w:rPr>
      </w:pPr>
      <w:r w:rsidRPr="00AE09A3">
        <w:rPr>
          <w:rFonts w:asciiTheme="minorEastAsia" w:eastAsiaTheme="minorEastAsia" w:hAnsiTheme="minorEastAsia" w:cs="仿宋_GB2312" w:hint="eastAsia"/>
          <w:b/>
          <w:kern w:val="0"/>
          <w:sz w:val="28"/>
          <w:szCs w:val="28"/>
        </w:rPr>
        <w:lastRenderedPageBreak/>
        <w:t>规划附表目录</w:t>
      </w:r>
    </w:p>
    <w:p w:rsidR="00A73952" w:rsidRPr="00AE09A3" w:rsidRDefault="00CB168E">
      <w:pPr>
        <w:spacing w:line="360" w:lineRule="auto"/>
        <w:ind w:firstLineChars="200" w:firstLine="560"/>
        <w:rPr>
          <w:rFonts w:asciiTheme="minorEastAsia" w:eastAsiaTheme="minorEastAsia" w:hAnsiTheme="minorEastAsia" w:cs="仿宋_GB2312"/>
          <w:kern w:val="0"/>
          <w:sz w:val="28"/>
          <w:szCs w:val="28"/>
        </w:rPr>
      </w:pPr>
      <w:r w:rsidRPr="00AE09A3">
        <w:rPr>
          <w:rFonts w:asciiTheme="minorEastAsia" w:eastAsiaTheme="minorEastAsia" w:hAnsiTheme="minorEastAsia" w:cs="仿宋_GB2312" w:hint="eastAsia"/>
          <w:kern w:val="0"/>
          <w:sz w:val="28"/>
          <w:szCs w:val="28"/>
        </w:rPr>
        <w:t>附表1、规划基期甘肃省临潭县主要矿产资源储量表</w:t>
      </w:r>
    </w:p>
    <w:p w:rsidR="00A73952" w:rsidRPr="00AE09A3" w:rsidRDefault="00CB168E">
      <w:pPr>
        <w:spacing w:line="360" w:lineRule="auto"/>
        <w:ind w:firstLineChars="200" w:firstLine="560"/>
        <w:rPr>
          <w:rFonts w:asciiTheme="minorEastAsia" w:eastAsiaTheme="minorEastAsia" w:hAnsiTheme="minorEastAsia" w:cs="仿宋_GB2312"/>
          <w:kern w:val="0"/>
          <w:sz w:val="28"/>
          <w:szCs w:val="28"/>
        </w:rPr>
      </w:pPr>
      <w:r w:rsidRPr="00AE09A3">
        <w:rPr>
          <w:rFonts w:asciiTheme="minorEastAsia" w:eastAsiaTheme="minorEastAsia" w:hAnsiTheme="minorEastAsia" w:cs="仿宋_GB2312" w:hint="eastAsia"/>
          <w:kern w:val="0"/>
          <w:sz w:val="28"/>
          <w:szCs w:val="28"/>
        </w:rPr>
        <w:t>附表2、规划基期甘肃省临潭县矿区（床）资源储量基本情况表</w:t>
      </w:r>
    </w:p>
    <w:p w:rsidR="00A73952" w:rsidRPr="00AE09A3" w:rsidRDefault="00CB168E">
      <w:pPr>
        <w:spacing w:line="360" w:lineRule="auto"/>
        <w:ind w:firstLineChars="200" w:firstLine="560"/>
        <w:rPr>
          <w:rFonts w:asciiTheme="minorEastAsia" w:eastAsiaTheme="minorEastAsia" w:hAnsiTheme="minorEastAsia" w:cs="仿宋_GB2312"/>
          <w:kern w:val="0"/>
          <w:sz w:val="28"/>
          <w:szCs w:val="28"/>
        </w:rPr>
      </w:pPr>
      <w:r w:rsidRPr="00AE09A3">
        <w:rPr>
          <w:rFonts w:asciiTheme="minorEastAsia" w:eastAsiaTheme="minorEastAsia" w:hAnsiTheme="minorEastAsia" w:cs="仿宋_GB2312" w:hint="eastAsia"/>
          <w:kern w:val="0"/>
          <w:sz w:val="28"/>
          <w:szCs w:val="28"/>
        </w:rPr>
        <w:t>附表3、规划基期甘肃省临潭县主要矿产开发利用现状表</w:t>
      </w:r>
    </w:p>
    <w:p w:rsidR="00A73952" w:rsidRPr="00AE09A3" w:rsidRDefault="00CB168E">
      <w:pPr>
        <w:spacing w:line="360" w:lineRule="auto"/>
        <w:ind w:firstLineChars="200" w:firstLine="560"/>
        <w:rPr>
          <w:rFonts w:asciiTheme="minorEastAsia" w:eastAsiaTheme="minorEastAsia" w:hAnsiTheme="minorEastAsia" w:cs="仿宋_GB2312"/>
          <w:kern w:val="0"/>
          <w:sz w:val="28"/>
          <w:szCs w:val="28"/>
        </w:rPr>
      </w:pPr>
      <w:r w:rsidRPr="00AE09A3">
        <w:rPr>
          <w:rFonts w:asciiTheme="minorEastAsia" w:eastAsiaTheme="minorEastAsia" w:hAnsiTheme="minorEastAsia" w:cs="仿宋_GB2312" w:hint="eastAsia"/>
          <w:kern w:val="0"/>
          <w:sz w:val="28"/>
          <w:szCs w:val="28"/>
        </w:rPr>
        <w:t>附表4、规划基期甘肃省临潭县矿山开发利用现状表</w:t>
      </w:r>
    </w:p>
    <w:p w:rsidR="00A73952" w:rsidRPr="00AE09A3" w:rsidRDefault="00CB168E">
      <w:pPr>
        <w:spacing w:line="360" w:lineRule="auto"/>
        <w:ind w:firstLineChars="200" w:firstLine="560"/>
        <w:rPr>
          <w:rFonts w:asciiTheme="minorEastAsia" w:eastAsiaTheme="minorEastAsia" w:hAnsiTheme="minorEastAsia" w:cs="仿宋_GB2312"/>
          <w:kern w:val="0"/>
          <w:sz w:val="28"/>
          <w:szCs w:val="28"/>
        </w:rPr>
      </w:pPr>
      <w:r w:rsidRPr="00AE09A3">
        <w:rPr>
          <w:rFonts w:asciiTheme="minorEastAsia" w:eastAsiaTheme="minorEastAsia" w:hAnsiTheme="minorEastAsia" w:cs="仿宋_GB2312" w:hint="eastAsia"/>
          <w:kern w:val="0"/>
          <w:sz w:val="28"/>
          <w:szCs w:val="28"/>
        </w:rPr>
        <w:t>附表5、规划基期甘肃省临潭县探矿权现状表</w:t>
      </w:r>
    </w:p>
    <w:p w:rsidR="00A73952" w:rsidRPr="00AE09A3" w:rsidRDefault="00CB168E">
      <w:pPr>
        <w:spacing w:line="360" w:lineRule="auto"/>
        <w:ind w:firstLineChars="200" w:firstLine="560"/>
        <w:rPr>
          <w:rFonts w:asciiTheme="minorEastAsia" w:eastAsiaTheme="minorEastAsia" w:hAnsiTheme="minorEastAsia" w:cs="仿宋_GB2312"/>
          <w:kern w:val="0"/>
          <w:sz w:val="28"/>
          <w:szCs w:val="28"/>
        </w:rPr>
      </w:pPr>
      <w:r w:rsidRPr="00AE09A3">
        <w:rPr>
          <w:rFonts w:asciiTheme="minorEastAsia" w:eastAsiaTheme="minorEastAsia" w:hAnsiTheme="minorEastAsia" w:cs="仿宋_GB2312" w:hint="eastAsia"/>
          <w:kern w:val="0"/>
          <w:sz w:val="28"/>
          <w:szCs w:val="28"/>
        </w:rPr>
        <w:t>附表6、规划基期甘肃省临潭县采矿权现状表</w:t>
      </w:r>
    </w:p>
    <w:p w:rsidR="00A73952" w:rsidRPr="00AE09A3" w:rsidRDefault="00CB168E">
      <w:pPr>
        <w:spacing w:line="360" w:lineRule="auto"/>
        <w:ind w:firstLineChars="200" w:firstLine="560"/>
        <w:rPr>
          <w:rFonts w:asciiTheme="minorEastAsia" w:eastAsiaTheme="minorEastAsia" w:hAnsiTheme="minorEastAsia" w:cs="仿宋_GB2312"/>
          <w:kern w:val="0"/>
          <w:sz w:val="28"/>
          <w:szCs w:val="28"/>
        </w:rPr>
      </w:pPr>
      <w:r w:rsidRPr="00AE09A3">
        <w:rPr>
          <w:rFonts w:asciiTheme="minorEastAsia" w:eastAsiaTheme="minorEastAsia" w:hAnsiTheme="minorEastAsia" w:cs="仿宋_GB2312" w:hint="eastAsia"/>
          <w:kern w:val="0"/>
          <w:sz w:val="28"/>
          <w:szCs w:val="28"/>
        </w:rPr>
        <w:t>附表7、甘肃省临潭县主要矿产品产量、需求量预测表</w:t>
      </w:r>
    </w:p>
    <w:p w:rsidR="00A73952" w:rsidRPr="00AE09A3" w:rsidRDefault="00CB168E">
      <w:pPr>
        <w:spacing w:line="360" w:lineRule="auto"/>
        <w:ind w:firstLineChars="200" w:firstLine="560"/>
        <w:rPr>
          <w:rFonts w:asciiTheme="minorEastAsia" w:eastAsiaTheme="minorEastAsia" w:hAnsiTheme="minorEastAsia" w:cs="仿宋_GB2312"/>
          <w:kern w:val="0"/>
          <w:sz w:val="28"/>
          <w:szCs w:val="28"/>
        </w:rPr>
      </w:pPr>
      <w:r w:rsidRPr="00AE09A3">
        <w:rPr>
          <w:rFonts w:asciiTheme="minorEastAsia" w:eastAsiaTheme="minorEastAsia" w:hAnsiTheme="minorEastAsia" w:cs="仿宋_GB2312" w:hint="eastAsia"/>
          <w:kern w:val="0"/>
          <w:sz w:val="28"/>
          <w:szCs w:val="28"/>
        </w:rPr>
        <w:t>附表8、甘肃省临潭县矿产资源重点调查评价项目表</w:t>
      </w:r>
    </w:p>
    <w:p w:rsidR="00A73952" w:rsidRPr="00AE09A3" w:rsidRDefault="00CB168E">
      <w:pPr>
        <w:spacing w:line="360" w:lineRule="auto"/>
        <w:ind w:firstLineChars="200" w:firstLine="560"/>
        <w:rPr>
          <w:rFonts w:asciiTheme="minorEastAsia" w:eastAsiaTheme="minorEastAsia" w:hAnsiTheme="minorEastAsia" w:cs="仿宋_GB2312"/>
          <w:kern w:val="0"/>
          <w:sz w:val="28"/>
          <w:szCs w:val="28"/>
        </w:rPr>
      </w:pPr>
      <w:r w:rsidRPr="00AE09A3">
        <w:rPr>
          <w:rFonts w:asciiTheme="minorEastAsia" w:eastAsiaTheme="minorEastAsia" w:hAnsiTheme="minorEastAsia" w:cs="仿宋_GB2312" w:hint="eastAsia"/>
          <w:kern w:val="0"/>
          <w:sz w:val="28"/>
          <w:szCs w:val="28"/>
        </w:rPr>
        <w:t>附表9、甘肃省临潭县矿产资源勘查分区表</w:t>
      </w:r>
    </w:p>
    <w:p w:rsidR="00A73952" w:rsidRPr="00AE09A3" w:rsidRDefault="00CB168E">
      <w:pPr>
        <w:spacing w:line="360" w:lineRule="auto"/>
        <w:ind w:firstLineChars="200" w:firstLine="560"/>
        <w:rPr>
          <w:rFonts w:asciiTheme="minorEastAsia" w:eastAsiaTheme="minorEastAsia" w:hAnsiTheme="minorEastAsia" w:cs="仿宋_GB2312"/>
          <w:kern w:val="0"/>
          <w:sz w:val="28"/>
          <w:szCs w:val="28"/>
        </w:rPr>
      </w:pPr>
      <w:r w:rsidRPr="00AE09A3">
        <w:rPr>
          <w:rFonts w:asciiTheme="minorEastAsia" w:eastAsiaTheme="minorEastAsia" w:hAnsiTheme="minorEastAsia" w:cs="仿宋_GB2312" w:hint="eastAsia"/>
          <w:kern w:val="0"/>
          <w:sz w:val="28"/>
          <w:szCs w:val="28"/>
        </w:rPr>
        <w:t>附表10、甘肃省临潭县主要矿产资源探矿权设置区划表</w:t>
      </w:r>
    </w:p>
    <w:p w:rsidR="00A73952" w:rsidRPr="00AE09A3" w:rsidRDefault="00CB168E">
      <w:pPr>
        <w:spacing w:line="360" w:lineRule="auto"/>
        <w:ind w:firstLineChars="200" w:firstLine="560"/>
        <w:rPr>
          <w:rFonts w:asciiTheme="minorEastAsia" w:eastAsiaTheme="minorEastAsia" w:hAnsiTheme="minorEastAsia" w:cs="仿宋_GB2312"/>
          <w:kern w:val="0"/>
          <w:sz w:val="28"/>
          <w:szCs w:val="28"/>
        </w:rPr>
      </w:pPr>
      <w:r w:rsidRPr="00AE09A3">
        <w:rPr>
          <w:rFonts w:asciiTheme="minorEastAsia" w:eastAsiaTheme="minorEastAsia" w:hAnsiTheme="minorEastAsia" w:cs="仿宋_GB2312" w:hint="eastAsia"/>
          <w:kern w:val="0"/>
          <w:sz w:val="28"/>
          <w:szCs w:val="28"/>
        </w:rPr>
        <w:t>附表11、甘肃省临潭县矿产资源开采分区表</w:t>
      </w:r>
    </w:p>
    <w:p w:rsidR="00A73952" w:rsidRPr="00AE09A3" w:rsidRDefault="00CB168E">
      <w:pPr>
        <w:spacing w:line="360" w:lineRule="auto"/>
        <w:ind w:firstLineChars="200" w:firstLine="560"/>
        <w:rPr>
          <w:rFonts w:asciiTheme="minorEastAsia" w:eastAsiaTheme="minorEastAsia" w:hAnsiTheme="minorEastAsia" w:cs="仿宋_GB2312"/>
          <w:kern w:val="0"/>
          <w:sz w:val="28"/>
          <w:szCs w:val="28"/>
        </w:rPr>
      </w:pPr>
      <w:r w:rsidRPr="00AE09A3">
        <w:rPr>
          <w:rFonts w:asciiTheme="minorEastAsia" w:eastAsiaTheme="minorEastAsia" w:hAnsiTheme="minorEastAsia" w:cs="仿宋_GB2312" w:hint="eastAsia"/>
          <w:kern w:val="0"/>
          <w:sz w:val="28"/>
          <w:szCs w:val="28"/>
        </w:rPr>
        <w:t>附表12、甘肃省临潭县主要矿产资源采矿权设置区划表</w:t>
      </w:r>
    </w:p>
    <w:p w:rsidR="00A73952" w:rsidRPr="00AE09A3" w:rsidRDefault="00CB168E">
      <w:pPr>
        <w:spacing w:line="360" w:lineRule="auto"/>
        <w:ind w:firstLineChars="200" w:firstLine="560"/>
        <w:rPr>
          <w:rFonts w:asciiTheme="minorEastAsia" w:eastAsiaTheme="minorEastAsia" w:hAnsiTheme="minorEastAsia" w:cs="仿宋_GB2312"/>
          <w:kern w:val="0"/>
          <w:sz w:val="28"/>
          <w:szCs w:val="28"/>
        </w:rPr>
      </w:pPr>
      <w:r w:rsidRPr="00AE09A3">
        <w:rPr>
          <w:rFonts w:asciiTheme="minorEastAsia" w:eastAsiaTheme="minorEastAsia" w:hAnsiTheme="minorEastAsia" w:cs="仿宋_GB2312" w:hint="eastAsia"/>
          <w:kern w:val="0"/>
          <w:sz w:val="28"/>
          <w:szCs w:val="28"/>
        </w:rPr>
        <w:t>附表13、甘肃省临潭县矿产资源开发重大项目规划表</w:t>
      </w:r>
    </w:p>
    <w:p w:rsidR="00A73952" w:rsidRPr="00AE09A3" w:rsidRDefault="00CB168E">
      <w:pPr>
        <w:spacing w:line="360" w:lineRule="auto"/>
        <w:ind w:firstLineChars="200" w:firstLine="560"/>
        <w:rPr>
          <w:rFonts w:asciiTheme="minorEastAsia" w:eastAsiaTheme="minorEastAsia" w:hAnsiTheme="minorEastAsia" w:cs="仿宋_GB2312"/>
          <w:kern w:val="0"/>
          <w:sz w:val="28"/>
          <w:szCs w:val="28"/>
        </w:rPr>
      </w:pPr>
      <w:r w:rsidRPr="00AE09A3">
        <w:rPr>
          <w:rFonts w:asciiTheme="minorEastAsia" w:eastAsiaTheme="minorEastAsia" w:hAnsiTheme="minorEastAsia" w:cs="仿宋_GB2312" w:hint="eastAsia"/>
          <w:kern w:val="0"/>
          <w:sz w:val="28"/>
          <w:szCs w:val="28"/>
        </w:rPr>
        <w:t>附表14、甘肃省临潭县主要矿产矿山最低开采规模规划表</w:t>
      </w:r>
    </w:p>
    <w:p w:rsidR="00A73952" w:rsidRPr="00AE09A3" w:rsidRDefault="00CB168E">
      <w:pPr>
        <w:spacing w:line="360" w:lineRule="auto"/>
        <w:ind w:firstLineChars="200" w:firstLine="560"/>
        <w:rPr>
          <w:rFonts w:asciiTheme="minorEastAsia" w:eastAsiaTheme="minorEastAsia" w:hAnsiTheme="minorEastAsia" w:cs="仿宋_GB2312"/>
          <w:kern w:val="0"/>
          <w:sz w:val="28"/>
          <w:szCs w:val="28"/>
        </w:rPr>
      </w:pPr>
      <w:r w:rsidRPr="00AE09A3">
        <w:rPr>
          <w:rFonts w:asciiTheme="minorEastAsia" w:eastAsiaTheme="minorEastAsia" w:hAnsiTheme="minorEastAsia" w:cs="仿宋_GB2312" w:hint="eastAsia"/>
          <w:kern w:val="0"/>
          <w:sz w:val="28"/>
          <w:szCs w:val="28"/>
        </w:rPr>
        <w:t>附表15、甘肃省临潭县主要矿区最低开采规模规划表</w:t>
      </w:r>
    </w:p>
    <w:p w:rsidR="002232E5" w:rsidRPr="00AE09A3" w:rsidRDefault="00CB168E" w:rsidP="007A2F37">
      <w:pPr>
        <w:spacing w:line="360" w:lineRule="auto"/>
        <w:ind w:leftChars="267" w:left="1821" w:hangingChars="450" w:hanging="1260"/>
        <w:rPr>
          <w:rFonts w:asciiTheme="minorEastAsia" w:eastAsiaTheme="minorEastAsia" w:hAnsiTheme="minorEastAsia" w:cs="仿宋_GB2312"/>
          <w:b/>
          <w:kern w:val="0"/>
          <w:sz w:val="28"/>
          <w:szCs w:val="28"/>
        </w:rPr>
      </w:pPr>
      <w:r w:rsidRPr="00AE09A3">
        <w:rPr>
          <w:rFonts w:asciiTheme="minorEastAsia" w:eastAsiaTheme="minorEastAsia" w:hAnsiTheme="minorEastAsia" w:cs="仿宋_GB2312" w:hint="eastAsia"/>
          <w:kern w:val="0"/>
          <w:sz w:val="28"/>
          <w:szCs w:val="28"/>
        </w:rPr>
        <w:t>附表16、甘肃省临潭县矿山地质环境及矿区损毁土地</w:t>
      </w:r>
      <w:r w:rsidR="007A2F37" w:rsidRPr="007A2F37">
        <w:rPr>
          <w:rFonts w:asciiTheme="minorEastAsia" w:eastAsiaTheme="minorEastAsia" w:hAnsiTheme="minorEastAsia" w:cs="仿宋_GB2312" w:hint="eastAsia"/>
          <w:kern w:val="0"/>
          <w:sz w:val="28"/>
          <w:szCs w:val="28"/>
        </w:rPr>
        <w:t>重点治理项目规划表</w:t>
      </w:r>
    </w:p>
    <w:p w:rsidR="002232E5" w:rsidRPr="00AE09A3" w:rsidRDefault="002232E5" w:rsidP="00B3425E">
      <w:pPr>
        <w:spacing w:line="360" w:lineRule="auto"/>
        <w:ind w:firstLineChars="200" w:firstLine="562"/>
        <w:rPr>
          <w:rFonts w:asciiTheme="minorEastAsia" w:eastAsiaTheme="minorEastAsia" w:hAnsiTheme="minorEastAsia" w:cs="仿宋_GB2312"/>
          <w:b/>
          <w:kern w:val="0"/>
          <w:sz w:val="28"/>
          <w:szCs w:val="28"/>
        </w:rPr>
      </w:pPr>
    </w:p>
    <w:p w:rsidR="002232E5" w:rsidRPr="00AE09A3" w:rsidRDefault="002232E5" w:rsidP="00B3425E">
      <w:pPr>
        <w:spacing w:line="360" w:lineRule="auto"/>
        <w:ind w:firstLineChars="200" w:firstLine="562"/>
        <w:rPr>
          <w:rFonts w:asciiTheme="minorEastAsia" w:eastAsiaTheme="minorEastAsia" w:hAnsiTheme="minorEastAsia" w:cs="仿宋_GB2312"/>
          <w:b/>
          <w:kern w:val="0"/>
          <w:sz w:val="28"/>
          <w:szCs w:val="28"/>
        </w:rPr>
      </w:pPr>
    </w:p>
    <w:p w:rsidR="002232E5" w:rsidRPr="00AE09A3" w:rsidRDefault="002232E5" w:rsidP="00B3425E">
      <w:pPr>
        <w:spacing w:line="360" w:lineRule="auto"/>
        <w:ind w:firstLineChars="200" w:firstLine="562"/>
        <w:rPr>
          <w:rFonts w:asciiTheme="minorEastAsia" w:eastAsiaTheme="minorEastAsia" w:hAnsiTheme="minorEastAsia" w:cs="仿宋_GB2312"/>
          <w:b/>
          <w:kern w:val="0"/>
          <w:sz w:val="28"/>
          <w:szCs w:val="28"/>
        </w:rPr>
      </w:pPr>
    </w:p>
    <w:p w:rsidR="002232E5" w:rsidRPr="00AE09A3" w:rsidRDefault="002232E5" w:rsidP="00B3425E">
      <w:pPr>
        <w:spacing w:line="360" w:lineRule="auto"/>
        <w:ind w:firstLineChars="200" w:firstLine="562"/>
        <w:rPr>
          <w:rFonts w:asciiTheme="minorEastAsia" w:eastAsiaTheme="minorEastAsia" w:hAnsiTheme="minorEastAsia" w:cs="仿宋_GB2312"/>
          <w:b/>
          <w:kern w:val="0"/>
          <w:sz w:val="28"/>
          <w:szCs w:val="28"/>
        </w:rPr>
      </w:pPr>
    </w:p>
    <w:p w:rsidR="00A73952" w:rsidRPr="00AE09A3" w:rsidRDefault="00CB168E" w:rsidP="00B3425E">
      <w:pPr>
        <w:spacing w:line="360" w:lineRule="auto"/>
        <w:ind w:firstLineChars="200" w:firstLine="562"/>
        <w:rPr>
          <w:rFonts w:asciiTheme="minorEastAsia" w:eastAsiaTheme="minorEastAsia" w:hAnsiTheme="minorEastAsia" w:cs="仿宋_GB2312"/>
          <w:b/>
          <w:kern w:val="0"/>
          <w:sz w:val="28"/>
          <w:szCs w:val="28"/>
        </w:rPr>
      </w:pPr>
      <w:r w:rsidRPr="00AE09A3">
        <w:rPr>
          <w:rFonts w:asciiTheme="minorEastAsia" w:eastAsiaTheme="minorEastAsia" w:hAnsiTheme="minorEastAsia" w:cs="仿宋_GB2312" w:hint="eastAsia"/>
          <w:b/>
          <w:kern w:val="0"/>
          <w:sz w:val="28"/>
          <w:szCs w:val="28"/>
        </w:rPr>
        <w:lastRenderedPageBreak/>
        <w:t>规划附图目录</w:t>
      </w:r>
    </w:p>
    <w:p w:rsidR="00A73952" w:rsidRPr="00AE09A3" w:rsidRDefault="00CB168E">
      <w:pPr>
        <w:spacing w:line="360" w:lineRule="auto"/>
        <w:ind w:firstLineChars="200" w:firstLine="560"/>
        <w:rPr>
          <w:rFonts w:asciiTheme="minorEastAsia" w:eastAsiaTheme="minorEastAsia" w:hAnsiTheme="minorEastAsia" w:cs="仿宋_GB2312"/>
          <w:kern w:val="0"/>
          <w:sz w:val="28"/>
          <w:szCs w:val="28"/>
        </w:rPr>
      </w:pPr>
      <w:r w:rsidRPr="00AE09A3">
        <w:rPr>
          <w:rFonts w:asciiTheme="minorEastAsia" w:eastAsiaTheme="minorEastAsia" w:hAnsiTheme="minorEastAsia" w:cs="仿宋_GB2312" w:hint="eastAsia"/>
          <w:kern w:val="0"/>
          <w:sz w:val="28"/>
          <w:szCs w:val="28"/>
        </w:rPr>
        <w:t>附图1、临潭县矿产资源分布图</w:t>
      </w:r>
    </w:p>
    <w:p w:rsidR="00A73952" w:rsidRPr="00AE09A3" w:rsidRDefault="00CB168E">
      <w:pPr>
        <w:spacing w:line="360" w:lineRule="auto"/>
        <w:ind w:firstLineChars="200" w:firstLine="560"/>
        <w:rPr>
          <w:rFonts w:asciiTheme="minorEastAsia" w:eastAsiaTheme="minorEastAsia" w:hAnsiTheme="minorEastAsia" w:cs="仿宋_GB2312"/>
          <w:kern w:val="0"/>
          <w:sz w:val="28"/>
          <w:szCs w:val="28"/>
        </w:rPr>
      </w:pPr>
      <w:r w:rsidRPr="00AE09A3">
        <w:rPr>
          <w:rFonts w:asciiTheme="minorEastAsia" w:eastAsiaTheme="minorEastAsia" w:hAnsiTheme="minorEastAsia" w:cs="仿宋_GB2312" w:hint="eastAsia"/>
          <w:kern w:val="0"/>
          <w:sz w:val="28"/>
          <w:szCs w:val="28"/>
        </w:rPr>
        <w:t>附图2、临潭县矿产资源开发利用现状图</w:t>
      </w:r>
    </w:p>
    <w:p w:rsidR="00A73952" w:rsidRPr="00AE09A3" w:rsidRDefault="00CB168E">
      <w:pPr>
        <w:spacing w:line="360" w:lineRule="auto"/>
        <w:ind w:firstLineChars="200" w:firstLine="560"/>
        <w:rPr>
          <w:rFonts w:asciiTheme="minorEastAsia" w:eastAsiaTheme="minorEastAsia" w:hAnsiTheme="minorEastAsia" w:cs="仿宋_GB2312"/>
          <w:kern w:val="0"/>
          <w:sz w:val="28"/>
          <w:szCs w:val="28"/>
        </w:rPr>
      </w:pPr>
      <w:r w:rsidRPr="00AE09A3">
        <w:rPr>
          <w:rFonts w:asciiTheme="minorEastAsia" w:eastAsiaTheme="minorEastAsia" w:hAnsiTheme="minorEastAsia" w:cs="仿宋_GB2312" w:hint="eastAsia"/>
          <w:kern w:val="0"/>
          <w:sz w:val="28"/>
          <w:szCs w:val="28"/>
        </w:rPr>
        <w:t>附图3、临潭县矿产资源勘查开发总体布局图</w:t>
      </w:r>
    </w:p>
    <w:p w:rsidR="00A73952" w:rsidRPr="00AE09A3" w:rsidRDefault="00CB168E">
      <w:pPr>
        <w:spacing w:line="360" w:lineRule="auto"/>
        <w:ind w:firstLineChars="200" w:firstLine="560"/>
        <w:rPr>
          <w:rFonts w:asciiTheme="minorEastAsia" w:eastAsiaTheme="minorEastAsia" w:hAnsiTheme="minorEastAsia" w:cs="仿宋_GB2312"/>
          <w:kern w:val="0"/>
          <w:sz w:val="28"/>
          <w:szCs w:val="28"/>
        </w:rPr>
      </w:pPr>
      <w:r w:rsidRPr="00AE09A3">
        <w:rPr>
          <w:rFonts w:asciiTheme="minorEastAsia" w:eastAsiaTheme="minorEastAsia" w:hAnsiTheme="minorEastAsia" w:cs="仿宋_GB2312" w:hint="eastAsia"/>
          <w:kern w:val="0"/>
          <w:sz w:val="28"/>
          <w:szCs w:val="28"/>
        </w:rPr>
        <w:t>附图4、临潭县矿产资源勘查规划图</w:t>
      </w:r>
    </w:p>
    <w:p w:rsidR="00A73952" w:rsidRPr="00AE09A3" w:rsidRDefault="00CB168E">
      <w:pPr>
        <w:spacing w:line="360" w:lineRule="auto"/>
        <w:ind w:firstLineChars="200" w:firstLine="560"/>
        <w:rPr>
          <w:rFonts w:asciiTheme="minorEastAsia" w:eastAsiaTheme="minorEastAsia" w:hAnsiTheme="minorEastAsia" w:cs="仿宋_GB2312"/>
          <w:kern w:val="0"/>
          <w:sz w:val="28"/>
          <w:szCs w:val="28"/>
        </w:rPr>
      </w:pPr>
      <w:r w:rsidRPr="00AE09A3">
        <w:rPr>
          <w:rFonts w:asciiTheme="minorEastAsia" w:eastAsiaTheme="minorEastAsia" w:hAnsiTheme="minorEastAsia" w:cs="仿宋_GB2312" w:hint="eastAsia"/>
          <w:kern w:val="0"/>
          <w:sz w:val="28"/>
          <w:szCs w:val="28"/>
        </w:rPr>
        <w:t>附图5、临潭县矿产资源开发利用与保护规划图</w:t>
      </w:r>
    </w:p>
    <w:p w:rsidR="00A73952" w:rsidRPr="00AE09A3" w:rsidRDefault="00CB168E">
      <w:pPr>
        <w:spacing w:line="360" w:lineRule="auto"/>
        <w:ind w:firstLineChars="200" w:firstLine="560"/>
        <w:rPr>
          <w:rFonts w:asciiTheme="minorEastAsia" w:eastAsiaTheme="minorEastAsia" w:hAnsiTheme="minorEastAsia" w:cs="仿宋_GB2312"/>
          <w:kern w:val="0"/>
          <w:sz w:val="28"/>
          <w:szCs w:val="28"/>
        </w:rPr>
      </w:pPr>
      <w:r w:rsidRPr="00AE09A3">
        <w:rPr>
          <w:rFonts w:asciiTheme="minorEastAsia" w:eastAsiaTheme="minorEastAsia" w:hAnsiTheme="minorEastAsia" w:cs="仿宋_GB2312" w:hint="eastAsia"/>
          <w:kern w:val="0"/>
          <w:sz w:val="28"/>
          <w:szCs w:val="28"/>
        </w:rPr>
        <w:t>附图6、临潭县矿山地质环境重点治理区规划图</w:t>
      </w:r>
    </w:p>
    <w:p w:rsidR="00A73952" w:rsidRPr="00AE09A3" w:rsidRDefault="00A73952">
      <w:pPr>
        <w:rPr>
          <w:rFonts w:asciiTheme="minorEastAsia" w:eastAsiaTheme="minorEastAsia" w:hAnsiTheme="minorEastAsia" w:cs="宋体"/>
          <w:sz w:val="24"/>
        </w:rPr>
      </w:pPr>
    </w:p>
    <w:p w:rsidR="00A73952" w:rsidRPr="00AE09A3" w:rsidRDefault="00A73952">
      <w:pPr>
        <w:rPr>
          <w:rFonts w:asciiTheme="minorEastAsia" w:eastAsiaTheme="minorEastAsia" w:hAnsiTheme="minorEastAsia" w:cs="宋体"/>
          <w:sz w:val="24"/>
        </w:rPr>
      </w:pPr>
    </w:p>
    <w:p w:rsidR="00B27B6E" w:rsidRPr="00AE09A3" w:rsidRDefault="00B27B6E">
      <w:pPr>
        <w:rPr>
          <w:rFonts w:asciiTheme="minorEastAsia" w:eastAsiaTheme="minorEastAsia" w:hAnsiTheme="minorEastAsia" w:cs="宋体"/>
          <w:sz w:val="24"/>
        </w:rPr>
        <w:sectPr w:rsidR="00B27B6E" w:rsidRPr="00AE09A3" w:rsidSect="00A73952">
          <w:footerReference w:type="default" r:id="rId9"/>
          <w:pgSz w:w="11906" w:h="16838"/>
          <w:pgMar w:top="1440" w:right="1800" w:bottom="993" w:left="1800" w:header="851" w:footer="992" w:gutter="0"/>
          <w:cols w:space="425"/>
          <w:docGrid w:type="lines" w:linePitch="312"/>
        </w:sectPr>
      </w:pPr>
    </w:p>
    <w:p w:rsidR="007E2E47" w:rsidRPr="00AE09A3" w:rsidRDefault="007E2E47" w:rsidP="00EC33AC">
      <w:pPr>
        <w:pStyle w:val="1"/>
        <w:ind w:firstLineChars="200" w:firstLine="643"/>
        <w:rPr>
          <w:rFonts w:asciiTheme="minorEastAsia" w:eastAsiaTheme="minorEastAsia" w:hAnsiTheme="minorEastAsia"/>
          <w:b/>
          <w:bCs/>
          <w:szCs w:val="32"/>
        </w:rPr>
      </w:pPr>
      <w:bookmarkStart w:id="1" w:name="_Toc465866432"/>
      <w:r w:rsidRPr="00AE09A3">
        <w:rPr>
          <w:rFonts w:asciiTheme="minorEastAsia" w:eastAsiaTheme="minorEastAsia" w:hAnsiTheme="minorEastAsia" w:hint="eastAsia"/>
          <w:b/>
          <w:bCs/>
          <w:szCs w:val="32"/>
        </w:rPr>
        <w:lastRenderedPageBreak/>
        <w:t>总  则</w:t>
      </w:r>
      <w:bookmarkEnd w:id="1"/>
    </w:p>
    <w:p w:rsidR="00A73952" w:rsidRPr="00AE09A3" w:rsidRDefault="00BF576A" w:rsidP="00DC10A1">
      <w:pPr>
        <w:spacing w:line="360" w:lineRule="auto"/>
        <w:ind w:firstLineChars="200" w:firstLine="560"/>
        <w:rPr>
          <w:rFonts w:asciiTheme="minorEastAsia" w:eastAsiaTheme="minorEastAsia" w:hAnsiTheme="minorEastAsia"/>
          <w:sz w:val="28"/>
          <w:szCs w:val="28"/>
        </w:rPr>
      </w:pPr>
      <w:r w:rsidRPr="00AE09A3">
        <w:rPr>
          <w:rFonts w:asciiTheme="minorEastAsia" w:eastAsiaTheme="minorEastAsia" w:hAnsiTheme="minorEastAsia" w:hint="eastAsia"/>
          <w:sz w:val="28"/>
          <w:szCs w:val="28"/>
        </w:rPr>
        <w:t>矿产资源是社会发展的重要物质基础，矿产资源的合理开发利用与保护事关全县经济社会发展和生态文明建设，</w:t>
      </w:r>
      <w:r w:rsidRPr="00AE09A3">
        <w:rPr>
          <w:rFonts w:asciiTheme="minorEastAsia" w:eastAsiaTheme="minorEastAsia" w:hAnsiTheme="minorEastAsia" w:hint="eastAsia"/>
          <w:sz w:val="28"/>
        </w:rPr>
        <w:t>加强对矿产资源勘查与开发利用的宏观调控，科学管理，有效保护，合理开发，</w:t>
      </w:r>
      <w:r w:rsidRPr="00AE09A3">
        <w:rPr>
          <w:rFonts w:asciiTheme="minorEastAsia" w:eastAsiaTheme="minorEastAsia" w:hAnsiTheme="minorEastAsia" w:hint="eastAsia"/>
          <w:sz w:val="28"/>
          <w:szCs w:val="28"/>
        </w:rPr>
        <w:t>是</w:t>
      </w:r>
      <w:r w:rsidRPr="00AE09A3">
        <w:rPr>
          <w:rFonts w:asciiTheme="minorEastAsia" w:eastAsiaTheme="minorEastAsia" w:hAnsiTheme="minorEastAsia" w:hint="eastAsia"/>
          <w:sz w:val="28"/>
        </w:rPr>
        <w:t>深入推进“1236”扶贫攻坚行动和全面建设成小康社会的重要保障基础。</w:t>
      </w:r>
      <w:r w:rsidR="00CB168E" w:rsidRPr="00AE09A3">
        <w:rPr>
          <w:rFonts w:asciiTheme="minorEastAsia" w:eastAsiaTheme="minorEastAsia" w:hAnsiTheme="minorEastAsia" w:hint="eastAsia"/>
          <w:sz w:val="28"/>
          <w:szCs w:val="28"/>
        </w:rPr>
        <w:t>依据《中华人民共和国矿产资源法》</w:t>
      </w:r>
      <w:r w:rsidRPr="00AE09A3">
        <w:rPr>
          <w:rFonts w:asciiTheme="minorEastAsia" w:eastAsiaTheme="minorEastAsia" w:hAnsiTheme="minorEastAsia" w:hint="eastAsia"/>
          <w:sz w:val="28"/>
          <w:szCs w:val="28"/>
        </w:rPr>
        <w:t>及其实施细则、</w:t>
      </w:r>
      <w:r w:rsidR="00CB168E" w:rsidRPr="00AE09A3">
        <w:rPr>
          <w:rFonts w:asciiTheme="minorEastAsia" w:eastAsiaTheme="minorEastAsia" w:hAnsiTheme="minorEastAsia" w:hint="eastAsia"/>
          <w:sz w:val="28"/>
          <w:szCs w:val="28"/>
        </w:rPr>
        <w:t>《甘南藏族自治州矿产资源总体规划》（2016-2020年）及相关法律法规，结合临潭县“十三五”计划纲要、矿产资源勘查开发和经济发展实际，制定《临潭县矿产资源总体规划（2016</w:t>
      </w:r>
      <w:r w:rsidR="006F088B" w:rsidRPr="00AE09A3">
        <w:rPr>
          <w:rFonts w:asciiTheme="minorEastAsia" w:eastAsiaTheme="minorEastAsia" w:hAnsiTheme="minorEastAsia" w:hint="eastAsia"/>
          <w:sz w:val="28"/>
          <w:szCs w:val="28"/>
        </w:rPr>
        <w:t>-</w:t>
      </w:r>
      <w:r w:rsidR="00CB168E" w:rsidRPr="00AE09A3">
        <w:rPr>
          <w:rFonts w:asciiTheme="minorEastAsia" w:eastAsiaTheme="minorEastAsia" w:hAnsiTheme="minorEastAsia" w:hint="eastAsia"/>
          <w:sz w:val="28"/>
          <w:szCs w:val="28"/>
        </w:rPr>
        <w:t>2020年》（以下简称《规划》）。</w:t>
      </w:r>
    </w:p>
    <w:p w:rsidR="00074A5F" w:rsidRPr="00AE09A3" w:rsidRDefault="00074A5F" w:rsidP="00074A5F">
      <w:pPr>
        <w:spacing w:line="360" w:lineRule="auto"/>
        <w:ind w:firstLineChars="200" w:firstLine="560"/>
        <w:rPr>
          <w:rFonts w:asciiTheme="minorEastAsia" w:eastAsiaTheme="minorEastAsia" w:hAnsiTheme="minorEastAsia"/>
          <w:sz w:val="28"/>
          <w:szCs w:val="28"/>
        </w:rPr>
      </w:pPr>
      <w:r w:rsidRPr="00AE09A3">
        <w:rPr>
          <w:rFonts w:asciiTheme="minorEastAsia" w:eastAsiaTheme="minorEastAsia" w:hAnsiTheme="minorEastAsia" w:hint="eastAsia"/>
          <w:sz w:val="28"/>
          <w:szCs w:val="28"/>
        </w:rPr>
        <w:t>《规划》是临潭县矿产资源勘查、开发利用与保护的指导性文件，是依法审批和监督管理矿产资源勘查、开采活动、维护矿产资源开发利用秩序的重要依据。在临潭县所辖区内开展基础地质调查、矿产资源调查评价与勘查、矿产资源开发与保护、矿山地质环境保护与恢复治理等工作，必须符合本规划要求。</w:t>
      </w:r>
      <w:r w:rsidRPr="00AE09A3">
        <w:rPr>
          <w:rFonts w:asciiTheme="minorEastAsia" w:eastAsiaTheme="minorEastAsia" w:hAnsiTheme="minorEastAsia"/>
          <w:sz w:val="28"/>
          <w:szCs w:val="28"/>
        </w:rPr>
        <w:t>涉及矿产资源开发利用活动的相关行业规划，应当与本《规划》做好衔接。</w:t>
      </w:r>
    </w:p>
    <w:p w:rsidR="00CC649E" w:rsidRPr="00AE09A3" w:rsidRDefault="00CC649E" w:rsidP="00CC649E">
      <w:pPr>
        <w:adjustRightInd w:val="0"/>
        <w:snapToGrid w:val="0"/>
        <w:spacing w:line="360" w:lineRule="auto"/>
        <w:ind w:firstLineChars="200" w:firstLine="560"/>
        <w:rPr>
          <w:rFonts w:asciiTheme="minorEastAsia" w:eastAsiaTheme="minorEastAsia" w:hAnsiTheme="minorEastAsia"/>
          <w:sz w:val="28"/>
          <w:szCs w:val="28"/>
        </w:rPr>
      </w:pPr>
      <w:r w:rsidRPr="00AE09A3">
        <w:rPr>
          <w:rFonts w:asciiTheme="minorEastAsia" w:eastAsiaTheme="minorEastAsia" w:hAnsiTheme="minorEastAsia" w:hint="eastAsia"/>
          <w:sz w:val="28"/>
          <w:szCs w:val="28"/>
        </w:rPr>
        <w:t>《规划》以2015年为基期，2016-2020年为规划期，展望到2025年。</w:t>
      </w:r>
    </w:p>
    <w:p w:rsidR="00CB2379" w:rsidRPr="00AE09A3" w:rsidRDefault="00CB2379">
      <w:pPr>
        <w:spacing w:line="480" w:lineRule="auto"/>
        <w:ind w:firstLineChars="200" w:firstLine="560"/>
        <w:jc w:val="left"/>
        <w:rPr>
          <w:rFonts w:asciiTheme="minorEastAsia" w:eastAsiaTheme="minorEastAsia" w:hAnsiTheme="minorEastAsia"/>
          <w:sz w:val="28"/>
          <w:szCs w:val="28"/>
        </w:rPr>
      </w:pPr>
    </w:p>
    <w:p w:rsidR="00CB2379" w:rsidRPr="00AE09A3" w:rsidRDefault="00CB2379">
      <w:pPr>
        <w:spacing w:line="480" w:lineRule="auto"/>
        <w:ind w:firstLineChars="200" w:firstLine="560"/>
        <w:jc w:val="left"/>
        <w:rPr>
          <w:rFonts w:asciiTheme="minorEastAsia" w:eastAsiaTheme="minorEastAsia" w:hAnsiTheme="minorEastAsia"/>
          <w:sz w:val="28"/>
          <w:szCs w:val="28"/>
        </w:rPr>
      </w:pPr>
    </w:p>
    <w:p w:rsidR="00EA77BD" w:rsidRPr="00AE09A3" w:rsidRDefault="00EA77BD">
      <w:pPr>
        <w:spacing w:line="480" w:lineRule="auto"/>
        <w:ind w:firstLineChars="200" w:firstLine="560"/>
        <w:jc w:val="left"/>
        <w:rPr>
          <w:rFonts w:asciiTheme="minorEastAsia" w:eastAsiaTheme="minorEastAsia" w:hAnsiTheme="minorEastAsia"/>
          <w:sz w:val="28"/>
          <w:szCs w:val="28"/>
        </w:rPr>
      </w:pPr>
    </w:p>
    <w:p w:rsidR="00EA77BD" w:rsidRPr="00AE09A3" w:rsidRDefault="00EA77BD">
      <w:pPr>
        <w:spacing w:line="480" w:lineRule="auto"/>
        <w:ind w:firstLineChars="200" w:firstLine="560"/>
        <w:jc w:val="left"/>
        <w:rPr>
          <w:rFonts w:asciiTheme="minorEastAsia" w:eastAsiaTheme="minorEastAsia" w:hAnsiTheme="minorEastAsia"/>
          <w:sz w:val="28"/>
          <w:szCs w:val="28"/>
        </w:rPr>
      </w:pPr>
    </w:p>
    <w:p w:rsidR="00A73952" w:rsidRPr="00AE09A3" w:rsidRDefault="00CB168E" w:rsidP="00DC10A1">
      <w:pPr>
        <w:pStyle w:val="1"/>
        <w:ind w:firstLineChars="200" w:firstLine="643"/>
        <w:jc w:val="both"/>
        <w:rPr>
          <w:rFonts w:asciiTheme="minorEastAsia" w:eastAsiaTheme="minorEastAsia" w:hAnsiTheme="minorEastAsia"/>
          <w:b/>
          <w:bCs/>
          <w:szCs w:val="32"/>
        </w:rPr>
      </w:pPr>
      <w:bookmarkStart w:id="2" w:name="_Toc440272916"/>
      <w:bookmarkStart w:id="3" w:name="_Toc465866433"/>
      <w:r w:rsidRPr="00AE09A3">
        <w:rPr>
          <w:rFonts w:asciiTheme="minorEastAsia" w:eastAsiaTheme="minorEastAsia" w:hAnsiTheme="minorEastAsia" w:hint="eastAsia"/>
          <w:b/>
          <w:bCs/>
          <w:szCs w:val="32"/>
        </w:rPr>
        <w:lastRenderedPageBreak/>
        <w:t>一、现状与形势</w:t>
      </w:r>
      <w:bookmarkEnd w:id="2"/>
      <w:bookmarkEnd w:id="3"/>
    </w:p>
    <w:p w:rsidR="00A73952" w:rsidRPr="00AE09A3" w:rsidRDefault="00CB168E" w:rsidP="00B3425E">
      <w:pPr>
        <w:pStyle w:val="2"/>
        <w:ind w:firstLineChars="195" w:firstLine="548"/>
        <w:rPr>
          <w:rFonts w:asciiTheme="minorEastAsia" w:eastAsiaTheme="minorEastAsia" w:hAnsiTheme="minorEastAsia"/>
        </w:rPr>
      </w:pPr>
      <w:bookmarkStart w:id="4" w:name="_Toc440272917"/>
      <w:bookmarkStart w:id="5" w:name="_Toc465866434"/>
      <w:r w:rsidRPr="00AE09A3">
        <w:rPr>
          <w:rFonts w:asciiTheme="minorEastAsia" w:eastAsiaTheme="minorEastAsia" w:hAnsiTheme="minorEastAsia" w:hint="eastAsia"/>
        </w:rPr>
        <w:t>（一）矿产资源概况及开发利用现状</w:t>
      </w:r>
      <w:bookmarkEnd w:id="4"/>
      <w:bookmarkEnd w:id="5"/>
    </w:p>
    <w:p w:rsidR="00A73952" w:rsidRPr="00AE09A3" w:rsidRDefault="00CB168E">
      <w:pPr>
        <w:widowControl/>
        <w:spacing w:line="384" w:lineRule="atLeast"/>
        <w:ind w:firstLineChars="200" w:firstLine="560"/>
        <w:rPr>
          <w:rFonts w:asciiTheme="minorEastAsia" w:eastAsiaTheme="minorEastAsia" w:hAnsiTheme="minorEastAsia" w:cs="宋体"/>
          <w:kern w:val="0"/>
          <w:sz w:val="28"/>
          <w:szCs w:val="28"/>
        </w:rPr>
      </w:pPr>
      <w:r w:rsidRPr="00AE09A3">
        <w:rPr>
          <w:rFonts w:asciiTheme="minorEastAsia" w:eastAsiaTheme="minorEastAsia" w:hAnsiTheme="minorEastAsia" w:cs="宋体" w:hint="eastAsia"/>
          <w:kern w:val="0"/>
          <w:sz w:val="28"/>
          <w:szCs w:val="28"/>
          <w:lang w:eastAsia="zh-TW"/>
        </w:rPr>
        <w:t>临潭，古称洮州，位于甘肃省南部</w:t>
      </w:r>
      <w:r w:rsidRPr="00AE09A3">
        <w:rPr>
          <w:rFonts w:asciiTheme="minorEastAsia" w:eastAsiaTheme="minorEastAsia" w:hAnsiTheme="minorEastAsia" w:cs="宋体" w:hint="eastAsia"/>
          <w:kern w:val="0"/>
          <w:sz w:val="28"/>
          <w:szCs w:val="28"/>
        </w:rPr>
        <w:t>，</w:t>
      </w:r>
      <w:r w:rsidR="006E4DC4" w:rsidRPr="00AE09A3">
        <w:rPr>
          <w:rFonts w:asciiTheme="minorEastAsia" w:eastAsiaTheme="minorEastAsia" w:hAnsiTheme="minorEastAsia" w:cs="宋体" w:hint="eastAsia"/>
          <w:kern w:val="0"/>
          <w:sz w:val="28"/>
          <w:szCs w:val="28"/>
        </w:rPr>
        <w:t>甘</w:t>
      </w:r>
      <w:r w:rsidRPr="00AE09A3">
        <w:rPr>
          <w:rFonts w:asciiTheme="minorEastAsia" w:eastAsiaTheme="minorEastAsia" w:hAnsiTheme="minorEastAsia" w:cs="宋体" w:hint="eastAsia"/>
          <w:kern w:val="0"/>
          <w:sz w:val="28"/>
          <w:szCs w:val="28"/>
          <w:lang w:eastAsia="zh-TW"/>
        </w:rPr>
        <w:t>南藏族自治州东部，是农区与牧区、藏区与汉区的结合部，北接康乐、渭源两县</w:t>
      </w:r>
      <w:r w:rsidRPr="00AE09A3">
        <w:rPr>
          <w:rFonts w:asciiTheme="minorEastAsia" w:eastAsiaTheme="minorEastAsia" w:hAnsiTheme="minorEastAsia" w:cs="宋体" w:hint="eastAsia"/>
          <w:kern w:val="0"/>
          <w:sz w:val="28"/>
          <w:szCs w:val="28"/>
        </w:rPr>
        <w:t>，</w:t>
      </w:r>
      <w:r w:rsidRPr="00AE09A3">
        <w:rPr>
          <w:rFonts w:asciiTheme="minorEastAsia" w:eastAsiaTheme="minorEastAsia" w:hAnsiTheme="minorEastAsia" w:cs="宋体" w:hint="eastAsia"/>
          <w:kern w:val="0"/>
          <w:sz w:val="28"/>
          <w:szCs w:val="28"/>
          <w:lang w:eastAsia="zh-TW"/>
        </w:rPr>
        <w:t>东邻岷县与卓尼县，西南两面均与卓尼县插花接壤</w:t>
      </w:r>
      <w:r w:rsidR="000D7407" w:rsidRPr="00AE09A3">
        <w:rPr>
          <w:rFonts w:asciiTheme="minorEastAsia" w:eastAsiaTheme="minorEastAsia" w:hAnsiTheme="minorEastAsia" w:cs="宋体" w:hint="eastAsia"/>
          <w:kern w:val="0"/>
          <w:sz w:val="28"/>
          <w:szCs w:val="28"/>
        </w:rPr>
        <w:t>。</w:t>
      </w:r>
      <w:r w:rsidRPr="00AE09A3">
        <w:rPr>
          <w:rFonts w:asciiTheme="minorEastAsia" w:eastAsiaTheme="minorEastAsia" w:hAnsiTheme="minorEastAsia" w:cs="宋体" w:hint="eastAsia"/>
          <w:kern w:val="0"/>
          <w:sz w:val="28"/>
          <w:szCs w:val="28"/>
          <w:lang w:eastAsia="zh-TW"/>
        </w:rPr>
        <w:t>全县</w:t>
      </w:r>
      <w:r w:rsidR="00DB1C81" w:rsidRPr="00AE09A3">
        <w:rPr>
          <w:rFonts w:asciiTheme="minorEastAsia" w:eastAsiaTheme="minorEastAsia" w:hAnsiTheme="minorEastAsia" w:cs="宋体" w:hint="eastAsia"/>
          <w:kern w:val="0"/>
          <w:sz w:val="28"/>
          <w:szCs w:val="28"/>
          <w:lang w:eastAsia="zh-TW"/>
        </w:rPr>
        <w:t>辖</w:t>
      </w:r>
      <w:r w:rsidR="001A29C5" w:rsidRPr="00AE09A3">
        <w:rPr>
          <w:rFonts w:asciiTheme="minorEastAsia" w:eastAsiaTheme="minorEastAsia" w:hAnsiTheme="minorEastAsia" w:cs="宋体" w:hint="eastAsia"/>
          <w:kern w:val="0"/>
          <w:sz w:val="28"/>
          <w:szCs w:val="28"/>
        </w:rPr>
        <w:t>5</w:t>
      </w:r>
      <w:r w:rsidR="00DB1C81" w:rsidRPr="00AE09A3">
        <w:rPr>
          <w:rFonts w:asciiTheme="minorEastAsia" w:eastAsiaTheme="minorEastAsia" w:hAnsiTheme="minorEastAsia" w:cs="宋体" w:hint="eastAsia"/>
          <w:kern w:val="0"/>
          <w:sz w:val="28"/>
          <w:szCs w:val="28"/>
          <w:lang w:eastAsia="zh-TW"/>
        </w:rPr>
        <w:t>镇</w:t>
      </w:r>
      <w:r w:rsidR="00DB1C81" w:rsidRPr="00AE09A3">
        <w:rPr>
          <w:rFonts w:asciiTheme="minorEastAsia" w:eastAsiaTheme="minorEastAsia" w:hAnsiTheme="minorEastAsia" w:cs="宋体" w:hint="eastAsia"/>
          <w:kern w:val="0"/>
          <w:sz w:val="28"/>
          <w:szCs w:val="28"/>
        </w:rPr>
        <w:t>1</w:t>
      </w:r>
      <w:r w:rsidR="001A29C5" w:rsidRPr="00AE09A3">
        <w:rPr>
          <w:rFonts w:asciiTheme="minorEastAsia" w:eastAsiaTheme="minorEastAsia" w:hAnsiTheme="minorEastAsia" w:cs="宋体" w:hint="eastAsia"/>
          <w:kern w:val="0"/>
          <w:sz w:val="28"/>
          <w:szCs w:val="28"/>
        </w:rPr>
        <w:t>1</w:t>
      </w:r>
      <w:r w:rsidR="00DB1C81" w:rsidRPr="00AE09A3">
        <w:rPr>
          <w:rFonts w:asciiTheme="minorEastAsia" w:eastAsiaTheme="minorEastAsia" w:hAnsiTheme="minorEastAsia" w:cs="宋体" w:hint="eastAsia"/>
          <w:kern w:val="0"/>
          <w:sz w:val="28"/>
          <w:szCs w:val="28"/>
        </w:rPr>
        <w:t>乡，</w:t>
      </w:r>
      <w:r w:rsidRPr="00AE09A3">
        <w:rPr>
          <w:rFonts w:asciiTheme="minorEastAsia" w:eastAsiaTheme="minorEastAsia" w:hAnsiTheme="minorEastAsia" w:cs="宋体" w:hint="eastAsia"/>
          <w:kern w:val="0"/>
          <w:sz w:val="28"/>
          <w:szCs w:val="28"/>
          <w:lang w:eastAsia="zh-TW"/>
        </w:rPr>
        <w:t>总土地面积1557.68平方公里，</w:t>
      </w:r>
      <w:r w:rsidR="00DB1C81" w:rsidRPr="00AE09A3">
        <w:rPr>
          <w:rFonts w:asciiTheme="minorEastAsia" w:eastAsiaTheme="minorEastAsia" w:hAnsiTheme="minorEastAsia" w:cs="宋体" w:hint="eastAsia"/>
          <w:kern w:val="0"/>
          <w:sz w:val="28"/>
          <w:szCs w:val="28"/>
        </w:rPr>
        <w:t>总人口16.02万人</w:t>
      </w:r>
      <w:r w:rsidR="000D7407" w:rsidRPr="00AE09A3">
        <w:rPr>
          <w:rFonts w:asciiTheme="minorEastAsia" w:eastAsiaTheme="minorEastAsia" w:hAnsiTheme="minorEastAsia" w:cs="宋体" w:hint="eastAsia"/>
          <w:kern w:val="0"/>
          <w:sz w:val="28"/>
          <w:szCs w:val="28"/>
        </w:rPr>
        <w:t>。</w:t>
      </w:r>
      <w:r w:rsidR="00AB5804" w:rsidRPr="00AE09A3">
        <w:rPr>
          <w:rFonts w:asciiTheme="minorEastAsia" w:eastAsiaTheme="minorEastAsia" w:hAnsiTheme="minorEastAsia" w:cs="Arial" w:hint="eastAsia"/>
          <w:color w:val="303030"/>
          <w:sz w:val="28"/>
          <w:szCs w:val="28"/>
        </w:rPr>
        <w:t>改革开放30多年来，在党的民族政策的指导下，</w:t>
      </w:r>
      <w:r w:rsidR="00E934E4" w:rsidRPr="00AE09A3">
        <w:rPr>
          <w:rFonts w:asciiTheme="minorEastAsia" w:eastAsiaTheme="minorEastAsia" w:hAnsiTheme="minorEastAsia" w:cs="Arial" w:hint="eastAsia"/>
          <w:color w:val="303030"/>
          <w:sz w:val="28"/>
          <w:szCs w:val="28"/>
        </w:rPr>
        <w:t>临潭县</w:t>
      </w:r>
      <w:r w:rsidR="00AB5804" w:rsidRPr="00AE09A3">
        <w:rPr>
          <w:rFonts w:asciiTheme="minorEastAsia" w:eastAsiaTheme="minorEastAsia" w:hAnsiTheme="minorEastAsia" w:cs="Arial" w:hint="eastAsia"/>
          <w:color w:val="303030"/>
          <w:sz w:val="28"/>
          <w:szCs w:val="28"/>
        </w:rPr>
        <w:t>各族人民抓住国家倾斜支持藏区发展和西部大开发两大历史机遇，</w:t>
      </w:r>
      <w:r w:rsidR="00E934E4" w:rsidRPr="00AE09A3">
        <w:rPr>
          <w:rFonts w:asciiTheme="minorEastAsia" w:eastAsiaTheme="minorEastAsia" w:hAnsiTheme="minorEastAsia" w:hint="eastAsia"/>
          <w:sz w:val="28"/>
          <w:szCs w:val="28"/>
        </w:rPr>
        <w:t>城乡建设步伐明显加快</w:t>
      </w:r>
      <w:r w:rsidR="00AB5804" w:rsidRPr="00AE09A3">
        <w:rPr>
          <w:rFonts w:asciiTheme="minorEastAsia" w:eastAsiaTheme="minorEastAsia" w:hAnsiTheme="minorEastAsia" w:hint="eastAsia"/>
          <w:sz w:val="28"/>
          <w:szCs w:val="28"/>
        </w:rPr>
        <w:t>。</w:t>
      </w:r>
      <w:r w:rsidR="00AB5804" w:rsidRPr="00AE09A3">
        <w:rPr>
          <w:rFonts w:asciiTheme="minorEastAsia" w:eastAsiaTheme="minorEastAsia" w:hAnsiTheme="minorEastAsia" w:cs="宋体" w:hint="eastAsia"/>
          <w:kern w:val="0"/>
          <w:sz w:val="28"/>
          <w:szCs w:val="28"/>
        </w:rPr>
        <w:t>2015年全县全年实现地区生产总值169235万元，按可比价计算，比2014年增长5.8%</w:t>
      </w:r>
      <w:r w:rsidR="00C16925" w:rsidRPr="00AE09A3">
        <w:rPr>
          <w:rFonts w:asciiTheme="minorEastAsia" w:eastAsiaTheme="minorEastAsia" w:hAnsiTheme="minorEastAsia" w:cs="宋体" w:hint="eastAsia"/>
          <w:kern w:val="0"/>
          <w:sz w:val="28"/>
          <w:szCs w:val="28"/>
        </w:rPr>
        <w:t>，</w:t>
      </w:r>
      <w:r w:rsidR="00AB5804" w:rsidRPr="00AE09A3">
        <w:rPr>
          <w:rFonts w:asciiTheme="minorEastAsia" w:eastAsiaTheme="minorEastAsia" w:hAnsiTheme="minorEastAsia" w:cs="宋体" w:hint="eastAsia"/>
          <w:kern w:val="0"/>
          <w:sz w:val="28"/>
          <w:szCs w:val="28"/>
        </w:rPr>
        <w:t>全部工业企业完成增加值14616万元，按可比价计算，比上年下降4.6%。</w:t>
      </w:r>
    </w:p>
    <w:p w:rsidR="00880B4B" w:rsidRPr="00AE09A3" w:rsidRDefault="00C76FF4" w:rsidP="00C76FF4">
      <w:pPr>
        <w:snapToGrid w:val="0"/>
        <w:spacing w:line="360" w:lineRule="auto"/>
        <w:ind w:firstLineChars="200" w:firstLine="560"/>
        <w:rPr>
          <w:rFonts w:asciiTheme="minorEastAsia" w:eastAsiaTheme="minorEastAsia" w:hAnsiTheme="minorEastAsia"/>
          <w:sz w:val="28"/>
          <w:szCs w:val="28"/>
        </w:rPr>
      </w:pPr>
      <w:r w:rsidRPr="00AE09A3">
        <w:rPr>
          <w:rFonts w:asciiTheme="minorEastAsia" w:eastAsiaTheme="minorEastAsia" w:hAnsiTheme="minorEastAsia" w:hint="eastAsia"/>
          <w:sz w:val="28"/>
          <w:szCs w:val="28"/>
        </w:rPr>
        <w:t>全县累计发现煤、铁、铜、铅、锌、汞、锑、金、石膏、水泥灰岩、</w:t>
      </w:r>
      <w:r w:rsidRPr="00AE09A3">
        <w:rPr>
          <w:rFonts w:asciiTheme="minorEastAsia" w:eastAsiaTheme="minorEastAsia" w:hAnsiTheme="minorEastAsia" w:hint="eastAsia"/>
          <w:color w:val="000000"/>
          <w:kern w:val="0"/>
          <w:sz w:val="28"/>
          <w:szCs w:val="28"/>
        </w:rPr>
        <w:t>建筑用砂、</w:t>
      </w:r>
      <w:r w:rsidRPr="00AE09A3">
        <w:rPr>
          <w:rFonts w:asciiTheme="minorEastAsia" w:eastAsiaTheme="minorEastAsia" w:hAnsiTheme="minorEastAsia" w:hint="eastAsia"/>
          <w:sz w:val="28"/>
          <w:szCs w:val="28"/>
        </w:rPr>
        <w:t>砖瓦粘</w:t>
      </w:r>
      <w:r w:rsidRPr="00AE09A3">
        <w:rPr>
          <w:rFonts w:asciiTheme="minorEastAsia" w:eastAsiaTheme="minorEastAsia" w:hAnsiTheme="minorEastAsia" w:hint="eastAsia"/>
          <w:color w:val="000000"/>
          <w:kern w:val="0"/>
          <w:sz w:val="28"/>
          <w:szCs w:val="28"/>
        </w:rPr>
        <w:t>土、</w:t>
      </w:r>
      <w:r w:rsidRPr="00AE09A3">
        <w:rPr>
          <w:rFonts w:asciiTheme="minorEastAsia" w:eastAsiaTheme="minorEastAsia" w:hAnsiTheme="minorEastAsia" w:hint="eastAsia"/>
          <w:sz w:val="28"/>
          <w:szCs w:val="28"/>
        </w:rPr>
        <w:t>矿泉水等矿产15种。矿产地36处，包括2处煤，26处金属矿，3处石膏，3处水泥灰岩，1处砖瓦粘土， 1处矿泉水。其中大型规模矿床l处，中型规模矿床3处，小型规模矿床3处，矿点29处。已查明资源储量的矿产4种，分别为锑、金、石膏和水泥</w:t>
      </w:r>
      <w:r w:rsidRPr="00AE09A3">
        <w:rPr>
          <w:rFonts w:asciiTheme="minorEastAsia" w:eastAsiaTheme="minorEastAsia" w:hAnsiTheme="minorEastAsia" w:hint="eastAsia"/>
          <w:color w:val="000000"/>
          <w:kern w:val="0"/>
          <w:sz w:val="28"/>
          <w:szCs w:val="28"/>
        </w:rPr>
        <w:t>灰岩</w:t>
      </w:r>
      <w:r w:rsidRPr="00AE09A3">
        <w:rPr>
          <w:rFonts w:asciiTheme="minorEastAsia" w:eastAsiaTheme="minorEastAsia" w:hAnsiTheme="minorEastAsia" w:hint="eastAsia"/>
          <w:sz w:val="28"/>
          <w:szCs w:val="28"/>
        </w:rPr>
        <w:t>。</w:t>
      </w:r>
      <w:r w:rsidR="00CB168E" w:rsidRPr="00AE09A3">
        <w:rPr>
          <w:rFonts w:asciiTheme="minorEastAsia" w:eastAsiaTheme="minorEastAsia" w:hAnsiTheme="minorEastAsia" w:hint="eastAsia"/>
          <w:sz w:val="28"/>
          <w:szCs w:val="28"/>
        </w:rPr>
        <w:t>已开发利用的矿产有6种，分别为锑、金、石膏、水泥灰岩、建筑用砂和砖瓦粘土。</w:t>
      </w:r>
    </w:p>
    <w:p w:rsidR="003512CD" w:rsidRPr="00AE09A3" w:rsidRDefault="003512CD" w:rsidP="00C76FF4">
      <w:pPr>
        <w:snapToGrid w:val="0"/>
        <w:spacing w:line="360" w:lineRule="auto"/>
        <w:ind w:firstLineChars="200" w:firstLine="560"/>
        <w:rPr>
          <w:rFonts w:asciiTheme="minorEastAsia" w:eastAsiaTheme="minorEastAsia" w:hAnsiTheme="minorEastAsia"/>
          <w:sz w:val="28"/>
          <w:szCs w:val="28"/>
        </w:rPr>
      </w:pPr>
      <w:r w:rsidRPr="00AE09A3">
        <w:rPr>
          <w:rFonts w:asciiTheme="minorEastAsia" w:eastAsiaTheme="minorEastAsia" w:hAnsiTheme="minorEastAsia" w:hint="eastAsia"/>
          <w:sz w:val="28"/>
          <w:szCs w:val="28"/>
        </w:rPr>
        <w:t>本县主要矿产分布较为广泛，探明储量的矿种在全县都有分布。石膏矿主要分布在</w:t>
      </w:r>
      <w:r w:rsidR="00413262" w:rsidRPr="00AE09A3">
        <w:rPr>
          <w:rFonts w:asciiTheme="minorEastAsia" w:eastAsiaTheme="minorEastAsia" w:hAnsiTheme="minorEastAsia" w:hint="eastAsia"/>
          <w:sz w:val="28"/>
          <w:szCs w:val="28"/>
        </w:rPr>
        <w:t>卓洛乡、</w:t>
      </w:r>
      <w:r w:rsidRPr="00AE09A3">
        <w:rPr>
          <w:rFonts w:asciiTheme="minorEastAsia" w:eastAsiaTheme="minorEastAsia" w:hAnsiTheme="minorEastAsia" w:hint="eastAsia"/>
          <w:sz w:val="28"/>
          <w:szCs w:val="28"/>
        </w:rPr>
        <w:t>新城</w:t>
      </w:r>
      <w:r w:rsidR="00413262" w:rsidRPr="00AE09A3">
        <w:rPr>
          <w:rFonts w:asciiTheme="minorEastAsia" w:eastAsiaTheme="minorEastAsia" w:hAnsiTheme="minorEastAsia" w:hint="eastAsia"/>
          <w:sz w:val="28"/>
          <w:szCs w:val="28"/>
        </w:rPr>
        <w:t>镇</w:t>
      </w:r>
      <w:r w:rsidRPr="00AE09A3">
        <w:rPr>
          <w:rFonts w:asciiTheme="minorEastAsia" w:eastAsiaTheme="minorEastAsia" w:hAnsiTheme="minorEastAsia" w:hint="eastAsia"/>
          <w:sz w:val="28"/>
          <w:szCs w:val="28"/>
        </w:rPr>
        <w:t>，</w:t>
      </w:r>
      <w:r w:rsidR="003C790B">
        <w:rPr>
          <w:rFonts w:asciiTheme="minorEastAsia" w:eastAsiaTheme="minorEastAsia" w:hAnsiTheme="minorEastAsia" w:hint="eastAsia"/>
          <w:sz w:val="28"/>
          <w:szCs w:val="28"/>
        </w:rPr>
        <w:t>资源储量大</w:t>
      </w:r>
      <w:r w:rsidRPr="00AE09A3">
        <w:rPr>
          <w:rFonts w:asciiTheme="minorEastAsia" w:eastAsiaTheme="minorEastAsia" w:hAnsiTheme="minorEastAsia" w:hint="eastAsia"/>
          <w:sz w:val="28"/>
          <w:szCs w:val="28"/>
        </w:rPr>
        <w:t>且储量相对集中；水泥用灰岩主要分布在新城、羊沙</w:t>
      </w:r>
      <w:r w:rsidR="00EE5BCB" w:rsidRPr="00AE09A3">
        <w:rPr>
          <w:rFonts w:asciiTheme="minorEastAsia" w:eastAsiaTheme="minorEastAsia" w:hAnsiTheme="minorEastAsia" w:hint="eastAsia"/>
          <w:sz w:val="28"/>
          <w:szCs w:val="28"/>
        </w:rPr>
        <w:t>等地</w:t>
      </w:r>
      <w:r w:rsidRPr="00AE09A3">
        <w:rPr>
          <w:rFonts w:asciiTheme="minorEastAsia" w:eastAsiaTheme="minorEastAsia" w:hAnsiTheme="minorEastAsia" w:hint="eastAsia"/>
          <w:sz w:val="28"/>
          <w:szCs w:val="28"/>
        </w:rPr>
        <w:t>，总储量近千万吨</w:t>
      </w:r>
      <w:r w:rsidR="00AD3059">
        <w:rPr>
          <w:rFonts w:asciiTheme="minorEastAsia" w:eastAsiaTheme="minorEastAsia" w:hAnsiTheme="minorEastAsia" w:hint="eastAsia"/>
          <w:sz w:val="28"/>
          <w:szCs w:val="28"/>
        </w:rPr>
        <w:t>；</w:t>
      </w:r>
      <w:r w:rsidRPr="00AE09A3">
        <w:rPr>
          <w:rFonts w:asciiTheme="minorEastAsia" w:eastAsiaTheme="minorEastAsia" w:hAnsiTheme="minorEastAsia" w:hint="eastAsia"/>
          <w:sz w:val="28"/>
          <w:szCs w:val="28"/>
        </w:rPr>
        <w:t>锑、金矿以小型矿床为主，分布在术布、店子、新城、羊沙、冶力关等</w:t>
      </w:r>
      <w:r w:rsidR="00EE5BCB" w:rsidRPr="00AE09A3">
        <w:rPr>
          <w:rFonts w:asciiTheme="minorEastAsia" w:eastAsiaTheme="minorEastAsia" w:hAnsiTheme="minorEastAsia" w:hint="eastAsia"/>
          <w:sz w:val="28"/>
          <w:szCs w:val="28"/>
        </w:rPr>
        <w:t>地</w:t>
      </w:r>
      <w:r w:rsidRPr="00AE09A3">
        <w:rPr>
          <w:rFonts w:asciiTheme="minorEastAsia" w:eastAsiaTheme="minorEastAsia" w:hAnsiTheme="minorEastAsia" w:hint="eastAsia"/>
          <w:sz w:val="28"/>
          <w:szCs w:val="28"/>
        </w:rPr>
        <w:t>。</w:t>
      </w:r>
    </w:p>
    <w:p w:rsidR="0055031E" w:rsidRPr="00AE09A3" w:rsidRDefault="0055031E" w:rsidP="0055031E">
      <w:pPr>
        <w:spacing w:line="360" w:lineRule="auto"/>
        <w:ind w:firstLineChars="200" w:firstLine="560"/>
        <w:rPr>
          <w:rFonts w:asciiTheme="minorEastAsia" w:eastAsiaTheme="minorEastAsia" w:hAnsiTheme="minorEastAsia"/>
          <w:sz w:val="28"/>
          <w:szCs w:val="28"/>
        </w:rPr>
      </w:pPr>
      <w:r w:rsidRPr="00AE09A3">
        <w:rPr>
          <w:rFonts w:asciiTheme="minorEastAsia" w:eastAsiaTheme="minorEastAsia" w:hAnsiTheme="minorEastAsia" w:hint="eastAsia"/>
          <w:sz w:val="28"/>
          <w:szCs w:val="28"/>
        </w:rPr>
        <w:t>截止2015年，全县</w:t>
      </w:r>
      <w:bookmarkStart w:id="6" w:name="_Toc182415887"/>
      <w:bookmarkStart w:id="7" w:name="_Toc182417624"/>
      <w:r w:rsidRPr="00AE09A3">
        <w:rPr>
          <w:rFonts w:asciiTheme="minorEastAsia" w:eastAsiaTheme="minorEastAsia" w:hAnsiTheme="minorEastAsia"/>
          <w:sz w:val="28"/>
          <w:szCs w:val="28"/>
        </w:rPr>
        <w:t>1:100万区域地质</w:t>
      </w:r>
      <w:r w:rsidRPr="00AE09A3">
        <w:rPr>
          <w:rFonts w:asciiTheme="minorEastAsia" w:eastAsiaTheme="minorEastAsia" w:hAnsiTheme="minorEastAsia" w:hint="eastAsia"/>
          <w:sz w:val="28"/>
          <w:szCs w:val="28"/>
        </w:rPr>
        <w:t>调查</w:t>
      </w:r>
      <w:bookmarkStart w:id="8" w:name="_Toc182415888"/>
      <w:bookmarkStart w:id="9" w:name="_Toc182417625"/>
      <w:bookmarkEnd w:id="6"/>
      <w:bookmarkEnd w:id="7"/>
      <w:r w:rsidRPr="00AE09A3">
        <w:rPr>
          <w:rFonts w:asciiTheme="minorEastAsia" w:eastAsiaTheme="minorEastAsia" w:hAnsiTheme="minorEastAsia" w:hint="eastAsia"/>
          <w:sz w:val="28"/>
          <w:szCs w:val="28"/>
        </w:rPr>
        <w:t>全覆盖。</w:t>
      </w:r>
      <w:r w:rsidRPr="00AE09A3">
        <w:rPr>
          <w:rFonts w:asciiTheme="minorEastAsia" w:eastAsiaTheme="minorEastAsia" w:hAnsiTheme="minorEastAsia"/>
          <w:sz w:val="28"/>
          <w:szCs w:val="28"/>
        </w:rPr>
        <w:t>1:20万区域地质调查</w:t>
      </w:r>
      <w:bookmarkEnd w:id="8"/>
      <w:bookmarkEnd w:id="9"/>
      <w:r w:rsidRPr="00AE09A3">
        <w:rPr>
          <w:rFonts w:asciiTheme="minorEastAsia" w:eastAsiaTheme="minorEastAsia" w:hAnsiTheme="minorEastAsia" w:hint="eastAsia"/>
          <w:sz w:val="28"/>
          <w:szCs w:val="28"/>
        </w:rPr>
        <w:t>全覆盖。</w:t>
      </w:r>
      <w:r w:rsidRPr="00AE09A3">
        <w:rPr>
          <w:rFonts w:asciiTheme="minorEastAsia" w:eastAsiaTheme="minorEastAsia" w:hAnsiTheme="minorEastAsia"/>
          <w:sz w:val="28"/>
          <w:szCs w:val="28"/>
        </w:rPr>
        <w:t>1:5万矿产远景调查</w:t>
      </w:r>
      <w:r w:rsidRPr="00AE09A3">
        <w:rPr>
          <w:rFonts w:asciiTheme="minorEastAsia" w:eastAsiaTheme="minorEastAsia" w:hAnsiTheme="minorEastAsia" w:hint="eastAsia"/>
          <w:sz w:val="28"/>
          <w:szCs w:val="28"/>
        </w:rPr>
        <w:t>2幅，面积932平方</w:t>
      </w:r>
      <w:r w:rsidR="00533642">
        <w:rPr>
          <w:rFonts w:asciiTheme="minorEastAsia" w:eastAsiaTheme="minorEastAsia" w:hAnsiTheme="minorEastAsia" w:hint="eastAsia"/>
          <w:sz w:val="28"/>
          <w:szCs w:val="28"/>
        </w:rPr>
        <w:t>公里</w:t>
      </w:r>
      <w:r w:rsidRPr="00AE09A3">
        <w:rPr>
          <w:rFonts w:asciiTheme="minorEastAsia" w:eastAsiaTheme="minorEastAsia" w:hAnsiTheme="minorEastAsia" w:hint="eastAsia"/>
          <w:sz w:val="28"/>
          <w:szCs w:val="28"/>
        </w:rPr>
        <w:t>，覆</w:t>
      </w:r>
      <w:r w:rsidRPr="00AE09A3">
        <w:rPr>
          <w:rFonts w:asciiTheme="minorEastAsia" w:eastAsiaTheme="minorEastAsia" w:hAnsiTheme="minorEastAsia" w:hint="eastAsia"/>
          <w:sz w:val="28"/>
          <w:szCs w:val="28"/>
        </w:rPr>
        <w:lastRenderedPageBreak/>
        <w:t>盖率59.8%。</w:t>
      </w:r>
      <w:r w:rsidRPr="00AE09A3">
        <w:rPr>
          <w:rFonts w:asciiTheme="minorEastAsia" w:eastAsiaTheme="minorEastAsia" w:hAnsiTheme="minorEastAsia"/>
          <w:sz w:val="28"/>
          <w:szCs w:val="28"/>
        </w:rPr>
        <w:t>1:50</w:t>
      </w:r>
      <w:r w:rsidRPr="00AE09A3">
        <w:rPr>
          <w:rFonts w:asciiTheme="minorEastAsia" w:eastAsiaTheme="minorEastAsia" w:hAnsiTheme="minorEastAsia" w:hint="eastAsia"/>
          <w:sz w:val="28"/>
          <w:szCs w:val="28"/>
        </w:rPr>
        <w:t>万</w:t>
      </w:r>
      <w:r w:rsidRPr="00AE09A3">
        <w:rPr>
          <w:rFonts w:asciiTheme="minorEastAsia" w:eastAsiaTheme="minorEastAsia" w:hAnsiTheme="minorEastAsia"/>
          <w:sz w:val="28"/>
          <w:szCs w:val="28"/>
        </w:rPr>
        <w:t>及1:20万区域航空磁测调查工作</w:t>
      </w:r>
      <w:r w:rsidRPr="00AE09A3">
        <w:rPr>
          <w:rFonts w:asciiTheme="minorEastAsia" w:eastAsiaTheme="minorEastAsia" w:hAnsiTheme="minorEastAsia" w:hint="eastAsia"/>
          <w:sz w:val="28"/>
          <w:szCs w:val="28"/>
        </w:rPr>
        <w:t>覆盖率100%。草原区多目标地球化学基础调查覆盖率100%。甘肃藏区矿产资源勘查开发环境承载力评价（临潭部分）完成率100%。</w:t>
      </w:r>
    </w:p>
    <w:p w:rsidR="00C16925" w:rsidRPr="00AE09A3" w:rsidRDefault="00880B4B" w:rsidP="00C16925">
      <w:pPr>
        <w:widowControl/>
        <w:spacing w:line="384" w:lineRule="atLeast"/>
        <w:ind w:firstLineChars="200" w:firstLine="560"/>
        <w:rPr>
          <w:rFonts w:asciiTheme="minorEastAsia" w:eastAsiaTheme="minorEastAsia" w:hAnsiTheme="minorEastAsia" w:cs="宋体"/>
          <w:kern w:val="0"/>
          <w:sz w:val="28"/>
          <w:szCs w:val="28"/>
        </w:rPr>
      </w:pPr>
      <w:r w:rsidRPr="00AE09A3">
        <w:rPr>
          <w:rFonts w:asciiTheme="minorEastAsia" w:eastAsiaTheme="minorEastAsia" w:hAnsiTheme="minorEastAsia" w:cs="宋体" w:hint="eastAsia"/>
          <w:kern w:val="0"/>
          <w:sz w:val="28"/>
          <w:szCs w:val="28"/>
        </w:rPr>
        <w:t>截止2015年</w:t>
      </w:r>
      <w:r w:rsidR="00D46121" w:rsidRPr="00AE09A3">
        <w:rPr>
          <w:rFonts w:asciiTheme="minorEastAsia" w:eastAsiaTheme="minorEastAsia" w:hAnsiTheme="minorEastAsia" w:cs="宋体" w:hint="eastAsia"/>
          <w:kern w:val="0"/>
          <w:sz w:val="28"/>
          <w:szCs w:val="28"/>
        </w:rPr>
        <w:t>，临潭县</w:t>
      </w:r>
      <w:r w:rsidR="00D46121" w:rsidRPr="00AE09A3">
        <w:rPr>
          <w:rFonts w:asciiTheme="minorEastAsia" w:eastAsiaTheme="minorEastAsia" w:hAnsiTheme="minorEastAsia" w:hint="eastAsia"/>
          <w:sz w:val="28"/>
          <w:szCs w:val="28"/>
        </w:rPr>
        <w:t>有探矿权4个，</w:t>
      </w:r>
      <w:r w:rsidR="0006210F">
        <w:rPr>
          <w:rFonts w:asciiTheme="minorEastAsia" w:eastAsiaTheme="minorEastAsia" w:hAnsiTheme="minorEastAsia" w:hint="eastAsia"/>
          <w:sz w:val="28"/>
          <w:szCs w:val="28"/>
        </w:rPr>
        <w:t>其中锑矿1个</w:t>
      </w:r>
      <w:r w:rsidR="00ED50CD">
        <w:rPr>
          <w:rFonts w:asciiTheme="minorEastAsia" w:eastAsiaTheme="minorEastAsia" w:hAnsiTheme="minorEastAsia" w:hint="eastAsia"/>
          <w:sz w:val="28"/>
          <w:szCs w:val="28"/>
        </w:rPr>
        <w:t>、</w:t>
      </w:r>
      <w:r w:rsidR="0006210F">
        <w:rPr>
          <w:rFonts w:asciiTheme="minorEastAsia" w:eastAsiaTheme="minorEastAsia" w:hAnsiTheme="minorEastAsia" w:hint="eastAsia"/>
          <w:sz w:val="28"/>
          <w:szCs w:val="28"/>
        </w:rPr>
        <w:t>铜矿2个</w:t>
      </w:r>
      <w:r w:rsidR="00ED50CD">
        <w:rPr>
          <w:rFonts w:asciiTheme="minorEastAsia" w:eastAsiaTheme="minorEastAsia" w:hAnsiTheme="minorEastAsia" w:hint="eastAsia"/>
          <w:sz w:val="28"/>
          <w:szCs w:val="28"/>
        </w:rPr>
        <w:t>、</w:t>
      </w:r>
      <w:r w:rsidR="0006210F">
        <w:rPr>
          <w:rFonts w:asciiTheme="minorEastAsia" w:eastAsiaTheme="minorEastAsia" w:hAnsiTheme="minorEastAsia" w:hint="eastAsia"/>
          <w:sz w:val="28"/>
          <w:szCs w:val="28"/>
        </w:rPr>
        <w:t>金矿1个，</w:t>
      </w:r>
      <w:r w:rsidR="00D46121" w:rsidRPr="00AE09A3">
        <w:rPr>
          <w:rFonts w:asciiTheme="minorEastAsia" w:eastAsiaTheme="minorEastAsia" w:hAnsiTheme="minorEastAsia" w:hint="eastAsia"/>
          <w:sz w:val="28"/>
          <w:szCs w:val="28"/>
        </w:rPr>
        <w:t>总面积71.67平方</w:t>
      </w:r>
      <w:r w:rsidR="00533642">
        <w:rPr>
          <w:rFonts w:asciiTheme="minorEastAsia" w:eastAsiaTheme="minorEastAsia" w:hAnsiTheme="minorEastAsia" w:hint="eastAsia"/>
          <w:sz w:val="28"/>
          <w:szCs w:val="28"/>
        </w:rPr>
        <w:t>公里</w:t>
      </w:r>
      <w:r w:rsidR="00ED50CD">
        <w:rPr>
          <w:rFonts w:asciiTheme="minorEastAsia" w:eastAsiaTheme="minorEastAsia" w:hAnsiTheme="minorEastAsia" w:hint="eastAsia"/>
          <w:sz w:val="28"/>
          <w:szCs w:val="28"/>
        </w:rPr>
        <w:t>。全县</w:t>
      </w:r>
      <w:r w:rsidRPr="00AE09A3">
        <w:rPr>
          <w:rFonts w:asciiTheme="minorEastAsia" w:eastAsiaTheme="minorEastAsia" w:hAnsiTheme="minorEastAsia" w:hint="eastAsia"/>
          <w:sz w:val="28"/>
          <w:szCs w:val="28"/>
        </w:rPr>
        <w:t>有各类矿山企业20家</w:t>
      </w:r>
      <w:r w:rsidR="00ED50CD">
        <w:rPr>
          <w:rFonts w:asciiTheme="minorEastAsia" w:eastAsiaTheme="minorEastAsia" w:hAnsiTheme="minorEastAsia" w:hint="eastAsia"/>
          <w:sz w:val="28"/>
          <w:szCs w:val="28"/>
        </w:rPr>
        <w:t>，其中</w:t>
      </w:r>
      <w:r w:rsidRPr="00AE09A3">
        <w:rPr>
          <w:rFonts w:asciiTheme="minorEastAsia" w:eastAsiaTheme="minorEastAsia" w:hAnsiTheme="minorEastAsia" w:hint="eastAsia"/>
          <w:sz w:val="28"/>
          <w:szCs w:val="28"/>
        </w:rPr>
        <w:t>锑矿1家、石膏</w:t>
      </w:r>
      <w:r w:rsidR="00ED50CD">
        <w:rPr>
          <w:rFonts w:asciiTheme="minorEastAsia" w:eastAsiaTheme="minorEastAsia" w:hAnsiTheme="minorEastAsia" w:hint="eastAsia"/>
          <w:sz w:val="28"/>
          <w:szCs w:val="28"/>
        </w:rPr>
        <w:t>矿</w:t>
      </w:r>
      <w:r w:rsidRPr="00AE09A3">
        <w:rPr>
          <w:rFonts w:asciiTheme="minorEastAsia" w:eastAsiaTheme="minorEastAsia" w:hAnsiTheme="minorEastAsia" w:hint="eastAsia"/>
          <w:sz w:val="28"/>
          <w:szCs w:val="28"/>
        </w:rPr>
        <w:t>4家、水泥</w:t>
      </w:r>
      <w:r w:rsidR="00ED50CD">
        <w:rPr>
          <w:rFonts w:asciiTheme="minorEastAsia" w:eastAsiaTheme="minorEastAsia" w:hAnsiTheme="minorEastAsia" w:hint="eastAsia"/>
          <w:sz w:val="28"/>
          <w:szCs w:val="28"/>
        </w:rPr>
        <w:t>矿</w:t>
      </w:r>
      <w:r w:rsidRPr="00AE09A3">
        <w:rPr>
          <w:rFonts w:asciiTheme="minorEastAsia" w:eastAsiaTheme="minorEastAsia" w:hAnsiTheme="minorEastAsia" w:hint="eastAsia"/>
          <w:sz w:val="28"/>
          <w:szCs w:val="28"/>
        </w:rPr>
        <w:t>1家、建筑用砂</w:t>
      </w:r>
      <w:r w:rsidR="00ED50CD">
        <w:rPr>
          <w:rFonts w:asciiTheme="minorEastAsia" w:eastAsiaTheme="minorEastAsia" w:hAnsiTheme="minorEastAsia" w:hint="eastAsia"/>
          <w:sz w:val="28"/>
          <w:szCs w:val="28"/>
        </w:rPr>
        <w:t>矿</w:t>
      </w:r>
      <w:r w:rsidRPr="00AE09A3">
        <w:rPr>
          <w:rFonts w:asciiTheme="minorEastAsia" w:eastAsiaTheme="minorEastAsia" w:hAnsiTheme="minorEastAsia" w:hint="eastAsia"/>
          <w:sz w:val="28"/>
          <w:szCs w:val="28"/>
        </w:rPr>
        <w:t>2家、砖瓦</w:t>
      </w:r>
      <w:r w:rsidR="00ED50CD">
        <w:rPr>
          <w:rFonts w:asciiTheme="minorEastAsia" w:eastAsiaTheme="minorEastAsia" w:hAnsiTheme="minorEastAsia" w:hint="eastAsia"/>
          <w:sz w:val="28"/>
          <w:szCs w:val="28"/>
        </w:rPr>
        <w:t>用粘土矿</w:t>
      </w:r>
      <w:r w:rsidRPr="00AE09A3">
        <w:rPr>
          <w:rFonts w:asciiTheme="minorEastAsia" w:eastAsiaTheme="minorEastAsia" w:hAnsiTheme="minorEastAsia" w:hint="eastAsia"/>
          <w:sz w:val="28"/>
          <w:szCs w:val="28"/>
        </w:rPr>
        <w:t>12家</w:t>
      </w:r>
      <w:r w:rsidR="00DB1C81" w:rsidRPr="00AE09A3">
        <w:rPr>
          <w:rFonts w:asciiTheme="minorEastAsia" w:eastAsiaTheme="minorEastAsia" w:hAnsiTheme="minorEastAsia" w:hint="eastAsia"/>
          <w:sz w:val="28"/>
          <w:szCs w:val="28"/>
        </w:rPr>
        <w:t>。全县矿业</w:t>
      </w:r>
      <w:r w:rsidRPr="00AE09A3">
        <w:rPr>
          <w:rFonts w:asciiTheme="minorEastAsia" w:eastAsiaTheme="minorEastAsia" w:hAnsiTheme="minorEastAsia" w:hint="eastAsia"/>
          <w:sz w:val="28"/>
          <w:szCs w:val="28"/>
        </w:rPr>
        <w:t>从业人数</w:t>
      </w:r>
      <w:r w:rsidR="00DB1C81" w:rsidRPr="00AE09A3">
        <w:rPr>
          <w:rFonts w:asciiTheme="minorEastAsia" w:eastAsiaTheme="minorEastAsia" w:hAnsiTheme="minorEastAsia" w:hint="eastAsia"/>
          <w:sz w:val="28"/>
          <w:szCs w:val="28"/>
        </w:rPr>
        <w:t>1000</w:t>
      </w:r>
      <w:r w:rsidRPr="00AE09A3">
        <w:rPr>
          <w:rFonts w:asciiTheme="minorEastAsia" w:eastAsiaTheme="minorEastAsia" w:hAnsiTheme="minorEastAsia" w:hint="eastAsia"/>
          <w:sz w:val="28"/>
          <w:szCs w:val="28"/>
        </w:rPr>
        <w:t>余人</w:t>
      </w:r>
      <w:r w:rsidR="00DB1C81" w:rsidRPr="00AE09A3">
        <w:rPr>
          <w:rFonts w:asciiTheme="minorEastAsia" w:eastAsiaTheme="minorEastAsia" w:hAnsiTheme="minorEastAsia" w:hint="eastAsia"/>
          <w:sz w:val="28"/>
          <w:szCs w:val="28"/>
        </w:rPr>
        <w:t>，</w:t>
      </w:r>
      <w:r w:rsidR="00DB1C81" w:rsidRPr="00AE09A3">
        <w:rPr>
          <w:rFonts w:asciiTheme="minorEastAsia" w:eastAsiaTheme="minorEastAsia" w:hAnsiTheme="minorEastAsia" w:cs="宋体" w:hint="eastAsia"/>
          <w:kern w:val="0"/>
          <w:sz w:val="28"/>
          <w:szCs w:val="28"/>
        </w:rPr>
        <w:t>矿业产值1685.3万元，年人均矿业产值1.69万元</w:t>
      </w:r>
      <w:r w:rsidR="002508E9">
        <w:rPr>
          <w:rFonts w:asciiTheme="minorEastAsia" w:eastAsiaTheme="minorEastAsia" w:hAnsiTheme="minorEastAsia" w:cs="宋体" w:hint="eastAsia"/>
          <w:kern w:val="0"/>
          <w:sz w:val="28"/>
          <w:szCs w:val="28"/>
        </w:rPr>
        <w:t>；</w:t>
      </w:r>
      <w:r w:rsidR="00DB1C81" w:rsidRPr="00AE09A3">
        <w:rPr>
          <w:rFonts w:asciiTheme="minorEastAsia" w:eastAsiaTheme="minorEastAsia" w:hAnsiTheme="minorEastAsia" w:cs="宋体" w:hint="eastAsia"/>
          <w:kern w:val="0"/>
          <w:sz w:val="28"/>
          <w:szCs w:val="28"/>
        </w:rPr>
        <w:t>矿业产值</w:t>
      </w:r>
      <w:r w:rsidR="00C16925" w:rsidRPr="00AE09A3">
        <w:rPr>
          <w:rFonts w:asciiTheme="minorEastAsia" w:eastAsiaTheme="minorEastAsia" w:hAnsiTheme="minorEastAsia" w:cs="宋体" w:hint="eastAsia"/>
          <w:kern w:val="0"/>
          <w:sz w:val="28"/>
          <w:szCs w:val="28"/>
        </w:rPr>
        <w:t>较上年增加37%，占工业总产值的11.5%。</w:t>
      </w:r>
    </w:p>
    <w:p w:rsidR="00D91FDA" w:rsidRPr="00AE09A3" w:rsidRDefault="00D91FDA" w:rsidP="00D91FDA">
      <w:pPr>
        <w:spacing w:line="360" w:lineRule="auto"/>
        <w:ind w:firstLineChars="200" w:firstLine="560"/>
        <w:rPr>
          <w:rFonts w:asciiTheme="minorEastAsia" w:eastAsiaTheme="minorEastAsia" w:hAnsiTheme="minorEastAsia"/>
          <w:kern w:val="0"/>
          <w:sz w:val="28"/>
          <w:szCs w:val="28"/>
        </w:rPr>
      </w:pPr>
      <w:bookmarkStart w:id="10" w:name="_Toc456009869"/>
      <w:r w:rsidRPr="00AE09A3">
        <w:rPr>
          <w:rFonts w:asciiTheme="minorEastAsia" w:eastAsiaTheme="minorEastAsia" w:hAnsiTheme="minorEastAsia" w:hint="eastAsia"/>
          <w:sz w:val="28"/>
          <w:szCs w:val="28"/>
        </w:rPr>
        <w:t>第二轮规划实施以来，临潭县的矿产资源勘查与评价、开发利用与保护、矿山地质环境保护与治理恢复等方面严格执行二轮规划，各项指标措施基本得到贯彻落实，基本完成了规划目标任务。对我县</w:t>
      </w:r>
      <w:r w:rsidRPr="00AE09A3">
        <w:rPr>
          <w:rFonts w:asciiTheme="minorEastAsia" w:eastAsiaTheme="minorEastAsia" w:hAnsiTheme="minorEastAsia" w:hint="eastAsia"/>
          <w:kern w:val="0"/>
          <w:sz w:val="28"/>
          <w:szCs w:val="28"/>
        </w:rPr>
        <w:t>合理开发利用矿产资源、加快转变资源管理方式、强化宏观管理和服务社会发展发挥了重要作用。</w:t>
      </w:r>
    </w:p>
    <w:p w:rsidR="00D91FDA" w:rsidRPr="00AE09A3" w:rsidRDefault="00CB2379" w:rsidP="00B3425E">
      <w:pPr>
        <w:pStyle w:val="09515"/>
        <w:ind w:firstLineChars="200" w:firstLine="562"/>
        <w:rPr>
          <w:rFonts w:asciiTheme="minorEastAsia" w:eastAsiaTheme="minorEastAsia" w:hAnsiTheme="minorEastAsia"/>
          <w:sz w:val="28"/>
          <w:szCs w:val="28"/>
        </w:rPr>
      </w:pPr>
      <w:r w:rsidRPr="00AE09A3">
        <w:rPr>
          <w:rFonts w:asciiTheme="minorEastAsia" w:eastAsiaTheme="minorEastAsia" w:hAnsiTheme="minorEastAsia" w:hint="eastAsia"/>
          <w:b/>
          <w:sz w:val="28"/>
          <w:szCs w:val="28"/>
        </w:rPr>
        <w:t>──</w:t>
      </w:r>
      <w:r w:rsidR="00D91FDA" w:rsidRPr="00AE09A3">
        <w:rPr>
          <w:rFonts w:asciiTheme="minorEastAsia" w:eastAsiaTheme="minorEastAsia" w:hAnsiTheme="minorEastAsia" w:hint="eastAsia"/>
          <w:b/>
          <w:sz w:val="28"/>
          <w:szCs w:val="28"/>
        </w:rPr>
        <w:t>推动全县基础地质勘查工作发展</w:t>
      </w:r>
      <w:r w:rsidR="00D91FDA" w:rsidRPr="00AE09A3">
        <w:rPr>
          <w:rFonts w:asciiTheme="minorEastAsia" w:eastAsiaTheme="minorEastAsia" w:hAnsiTheme="minorEastAsia" w:hint="eastAsia"/>
          <w:sz w:val="28"/>
          <w:szCs w:val="28"/>
        </w:rPr>
        <w:t>。积极实施国家规划矿区、中央基金、省地勘基金项目的勘查工作，引进商业性地质勘查，以探矿权自主勘查、合作勘查和委托勘查为勘查手段，以本县成矿区带及紧缺和优势矿产资源为主，加强了对重要成矿区资源潜力评价和重点勘查区、允许勘查区的勘查力度，推动基础地质勘查工作积极发展。</w:t>
      </w:r>
    </w:p>
    <w:tbl>
      <w:tblPr>
        <w:tblW w:w="8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59"/>
        <w:gridCol w:w="1275"/>
        <w:gridCol w:w="1134"/>
        <w:gridCol w:w="1086"/>
        <w:gridCol w:w="913"/>
      </w:tblGrid>
      <w:tr w:rsidR="00D95686" w:rsidRPr="00AE09A3" w:rsidTr="0057785D">
        <w:trPr>
          <w:trHeight w:hRule="exact" w:val="435"/>
          <w:tblHeader/>
          <w:jc w:val="center"/>
        </w:trPr>
        <w:tc>
          <w:tcPr>
            <w:tcW w:w="8167" w:type="dxa"/>
            <w:gridSpan w:val="5"/>
            <w:vAlign w:val="center"/>
          </w:tcPr>
          <w:bookmarkEnd w:id="10"/>
          <w:p w:rsidR="00D95686" w:rsidRPr="00AE09A3" w:rsidRDefault="00D95686" w:rsidP="00680850">
            <w:pPr>
              <w:spacing w:line="240" w:lineRule="exact"/>
              <w:ind w:firstLineChars="396" w:firstLine="954"/>
              <w:rPr>
                <w:rFonts w:asciiTheme="minorEastAsia" w:eastAsiaTheme="minorEastAsia" w:hAnsiTheme="minorEastAsia"/>
                <w:b/>
                <w:kern w:val="0"/>
                <w:sz w:val="24"/>
              </w:rPr>
            </w:pPr>
            <w:r w:rsidRPr="00AE09A3">
              <w:rPr>
                <w:rFonts w:asciiTheme="minorEastAsia" w:eastAsiaTheme="minorEastAsia" w:hAnsiTheme="minorEastAsia" w:hint="eastAsia"/>
                <w:b/>
                <w:kern w:val="0"/>
                <w:sz w:val="24"/>
              </w:rPr>
              <w:t>专栏一</w:t>
            </w:r>
            <w:r w:rsidRPr="00AE09A3">
              <w:rPr>
                <w:rFonts w:asciiTheme="minorEastAsia" w:eastAsiaTheme="minorEastAsia" w:hAnsiTheme="minorEastAsia"/>
                <w:b/>
                <w:kern w:val="0"/>
                <w:sz w:val="24"/>
              </w:rPr>
              <w:t xml:space="preserve">    </w:t>
            </w:r>
            <w:r w:rsidRPr="00AE09A3">
              <w:rPr>
                <w:rFonts w:asciiTheme="minorEastAsia" w:eastAsiaTheme="minorEastAsia" w:hAnsiTheme="minorEastAsia" w:hint="eastAsia"/>
                <w:b/>
                <w:kern w:val="0"/>
                <w:sz w:val="24"/>
              </w:rPr>
              <w:t>矿产资源调查评价与勘查主要指标完成情况</w:t>
            </w:r>
          </w:p>
        </w:tc>
      </w:tr>
      <w:tr w:rsidR="00580F66" w:rsidRPr="00AE09A3" w:rsidTr="0057785D">
        <w:trPr>
          <w:trHeight w:hRule="exact" w:val="582"/>
          <w:tblHeader/>
          <w:jc w:val="center"/>
        </w:trPr>
        <w:tc>
          <w:tcPr>
            <w:tcW w:w="3759" w:type="dxa"/>
            <w:vAlign w:val="center"/>
          </w:tcPr>
          <w:p w:rsidR="00D95686" w:rsidRPr="0006210F" w:rsidRDefault="00D95686" w:rsidP="0006210F">
            <w:pPr>
              <w:spacing w:line="360" w:lineRule="auto"/>
              <w:ind w:firstLineChars="450" w:firstLine="949"/>
              <w:jc w:val="left"/>
              <w:rPr>
                <w:rFonts w:asciiTheme="minorEastAsia" w:eastAsiaTheme="minorEastAsia" w:hAnsiTheme="minorEastAsia"/>
                <w:b/>
                <w:kern w:val="0"/>
                <w:szCs w:val="21"/>
              </w:rPr>
            </w:pPr>
            <w:r w:rsidRPr="0006210F">
              <w:rPr>
                <w:rFonts w:asciiTheme="minorEastAsia" w:eastAsiaTheme="minorEastAsia" w:hAnsiTheme="minorEastAsia" w:hint="eastAsia"/>
                <w:b/>
                <w:kern w:val="0"/>
                <w:szCs w:val="21"/>
              </w:rPr>
              <w:t>指</w:t>
            </w:r>
            <w:r w:rsidRPr="0006210F">
              <w:rPr>
                <w:rFonts w:asciiTheme="minorEastAsia" w:eastAsiaTheme="minorEastAsia" w:hAnsiTheme="minorEastAsia"/>
                <w:b/>
                <w:kern w:val="0"/>
                <w:szCs w:val="21"/>
              </w:rPr>
              <w:t xml:space="preserve">  </w:t>
            </w:r>
            <w:r w:rsidRPr="0006210F">
              <w:rPr>
                <w:rFonts w:asciiTheme="minorEastAsia" w:eastAsiaTheme="minorEastAsia" w:hAnsiTheme="minorEastAsia" w:hint="eastAsia"/>
                <w:b/>
                <w:kern w:val="0"/>
                <w:szCs w:val="21"/>
              </w:rPr>
              <w:t>标</w:t>
            </w:r>
          </w:p>
        </w:tc>
        <w:tc>
          <w:tcPr>
            <w:tcW w:w="1275" w:type="dxa"/>
            <w:vAlign w:val="center"/>
          </w:tcPr>
          <w:p w:rsidR="00D95686" w:rsidRPr="0006210F" w:rsidRDefault="00D95686" w:rsidP="00D91FDA">
            <w:pPr>
              <w:spacing w:line="240" w:lineRule="exact"/>
              <w:jc w:val="center"/>
              <w:rPr>
                <w:rFonts w:asciiTheme="minorEastAsia" w:eastAsiaTheme="minorEastAsia" w:hAnsiTheme="minorEastAsia"/>
                <w:b/>
                <w:kern w:val="0"/>
                <w:szCs w:val="21"/>
              </w:rPr>
            </w:pPr>
            <w:r w:rsidRPr="0006210F">
              <w:rPr>
                <w:rFonts w:asciiTheme="minorEastAsia" w:eastAsiaTheme="minorEastAsia" w:hAnsiTheme="minorEastAsia"/>
                <w:b/>
                <w:kern w:val="0"/>
                <w:szCs w:val="21"/>
              </w:rPr>
              <w:t>2015</w:t>
            </w:r>
            <w:r w:rsidRPr="0006210F">
              <w:rPr>
                <w:rFonts w:asciiTheme="minorEastAsia" w:eastAsiaTheme="minorEastAsia" w:hAnsiTheme="minorEastAsia" w:hint="eastAsia"/>
                <w:b/>
                <w:kern w:val="0"/>
                <w:szCs w:val="21"/>
              </w:rPr>
              <w:t>年</w:t>
            </w:r>
          </w:p>
          <w:p w:rsidR="00D95686" w:rsidRPr="0006210F" w:rsidRDefault="00D95686" w:rsidP="00D91FDA">
            <w:pPr>
              <w:spacing w:line="240" w:lineRule="exact"/>
              <w:jc w:val="center"/>
              <w:rPr>
                <w:rFonts w:asciiTheme="minorEastAsia" w:eastAsiaTheme="minorEastAsia" w:hAnsiTheme="minorEastAsia"/>
                <w:b/>
                <w:kern w:val="0"/>
                <w:szCs w:val="21"/>
              </w:rPr>
            </w:pPr>
            <w:r w:rsidRPr="0006210F">
              <w:rPr>
                <w:rFonts w:asciiTheme="minorEastAsia" w:eastAsiaTheme="minorEastAsia" w:hAnsiTheme="minorEastAsia" w:hint="eastAsia"/>
                <w:b/>
                <w:kern w:val="0"/>
                <w:szCs w:val="21"/>
              </w:rPr>
              <w:t>规划目标</w:t>
            </w:r>
          </w:p>
        </w:tc>
        <w:tc>
          <w:tcPr>
            <w:tcW w:w="1134" w:type="dxa"/>
            <w:vAlign w:val="center"/>
          </w:tcPr>
          <w:p w:rsidR="00D95686" w:rsidRPr="0006210F" w:rsidRDefault="00D95686" w:rsidP="00D91FDA">
            <w:pPr>
              <w:spacing w:line="240" w:lineRule="exact"/>
              <w:jc w:val="center"/>
              <w:rPr>
                <w:rFonts w:asciiTheme="minorEastAsia" w:eastAsiaTheme="minorEastAsia" w:hAnsiTheme="minorEastAsia"/>
                <w:b/>
                <w:kern w:val="0"/>
                <w:szCs w:val="21"/>
              </w:rPr>
            </w:pPr>
            <w:r w:rsidRPr="0006210F">
              <w:rPr>
                <w:rFonts w:asciiTheme="minorEastAsia" w:eastAsiaTheme="minorEastAsia" w:hAnsiTheme="minorEastAsia" w:hint="eastAsia"/>
                <w:b/>
                <w:kern w:val="0"/>
                <w:szCs w:val="21"/>
              </w:rPr>
              <w:t>指标完成</w:t>
            </w:r>
          </w:p>
          <w:p w:rsidR="00D95686" w:rsidRPr="0006210F" w:rsidRDefault="00D95686" w:rsidP="00D91FDA">
            <w:pPr>
              <w:spacing w:line="240" w:lineRule="exact"/>
              <w:jc w:val="center"/>
              <w:rPr>
                <w:rFonts w:asciiTheme="minorEastAsia" w:eastAsiaTheme="minorEastAsia" w:hAnsiTheme="minorEastAsia"/>
                <w:b/>
                <w:kern w:val="0"/>
                <w:szCs w:val="21"/>
              </w:rPr>
            </w:pPr>
            <w:r w:rsidRPr="0006210F">
              <w:rPr>
                <w:rFonts w:asciiTheme="minorEastAsia" w:eastAsiaTheme="minorEastAsia" w:hAnsiTheme="minorEastAsia" w:hint="eastAsia"/>
                <w:b/>
                <w:kern w:val="0"/>
                <w:szCs w:val="21"/>
              </w:rPr>
              <w:t>情况</w:t>
            </w:r>
          </w:p>
        </w:tc>
        <w:tc>
          <w:tcPr>
            <w:tcW w:w="1086" w:type="dxa"/>
            <w:vAlign w:val="center"/>
          </w:tcPr>
          <w:p w:rsidR="00D95686" w:rsidRPr="0006210F" w:rsidRDefault="00D95686" w:rsidP="00D91FDA">
            <w:pPr>
              <w:spacing w:line="240" w:lineRule="exact"/>
              <w:jc w:val="center"/>
              <w:rPr>
                <w:rFonts w:asciiTheme="minorEastAsia" w:eastAsiaTheme="minorEastAsia" w:hAnsiTheme="minorEastAsia"/>
                <w:b/>
                <w:kern w:val="0"/>
                <w:szCs w:val="21"/>
              </w:rPr>
            </w:pPr>
            <w:r w:rsidRPr="0006210F">
              <w:rPr>
                <w:rFonts w:asciiTheme="minorEastAsia" w:eastAsiaTheme="minorEastAsia" w:hAnsiTheme="minorEastAsia" w:hint="eastAsia"/>
                <w:b/>
                <w:kern w:val="0"/>
                <w:szCs w:val="21"/>
              </w:rPr>
              <w:t>指标完成</w:t>
            </w:r>
          </w:p>
          <w:p w:rsidR="00D95686" w:rsidRPr="0006210F" w:rsidRDefault="00D95686" w:rsidP="00D91FDA">
            <w:pPr>
              <w:spacing w:line="240" w:lineRule="exact"/>
              <w:jc w:val="center"/>
              <w:rPr>
                <w:rFonts w:asciiTheme="minorEastAsia" w:eastAsiaTheme="minorEastAsia" w:hAnsiTheme="minorEastAsia"/>
                <w:b/>
                <w:kern w:val="0"/>
                <w:szCs w:val="21"/>
              </w:rPr>
            </w:pPr>
            <w:r w:rsidRPr="0006210F">
              <w:rPr>
                <w:rFonts w:asciiTheme="minorEastAsia" w:eastAsiaTheme="minorEastAsia" w:hAnsiTheme="minorEastAsia" w:hint="eastAsia"/>
                <w:b/>
                <w:kern w:val="0"/>
                <w:szCs w:val="21"/>
              </w:rPr>
              <w:t>比例（</w:t>
            </w:r>
            <w:r w:rsidRPr="0006210F">
              <w:rPr>
                <w:rFonts w:asciiTheme="minorEastAsia" w:eastAsiaTheme="minorEastAsia" w:hAnsiTheme="minorEastAsia"/>
                <w:b/>
                <w:kern w:val="0"/>
                <w:szCs w:val="21"/>
              </w:rPr>
              <w:t>%</w:t>
            </w:r>
            <w:r w:rsidRPr="0006210F">
              <w:rPr>
                <w:rFonts w:asciiTheme="minorEastAsia" w:eastAsiaTheme="minorEastAsia" w:hAnsiTheme="minorEastAsia" w:hint="eastAsia"/>
                <w:b/>
                <w:kern w:val="0"/>
                <w:szCs w:val="21"/>
              </w:rPr>
              <w:t>）</w:t>
            </w:r>
          </w:p>
        </w:tc>
        <w:tc>
          <w:tcPr>
            <w:tcW w:w="913" w:type="dxa"/>
            <w:vAlign w:val="center"/>
          </w:tcPr>
          <w:p w:rsidR="00D95686" w:rsidRPr="0006210F" w:rsidRDefault="00D95686" w:rsidP="00D91FDA">
            <w:pPr>
              <w:spacing w:line="240" w:lineRule="exact"/>
              <w:rPr>
                <w:rFonts w:asciiTheme="minorEastAsia" w:eastAsiaTheme="minorEastAsia" w:hAnsiTheme="minorEastAsia"/>
                <w:b/>
                <w:kern w:val="0"/>
                <w:szCs w:val="21"/>
              </w:rPr>
            </w:pPr>
            <w:r w:rsidRPr="0006210F">
              <w:rPr>
                <w:rFonts w:asciiTheme="minorEastAsia" w:eastAsiaTheme="minorEastAsia" w:hAnsiTheme="minorEastAsia" w:hint="eastAsia"/>
                <w:b/>
                <w:kern w:val="0"/>
                <w:szCs w:val="21"/>
              </w:rPr>
              <w:t>指标</w:t>
            </w:r>
          </w:p>
          <w:p w:rsidR="00D95686" w:rsidRPr="0006210F" w:rsidRDefault="00D95686" w:rsidP="00D91FDA">
            <w:pPr>
              <w:spacing w:line="240" w:lineRule="exact"/>
              <w:rPr>
                <w:rFonts w:asciiTheme="minorEastAsia" w:eastAsiaTheme="minorEastAsia" w:hAnsiTheme="minorEastAsia"/>
                <w:b/>
                <w:kern w:val="0"/>
                <w:szCs w:val="21"/>
              </w:rPr>
            </w:pPr>
            <w:r w:rsidRPr="0006210F">
              <w:rPr>
                <w:rFonts w:asciiTheme="minorEastAsia" w:eastAsiaTheme="minorEastAsia" w:hAnsiTheme="minorEastAsia" w:hint="eastAsia"/>
                <w:b/>
                <w:kern w:val="0"/>
                <w:szCs w:val="21"/>
              </w:rPr>
              <w:t>属性</w:t>
            </w:r>
          </w:p>
        </w:tc>
      </w:tr>
      <w:tr w:rsidR="00580F66" w:rsidRPr="00AE09A3" w:rsidTr="001F27BD">
        <w:trPr>
          <w:trHeight w:hRule="exact" w:val="436"/>
          <w:jc w:val="center"/>
        </w:trPr>
        <w:tc>
          <w:tcPr>
            <w:tcW w:w="3759" w:type="dxa"/>
            <w:vAlign w:val="center"/>
          </w:tcPr>
          <w:p w:rsidR="00D95686" w:rsidRPr="00AE09A3" w:rsidRDefault="00D95686" w:rsidP="00533642">
            <w:pPr>
              <w:jc w:val="center"/>
              <w:rPr>
                <w:rFonts w:asciiTheme="minorEastAsia" w:eastAsiaTheme="minorEastAsia" w:hAnsiTheme="minorEastAsia"/>
                <w:kern w:val="0"/>
                <w:szCs w:val="21"/>
              </w:rPr>
            </w:pPr>
            <w:r w:rsidRPr="00AE09A3">
              <w:rPr>
                <w:rFonts w:asciiTheme="minorEastAsia" w:eastAsiaTheme="minorEastAsia" w:hAnsiTheme="minorEastAsia"/>
                <w:kern w:val="0"/>
                <w:szCs w:val="21"/>
              </w:rPr>
              <w:t>1:5</w:t>
            </w:r>
            <w:r w:rsidRPr="00AE09A3">
              <w:rPr>
                <w:rFonts w:asciiTheme="minorEastAsia" w:eastAsiaTheme="minorEastAsia" w:hAnsiTheme="minorEastAsia" w:hint="eastAsia"/>
                <w:kern w:val="0"/>
                <w:szCs w:val="21"/>
              </w:rPr>
              <w:t>万</w:t>
            </w:r>
            <w:r w:rsidR="003E3071" w:rsidRPr="00AE09A3">
              <w:rPr>
                <w:rFonts w:asciiTheme="minorEastAsia" w:eastAsiaTheme="minorEastAsia" w:hAnsiTheme="minorEastAsia" w:hint="eastAsia"/>
                <w:kern w:val="0"/>
                <w:szCs w:val="21"/>
              </w:rPr>
              <w:t>区域</w:t>
            </w:r>
            <w:r w:rsidRPr="00AE09A3">
              <w:rPr>
                <w:rFonts w:asciiTheme="minorEastAsia" w:eastAsiaTheme="minorEastAsia" w:hAnsiTheme="minorEastAsia" w:hint="eastAsia"/>
                <w:kern w:val="0"/>
                <w:szCs w:val="21"/>
              </w:rPr>
              <w:t>地质调查（</w:t>
            </w:r>
            <w:r w:rsidR="0006210F">
              <w:rPr>
                <w:rFonts w:asciiTheme="minorEastAsia" w:eastAsiaTheme="minorEastAsia" w:hAnsiTheme="minorEastAsia" w:hint="eastAsia"/>
                <w:kern w:val="0"/>
                <w:szCs w:val="21"/>
              </w:rPr>
              <w:t>平方公里</w:t>
            </w:r>
            <w:r w:rsidRPr="00AE09A3">
              <w:rPr>
                <w:rFonts w:asciiTheme="minorEastAsia" w:eastAsiaTheme="minorEastAsia" w:hAnsiTheme="minorEastAsia" w:hint="eastAsia"/>
                <w:kern w:val="0"/>
                <w:szCs w:val="21"/>
              </w:rPr>
              <w:t>）</w:t>
            </w:r>
          </w:p>
        </w:tc>
        <w:tc>
          <w:tcPr>
            <w:tcW w:w="1275" w:type="dxa"/>
            <w:vAlign w:val="center"/>
          </w:tcPr>
          <w:p w:rsidR="00D95686" w:rsidRPr="00AE09A3" w:rsidRDefault="00580F66" w:rsidP="00533642">
            <w:pPr>
              <w:jc w:val="center"/>
              <w:rPr>
                <w:rFonts w:asciiTheme="minorEastAsia" w:eastAsiaTheme="minorEastAsia" w:hAnsiTheme="minorEastAsia"/>
                <w:kern w:val="0"/>
                <w:szCs w:val="21"/>
              </w:rPr>
            </w:pPr>
            <w:r w:rsidRPr="00AE09A3">
              <w:rPr>
                <w:rFonts w:asciiTheme="minorEastAsia" w:eastAsiaTheme="minorEastAsia" w:hAnsiTheme="minorEastAsia" w:hint="eastAsia"/>
                <w:kern w:val="0"/>
                <w:szCs w:val="21"/>
              </w:rPr>
              <w:t>850</w:t>
            </w:r>
          </w:p>
        </w:tc>
        <w:tc>
          <w:tcPr>
            <w:tcW w:w="1134" w:type="dxa"/>
            <w:vAlign w:val="center"/>
          </w:tcPr>
          <w:p w:rsidR="00D95686" w:rsidRPr="00AE09A3" w:rsidRDefault="00580F66" w:rsidP="00533642">
            <w:pPr>
              <w:jc w:val="center"/>
              <w:rPr>
                <w:rFonts w:asciiTheme="minorEastAsia" w:eastAsiaTheme="minorEastAsia" w:hAnsiTheme="minorEastAsia"/>
                <w:kern w:val="0"/>
                <w:szCs w:val="21"/>
              </w:rPr>
            </w:pPr>
            <w:r w:rsidRPr="00AE09A3">
              <w:rPr>
                <w:rFonts w:asciiTheme="minorEastAsia" w:eastAsiaTheme="minorEastAsia" w:hAnsiTheme="minorEastAsia" w:hint="eastAsia"/>
                <w:kern w:val="0"/>
                <w:szCs w:val="21"/>
              </w:rPr>
              <w:t>850</w:t>
            </w:r>
          </w:p>
        </w:tc>
        <w:tc>
          <w:tcPr>
            <w:tcW w:w="1086" w:type="dxa"/>
            <w:vAlign w:val="center"/>
          </w:tcPr>
          <w:p w:rsidR="00D95686" w:rsidRPr="00AE09A3" w:rsidRDefault="00580F66" w:rsidP="00533642">
            <w:pPr>
              <w:jc w:val="center"/>
              <w:rPr>
                <w:rFonts w:asciiTheme="minorEastAsia" w:eastAsiaTheme="minorEastAsia" w:hAnsiTheme="minorEastAsia"/>
                <w:kern w:val="0"/>
                <w:szCs w:val="21"/>
              </w:rPr>
            </w:pPr>
            <w:r w:rsidRPr="00AE09A3">
              <w:rPr>
                <w:rFonts w:asciiTheme="minorEastAsia" w:eastAsiaTheme="minorEastAsia" w:hAnsiTheme="minorEastAsia" w:hint="eastAsia"/>
                <w:kern w:val="0"/>
                <w:szCs w:val="21"/>
              </w:rPr>
              <w:t>100</w:t>
            </w:r>
          </w:p>
        </w:tc>
        <w:tc>
          <w:tcPr>
            <w:tcW w:w="913" w:type="dxa"/>
            <w:vMerge w:val="restart"/>
            <w:vAlign w:val="center"/>
          </w:tcPr>
          <w:p w:rsidR="00580F66" w:rsidRPr="00AE09A3" w:rsidRDefault="00580F66" w:rsidP="00533642">
            <w:pPr>
              <w:jc w:val="center"/>
              <w:rPr>
                <w:rFonts w:asciiTheme="minorEastAsia" w:eastAsiaTheme="minorEastAsia" w:hAnsiTheme="minorEastAsia"/>
                <w:kern w:val="0"/>
                <w:szCs w:val="21"/>
              </w:rPr>
            </w:pPr>
          </w:p>
          <w:p w:rsidR="00EC0CB1" w:rsidRPr="00AE09A3" w:rsidRDefault="00EC0CB1" w:rsidP="00533642">
            <w:pPr>
              <w:jc w:val="center"/>
              <w:rPr>
                <w:rFonts w:asciiTheme="minorEastAsia" w:eastAsiaTheme="minorEastAsia" w:hAnsiTheme="minorEastAsia"/>
                <w:kern w:val="0"/>
                <w:szCs w:val="21"/>
              </w:rPr>
            </w:pPr>
            <w:r w:rsidRPr="00AE09A3">
              <w:rPr>
                <w:rFonts w:asciiTheme="minorEastAsia" w:eastAsiaTheme="minorEastAsia" w:hAnsiTheme="minorEastAsia" w:hint="eastAsia"/>
                <w:kern w:val="0"/>
                <w:szCs w:val="21"/>
              </w:rPr>
              <w:t>预</w:t>
            </w:r>
          </w:p>
          <w:p w:rsidR="00EC0CB1" w:rsidRPr="00AE09A3" w:rsidRDefault="00EC0CB1" w:rsidP="00533642">
            <w:pPr>
              <w:jc w:val="center"/>
              <w:rPr>
                <w:rFonts w:asciiTheme="minorEastAsia" w:eastAsiaTheme="minorEastAsia" w:hAnsiTheme="minorEastAsia"/>
                <w:kern w:val="0"/>
                <w:szCs w:val="21"/>
              </w:rPr>
            </w:pPr>
            <w:r w:rsidRPr="00AE09A3">
              <w:rPr>
                <w:rFonts w:asciiTheme="minorEastAsia" w:eastAsiaTheme="minorEastAsia" w:hAnsiTheme="minorEastAsia" w:hint="eastAsia"/>
                <w:kern w:val="0"/>
                <w:szCs w:val="21"/>
              </w:rPr>
              <w:lastRenderedPageBreak/>
              <w:t>期</w:t>
            </w:r>
          </w:p>
          <w:p w:rsidR="00D95686" w:rsidRPr="00AE09A3" w:rsidRDefault="00EC0CB1" w:rsidP="00533642">
            <w:pPr>
              <w:jc w:val="center"/>
              <w:rPr>
                <w:rFonts w:asciiTheme="minorEastAsia" w:eastAsiaTheme="minorEastAsia" w:hAnsiTheme="minorEastAsia"/>
                <w:kern w:val="0"/>
                <w:szCs w:val="21"/>
              </w:rPr>
            </w:pPr>
            <w:r w:rsidRPr="00AE09A3">
              <w:rPr>
                <w:rFonts w:asciiTheme="minorEastAsia" w:eastAsiaTheme="minorEastAsia" w:hAnsiTheme="minorEastAsia" w:hint="eastAsia"/>
                <w:kern w:val="0"/>
                <w:szCs w:val="21"/>
              </w:rPr>
              <w:t>性</w:t>
            </w:r>
          </w:p>
        </w:tc>
      </w:tr>
      <w:tr w:rsidR="00580F66" w:rsidRPr="00AE09A3" w:rsidTr="001F27BD">
        <w:trPr>
          <w:trHeight w:hRule="exact" w:val="440"/>
          <w:jc w:val="center"/>
        </w:trPr>
        <w:tc>
          <w:tcPr>
            <w:tcW w:w="3759" w:type="dxa"/>
            <w:vAlign w:val="center"/>
          </w:tcPr>
          <w:p w:rsidR="00D95686" w:rsidRPr="00AE09A3" w:rsidRDefault="00D95686" w:rsidP="00533642">
            <w:pPr>
              <w:jc w:val="center"/>
              <w:rPr>
                <w:rFonts w:asciiTheme="minorEastAsia" w:eastAsiaTheme="minorEastAsia" w:hAnsiTheme="minorEastAsia"/>
                <w:kern w:val="0"/>
                <w:szCs w:val="21"/>
              </w:rPr>
            </w:pPr>
            <w:r w:rsidRPr="00AE09A3">
              <w:rPr>
                <w:rFonts w:asciiTheme="minorEastAsia" w:eastAsiaTheme="minorEastAsia" w:hAnsiTheme="minorEastAsia"/>
                <w:kern w:val="0"/>
                <w:szCs w:val="21"/>
              </w:rPr>
              <w:t>1:5万</w:t>
            </w:r>
            <w:r w:rsidRPr="00AE09A3">
              <w:rPr>
                <w:rFonts w:asciiTheme="minorEastAsia" w:eastAsiaTheme="minorEastAsia" w:hAnsiTheme="minorEastAsia" w:hint="eastAsia"/>
                <w:kern w:val="0"/>
                <w:szCs w:val="21"/>
              </w:rPr>
              <w:t>多目标</w:t>
            </w:r>
            <w:r w:rsidRPr="00AE09A3">
              <w:rPr>
                <w:rFonts w:asciiTheme="minorEastAsia" w:eastAsiaTheme="minorEastAsia" w:hAnsiTheme="minorEastAsia"/>
                <w:kern w:val="0"/>
                <w:szCs w:val="21"/>
              </w:rPr>
              <w:t>地球化学调查</w:t>
            </w:r>
            <w:r w:rsidR="003E3071" w:rsidRPr="00AE09A3">
              <w:rPr>
                <w:rFonts w:asciiTheme="minorEastAsia" w:eastAsiaTheme="minorEastAsia" w:hAnsiTheme="minorEastAsia" w:hint="eastAsia"/>
                <w:kern w:val="0"/>
                <w:szCs w:val="21"/>
              </w:rPr>
              <w:t>（</w:t>
            </w:r>
            <w:r w:rsidR="0006210F">
              <w:rPr>
                <w:rFonts w:asciiTheme="minorEastAsia" w:eastAsiaTheme="minorEastAsia" w:hAnsiTheme="minorEastAsia" w:hint="eastAsia"/>
                <w:kern w:val="0"/>
                <w:szCs w:val="21"/>
              </w:rPr>
              <w:t>平方公里</w:t>
            </w:r>
            <w:r w:rsidR="003E3071" w:rsidRPr="00AE09A3">
              <w:rPr>
                <w:rFonts w:asciiTheme="minorEastAsia" w:eastAsiaTheme="minorEastAsia" w:hAnsiTheme="minorEastAsia" w:hint="eastAsia"/>
                <w:kern w:val="0"/>
                <w:szCs w:val="21"/>
              </w:rPr>
              <w:t>）</w:t>
            </w:r>
          </w:p>
        </w:tc>
        <w:tc>
          <w:tcPr>
            <w:tcW w:w="1275" w:type="dxa"/>
            <w:vAlign w:val="center"/>
          </w:tcPr>
          <w:p w:rsidR="00D95686" w:rsidRPr="00AE09A3" w:rsidRDefault="003E3071" w:rsidP="00533642">
            <w:pPr>
              <w:jc w:val="center"/>
              <w:rPr>
                <w:rFonts w:asciiTheme="minorEastAsia" w:eastAsiaTheme="minorEastAsia" w:hAnsiTheme="minorEastAsia"/>
                <w:kern w:val="0"/>
                <w:szCs w:val="21"/>
              </w:rPr>
            </w:pPr>
            <w:r w:rsidRPr="00AE09A3">
              <w:rPr>
                <w:rFonts w:asciiTheme="minorEastAsia" w:eastAsiaTheme="minorEastAsia" w:hAnsiTheme="minorEastAsia" w:hint="eastAsia"/>
                <w:kern w:val="0"/>
                <w:szCs w:val="21"/>
              </w:rPr>
              <w:t>1557.5</w:t>
            </w:r>
          </w:p>
        </w:tc>
        <w:tc>
          <w:tcPr>
            <w:tcW w:w="1134" w:type="dxa"/>
            <w:vAlign w:val="center"/>
          </w:tcPr>
          <w:p w:rsidR="00D95686" w:rsidRPr="00AE09A3" w:rsidRDefault="003E3071" w:rsidP="00533642">
            <w:pPr>
              <w:jc w:val="center"/>
              <w:rPr>
                <w:rFonts w:asciiTheme="minorEastAsia" w:eastAsiaTheme="minorEastAsia" w:hAnsiTheme="minorEastAsia"/>
                <w:kern w:val="0"/>
                <w:szCs w:val="21"/>
              </w:rPr>
            </w:pPr>
            <w:r w:rsidRPr="00AE09A3">
              <w:rPr>
                <w:rFonts w:asciiTheme="minorEastAsia" w:eastAsiaTheme="minorEastAsia" w:hAnsiTheme="minorEastAsia" w:hint="eastAsia"/>
                <w:kern w:val="0"/>
                <w:szCs w:val="21"/>
              </w:rPr>
              <w:t>1557.5</w:t>
            </w:r>
          </w:p>
        </w:tc>
        <w:tc>
          <w:tcPr>
            <w:tcW w:w="1086" w:type="dxa"/>
            <w:vAlign w:val="center"/>
          </w:tcPr>
          <w:p w:rsidR="00D95686" w:rsidRPr="00AE09A3" w:rsidRDefault="00D95686" w:rsidP="00533642">
            <w:pPr>
              <w:jc w:val="center"/>
              <w:rPr>
                <w:rFonts w:asciiTheme="minorEastAsia" w:eastAsiaTheme="minorEastAsia" w:hAnsiTheme="minorEastAsia"/>
                <w:kern w:val="0"/>
                <w:szCs w:val="21"/>
              </w:rPr>
            </w:pPr>
            <w:r w:rsidRPr="00AE09A3">
              <w:rPr>
                <w:rFonts w:asciiTheme="minorEastAsia" w:eastAsiaTheme="minorEastAsia" w:hAnsiTheme="minorEastAsia"/>
                <w:kern w:val="0"/>
                <w:szCs w:val="21"/>
              </w:rPr>
              <w:t>10</w:t>
            </w:r>
            <w:r w:rsidR="003E3071" w:rsidRPr="00AE09A3">
              <w:rPr>
                <w:rFonts w:asciiTheme="minorEastAsia" w:eastAsiaTheme="minorEastAsia" w:hAnsiTheme="minorEastAsia" w:hint="eastAsia"/>
                <w:kern w:val="0"/>
                <w:szCs w:val="21"/>
              </w:rPr>
              <w:t>0</w:t>
            </w:r>
          </w:p>
        </w:tc>
        <w:tc>
          <w:tcPr>
            <w:tcW w:w="913" w:type="dxa"/>
            <w:vMerge/>
            <w:vAlign w:val="center"/>
          </w:tcPr>
          <w:p w:rsidR="00D95686" w:rsidRPr="00AE09A3" w:rsidRDefault="00D95686" w:rsidP="00533642">
            <w:pPr>
              <w:jc w:val="center"/>
              <w:rPr>
                <w:rFonts w:asciiTheme="minorEastAsia" w:eastAsiaTheme="minorEastAsia" w:hAnsiTheme="minorEastAsia"/>
                <w:kern w:val="0"/>
                <w:szCs w:val="21"/>
              </w:rPr>
            </w:pPr>
          </w:p>
        </w:tc>
      </w:tr>
      <w:tr w:rsidR="00580F66" w:rsidRPr="00AE09A3" w:rsidTr="00533642">
        <w:trPr>
          <w:trHeight w:hRule="exact" w:val="676"/>
          <w:jc w:val="center"/>
        </w:trPr>
        <w:tc>
          <w:tcPr>
            <w:tcW w:w="3759" w:type="dxa"/>
            <w:vAlign w:val="center"/>
          </w:tcPr>
          <w:p w:rsidR="00D95686" w:rsidRPr="00AE09A3" w:rsidRDefault="00D95686" w:rsidP="00533642">
            <w:pPr>
              <w:jc w:val="center"/>
              <w:rPr>
                <w:rFonts w:asciiTheme="minorEastAsia" w:eastAsiaTheme="minorEastAsia" w:hAnsiTheme="minorEastAsia"/>
                <w:spacing w:val="-11"/>
                <w:kern w:val="0"/>
                <w:szCs w:val="21"/>
              </w:rPr>
            </w:pPr>
            <w:r w:rsidRPr="00AE09A3">
              <w:rPr>
                <w:rFonts w:asciiTheme="minorEastAsia" w:eastAsiaTheme="minorEastAsia" w:hAnsiTheme="minorEastAsia"/>
                <w:spacing w:val="-11"/>
                <w:kern w:val="0"/>
                <w:szCs w:val="21"/>
              </w:rPr>
              <w:lastRenderedPageBreak/>
              <w:t>甘肃藏区矿产资源勘查开发环境承载力评价</w:t>
            </w:r>
            <w:r w:rsidRPr="00AE09A3">
              <w:rPr>
                <w:rFonts w:asciiTheme="minorEastAsia" w:eastAsiaTheme="minorEastAsia" w:hAnsiTheme="minorEastAsia" w:hint="eastAsia"/>
                <w:spacing w:val="-11"/>
                <w:kern w:val="0"/>
                <w:szCs w:val="21"/>
              </w:rPr>
              <w:t>（临潭）</w:t>
            </w:r>
            <w:r w:rsidRPr="00AE09A3">
              <w:rPr>
                <w:rFonts w:asciiTheme="minorEastAsia" w:eastAsiaTheme="minorEastAsia" w:hAnsiTheme="minorEastAsia" w:hint="eastAsia"/>
                <w:kern w:val="0"/>
                <w:szCs w:val="21"/>
              </w:rPr>
              <w:t>（</w:t>
            </w:r>
            <w:r w:rsidR="0006210F">
              <w:rPr>
                <w:rFonts w:asciiTheme="minorEastAsia" w:eastAsiaTheme="minorEastAsia" w:hAnsiTheme="minorEastAsia" w:hint="eastAsia"/>
                <w:kern w:val="0"/>
                <w:szCs w:val="21"/>
              </w:rPr>
              <w:t>平方公里</w:t>
            </w:r>
            <w:r w:rsidRPr="00AE09A3">
              <w:rPr>
                <w:rFonts w:asciiTheme="minorEastAsia" w:eastAsiaTheme="minorEastAsia" w:hAnsiTheme="minorEastAsia" w:hint="eastAsia"/>
                <w:kern w:val="0"/>
                <w:szCs w:val="21"/>
              </w:rPr>
              <w:t>）</w:t>
            </w:r>
          </w:p>
        </w:tc>
        <w:tc>
          <w:tcPr>
            <w:tcW w:w="1275" w:type="dxa"/>
            <w:vAlign w:val="center"/>
          </w:tcPr>
          <w:p w:rsidR="00D95686" w:rsidRPr="00AE09A3" w:rsidRDefault="00D95686" w:rsidP="00533642">
            <w:pPr>
              <w:jc w:val="center"/>
              <w:rPr>
                <w:rFonts w:asciiTheme="minorEastAsia" w:eastAsiaTheme="minorEastAsia" w:hAnsiTheme="minorEastAsia"/>
                <w:spacing w:val="-11"/>
                <w:kern w:val="0"/>
                <w:szCs w:val="21"/>
              </w:rPr>
            </w:pPr>
            <w:r w:rsidRPr="00AE09A3">
              <w:rPr>
                <w:rFonts w:asciiTheme="minorEastAsia" w:eastAsiaTheme="minorEastAsia" w:hAnsiTheme="minorEastAsia" w:hint="eastAsia"/>
                <w:spacing w:val="-11"/>
                <w:kern w:val="0"/>
                <w:szCs w:val="21"/>
              </w:rPr>
              <w:t>1557.5</w:t>
            </w:r>
          </w:p>
        </w:tc>
        <w:tc>
          <w:tcPr>
            <w:tcW w:w="1134" w:type="dxa"/>
            <w:vAlign w:val="center"/>
          </w:tcPr>
          <w:p w:rsidR="00D95686" w:rsidRPr="00AE09A3" w:rsidRDefault="00D95686" w:rsidP="00533642">
            <w:pPr>
              <w:jc w:val="center"/>
              <w:rPr>
                <w:rFonts w:asciiTheme="minorEastAsia" w:eastAsiaTheme="minorEastAsia" w:hAnsiTheme="minorEastAsia"/>
                <w:kern w:val="0"/>
                <w:szCs w:val="21"/>
              </w:rPr>
            </w:pPr>
            <w:r w:rsidRPr="00AE09A3">
              <w:rPr>
                <w:rFonts w:asciiTheme="minorEastAsia" w:eastAsiaTheme="minorEastAsia" w:hAnsiTheme="minorEastAsia" w:hint="eastAsia"/>
                <w:kern w:val="0"/>
                <w:szCs w:val="21"/>
              </w:rPr>
              <w:t>1557.5</w:t>
            </w:r>
          </w:p>
        </w:tc>
        <w:tc>
          <w:tcPr>
            <w:tcW w:w="1086" w:type="dxa"/>
            <w:vAlign w:val="center"/>
          </w:tcPr>
          <w:p w:rsidR="00D95686" w:rsidRPr="00AE09A3" w:rsidRDefault="00D95686" w:rsidP="00533642">
            <w:pPr>
              <w:jc w:val="center"/>
              <w:rPr>
                <w:rFonts w:asciiTheme="minorEastAsia" w:eastAsiaTheme="minorEastAsia" w:hAnsiTheme="minorEastAsia"/>
                <w:kern w:val="0"/>
                <w:szCs w:val="21"/>
              </w:rPr>
            </w:pPr>
            <w:r w:rsidRPr="00AE09A3">
              <w:rPr>
                <w:rFonts w:asciiTheme="minorEastAsia" w:eastAsiaTheme="minorEastAsia" w:hAnsiTheme="minorEastAsia" w:hint="eastAsia"/>
                <w:kern w:val="0"/>
                <w:szCs w:val="21"/>
              </w:rPr>
              <w:t>100</w:t>
            </w:r>
          </w:p>
        </w:tc>
        <w:tc>
          <w:tcPr>
            <w:tcW w:w="913" w:type="dxa"/>
            <w:vMerge/>
            <w:vAlign w:val="center"/>
          </w:tcPr>
          <w:p w:rsidR="00D95686" w:rsidRPr="00AE09A3" w:rsidRDefault="00D95686" w:rsidP="00533642">
            <w:pPr>
              <w:jc w:val="center"/>
              <w:rPr>
                <w:rFonts w:asciiTheme="minorEastAsia" w:eastAsiaTheme="minorEastAsia" w:hAnsiTheme="minorEastAsia"/>
                <w:kern w:val="0"/>
                <w:szCs w:val="21"/>
              </w:rPr>
            </w:pPr>
          </w:p>
        </w:tc>
      </w:tr>
      <w:tr w:rsidR="00580F66" w:rsidRPr="00AE09A3" w:rsidTr="00533642">
        <w:trPr>
          <w:trHeight w:hRule="exact" w:val="401"/>
          <w:jc w:val="center"/>
        </w:trPr>
        <w:tc>
          <w:tcPr>
            <w:tcW w:w="3759" w:type="dxa"/>
            <w:vAlign w:val="center"/>
          </w:tcPr>
          <w:p w:rsidR="00D95686" w:rsidRPr="00AE09A3" w:rsidRDefault="00D95686" w:rsidP="00533642">
            <w:pPr>
              <w:jc w:val="center"/>
              <w:rPr>
                <w:rFonts w:asciiTheme="minorEastAsia" w:eastAsiaTheme="minorEastAsia" w:hAnsiTheme="minorEastAsia"/>
                <w:kern w:val="0"/>
                <w:szCs w:val="21"/>
              </w:rPr>
            </w:pPr>
            <w:r w:rsidRPr="00AE09A3">
              <w:rPr>
                <w:rFonts w:asciiTheme="minorEastAsia" w:eastAsiaTheme="minorEastAsia" w:hAnsiTheme="minorEastAsia" w:hint="eastAsia"/>
                <w:kern w:val="0"/>
                <w:szCs w:val="21"/>
              </w:rPr>
              <w:lastRenderedPageBreak/>
              <w:t>探矿权设置数量（个）</w:t>
            </w:r>
          </w:p>
        </w:tc>
        <w:tc>
          <w:tcPr>
            <w:tcW w:w="1275" w:type="dxa"/>
            <w:vAlign w:val="center"/>
          </w:tcPr>
          <w:p w:rsidR="00D95686" w:rsidRPr="00AE09A3" w:rsidRDefault="00EC0CB1" w:rsidP="00533642">
            <w:pPr>
              <w:jc w:val="center"/>
              <w:rPr>
                <w:rFonts w:asciiTheme="minorEastAsia" w:eastAsiaTheme="minorEastAsia" w:hAnsiTheme="minorEastAsia"/>
                <w:kern w:val="0"/>
                <w:szCs w:val="21"/>
              </w:rPr>
            </w:pPr>
            <w:r w:rsidRPr="00AE09A3">
              <w:rPr>
                <w:rFonts w:asciiTheme="minorEastAsia" w:eastAsiaTheme="minorEastAsia" w:hAnsiTheme="minorEastAsia" w:hint="eastAsia"/>
                <w:kern w:val="0"/>
                <w:szCs w:val="21"/>
              </w:rPr>
              <w:t>27</w:t>
            </w:r>
          </w:p>
        </w:tc>
        <w:tc>
          <w:tcPr>
            <w:tcW w:w="1134" w:type="dxa"/>
            <w:vAlign w:val="center"/>
          </w:tcPr>
          <w:p w:rsidR="00D95686" w:rsidRPr="00AE09A3" w:rsidRDefault="00C627CF" w:rsidP="00533642">
            <w:pPr>
              <w:jc w:val="center"/>
              <w:rPr>
                <w:rFonts w:asciiTheme="minorEastAsia" w:eastAsiaTheme="minorEastAsia" w:hAnsiTheme="minorEastAsia"/>
                <w:kern w:val="0"/>
                <w:szCs w:val="21"/>
              </w:rPr>
            </w:pPr>
            <w:r w:rsidRPr="00AE09A3">
              <w:rPr>
                <w:rFonts w:asciiTheme="minorEastAsia" w:eastAsiaTheme="minorEastAsia" w:hAnsiTheme="minorEastAsia" w:hint="eastAsia"/>
                <w:kern w:val="0"/>
                <w:szCs w:val="21"/>
              </w:rPr>
              <w:t>4</w:t>
            </w:r>
          </w:p>
        </w:tc>
        <w:tc>
          <w:tcPr>
            <w:tcW w:w="1086" w:type="dxa"/>
            <w:vAlign w:val="center"/>
          </w:tcPr>
          <w:p w:rsidR="00D95686" w:rsidRPr="00AE09A3" w:rsidRDefault="00C627CF" w:rsidP="00533642">
            <w:pPr>
              <w:jc w:val="center"/>
              <w:rPr>
                <w:rFonts w:asciiTheme="minorEastAsia" w:eastAsiaTheme="minorEastAsia" w:hAnsiTheme="minorEastAsia"/>
                <w:kern w:val="0"/>
                <w:szCs w:val="21"/>
              </w:rPr>
            </w:pPr>
            <w:r w:rsidRPr="00AE09A3">
              <w:rPr>
                <w:rFonts w:asciiTheme="minorEastAsia" w:eastAsiaTheme="minorEastAsia" w:hAnsiTheme="minorEastAsia" w:hint="eastAsia"/>
                <w:kern w:val="0"/>
                <w:szCs w:val="21"/>
              </w:rPr>
              <w:t>-</w:t>
            </w:r>
          </w:p>
        </w:tc>
        <w:tc>
          <w:tcPr>
            <w:tcW w:w="913" w:type="dxa"/>
            <w:vMerge/>
            <w:vAlign w:val="center"/>
          </w:tcPr>
          <w:p w:rsidR="00D95686" w:rsidRPr="00AE09A3" w:rsidRDefault="00D95686" w:rsidP="00533642">
            <w:pPr>
              <w:jc w:val="center"/>
              <w:rPr>
                <w:rFonts w:asciiTheme="minorEastAsia" w:eastAsiaTheme="minorEastAsia" w:hAnsiTheme="minorEastAsia"/>
                <w:kern w:val="0"/>
                <w:szCs w:val="21"/>
              </w:rPr>
            </w:pPr>
          </w:p>
        </w:tc>
      </w:tr>
    </w:tbl>
    <w:p w:rsidR="00C37EBA" w:rsidRPr="00ED50CD" w:rsidRDefault="00CB2379" w:rsidP="00ED50CD">
      <w:pPr>
        <w:spacing w:line="360" w:lineRule="auto"/>
        <w:ind w:firstLineChars="200" w:firstLine="562"/>
        <w:rPr>
          <w:rFonts w:asciiTheme="minorEastAsia" w:eastAsiaTheme="minorEastAsia" w:hAnsiTheme="minorEastAsia"/>
          <w:sz w:val="28"/>
          <w:szCs w:val="28"/>
        </w:rPr>
      </w:pPr>
      <w:r w:rsidRPr="00AE09A3">
        <w:rPr>
          <w:rFonts w:asciiTheme="minorEastAsia" w:eastAsiaTheme="minorEastAsia" w:hAnsiTheme="minorEastAsia" w:hint="eastAsia"/>
          <w:b/>
          <w:sz w:val="28"/>
          <w:szCs w:val="28"/>
        </w:rPr>
        <w:t>──</w:t>
      </w:r>
      <w:r w:rsidR="00CB168E" w:rsidRPr="00AE09A3">
        <w:rPr>
          <w:rFonts w:asciiTheme="minorEastAsia" w:eastAsiaTheme="minorEastAsia" w:hAnsiTheme="minorEastAsia" w:hint="eastAsia"/>
          <w:b/>
          <w:sz w:val="28"/>
          <w:szCs w:val="28"/>
        </w:rPr>
        <w:t>合理利用矿产资源</w:t>
      </w:r>
      <w:r w:rsidR="005B256C" w:rsidRPr="00AE09A3">
        <w:rPr>
          <w:rFonts w:asciiTheme="minorEastAsia" w:eastAsiaTheme="minorEastAsia" w:hAnsiTheme="minorEastAsia" w:hint="eastAsia"/>
          <w:b/>
          <w:sz w:val="28"/>
          <w:szCs w:val="28"/>
        </w:rPr>
        <w:t>、资源综合利用水平有所提高</w:t>
      </w:r>
      <w:r w:rsidR="00CB168E" w:rsidRPr="00AE09A3">
        <w:rPr>
          <w:rFonts w:asciiTheme="minorEastAsia" w:eastAsiaTheme="minorEastAsia" w:hAnsiTheme="minorEastAsia" w:hint="eastAsia"/>
          <w:b/>
          <w:sz w:val="28"/>
          <w:szCs w:val="28"/>
        </w:rPr>
        <w:t>。</w:t>
      </w:r>
      <w:r w:rsidR="00533642">
        <w:rPr>
          <w:rFonts w:asciiTheme="minorEastAsia" w:eastAsiaTheme="minorEastAsia" w:hAnsiTheme="minorEastAsia" w:hint="eastAsia"/>
          <w:sz w:val="28"/>
          <w:szCs w:val="28"/>
        </w:rPr>
        <w:t>加强对优势矿产资源的管理，</w:t>
      </w:r>
      <w:r w:rsidR="00CB168E" w:rsidRPr="00AE09A3">
        <w:rPr>
          <w:rFonts w:asciiTheme="minorEastAsia" w:eastAsiaTheme="minorEastAsia" w:hAnsiTheme="minorEastAsia" w:hint="eastAsia"/>
          <w:sz w:val="28"/>
          <w:szCs w:val="28"/>
        </w:rPr>
        <w:t>发挥区域资源优势，优化产业结构，实现资源开发和转型升级，引导矿业向重点开采区集聚。</w:t>
      </w:r>
      <w:r w:rsidR="00ED50CD" w:rsidRPr="001E7D58">
        <w:rPr>
          <w:rFonts w:asciiTheme="minorEastAsia" w:eastAsiaTheme="minorEastAsia" w:hAnsiTheme="minorEastAsia" w:hint="eastAsia"/>
          <w:sz w:val="28"/>
          <w:szCs w:val="28"/>
        </w:rPr>
        <w:t>加强对优势矿产资源的管理。积极探索采矿新技术、新方法，矿产品从单一型向复合型转变，</w:t>
      </w:r>
      <w:r w:rsidR="00ED50CD" w:rsidRPr="001E7D58">
        <w:rPr>
          <w:rFonts w:asciiTheme="minorEastAsia" w:eastAsiaTheme="minorEastAsia" w:hAnsiTheme="minorEastAsia" w:hint="eastAsia"/>
          <w:color w:val="000000"/>
          <w:sz w:val="28"/>
          <w:szCs w:val="28"/>
        </w:rPr>
        <w:t>采用先进的自动化控制技术和选矿工艺，使矿山 “三率”达标率达到指标要求</w:t>
      </w:r>
      <w:r w:rsidR="00ED50CD" w:rsidRPr="001E7D58">
        <w:rPr>
          <w:rFonts w:asciiTheme="minorEastAsia" w:eastAsiaTheme="minorEastAsia" w:hAnsiTheme="minorEastAsia" w:hint="eastAsia"/>
          <w:sz w:val="28"/>
          <w:szCs w:val="28"/>
        </w:rPr>
        <w:t>。</w:t>
      </w:r>
    </w:p>
    <w:tbl>
      <w:tblPr>
        <w:tblW w:w="4957" w:type="pct"/>
        <w:jc w:val="center"/>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5"/>
        <w:gridCol w:w="2472"/>
        <w:gridCol w:w="1600"/>
        <w:gridCol w:w="1103"/>
        <w:gridCol w:w="1286"/>
        <w:gridCol w:w="923"/>
      </w:tblGrid>
      <w:tr w:rsidR="006E1AB5" w:rsidRPr="00AE09A3" w:rsidTr="0071548F">
        <w:trPr>
          <w:trHeight w:val="375"/>
          <w:jc w:val="center"/>
        </w:trPr>
        <w:tc>
          <w:tcPr>
            <w:tcW w:w="5000" w:type="pct"/>
            <w:gridSpan w:val="6"/>
            <w:vAlign w:val="center"/>
          </w:tcPr>
          <w:p w:rsidR="006E1AB5" w:rsidRPr="00AE09A3" w:rsidRDefault="006E1AB5" w:rsidP="00A84EF9">
            <w:pPr>
              <w:adjustRightInd w:val="0"/>
              <w:snapToGrid w:val="0"/>
              <w:jc w:val="center"/>
              <w:rPr>
                <w:rFonts w:asciiTheme="minorEastAsia" w:eastAsiaTheme="minorEastAsia" w:hAnsiTheme="minorEastAsia"/>
                <w:b/>
                <w:sz w:val="24"/>
              </w:rPr>
            </w:pPr>
            <w:r w:rsidRPr="00AE09A3">
              <w:rPr>
                <w:rFonts w:asciiTheme="minorEastAsia" w:eastAsiaTheme="minorEastAsia" w:hAnsiTheme="minorEastAsia" w:hint="eastAsia"/>
                <w:b/>
                <w:sz w:val="24"/>
              </w:rPr>
              <w:t>专栏二  临潭县2015年主要矿产资源开发与综合利用主要指标完成情况</w:t>
            </w:r>
          </w:p>
        </w:tc>
      </w:tr>
      <w:tr w:rsidR="006E1AB5" w:rsidRPr="00AE09A3" w:rsidTr="0071548F">
        <w:trPr>
          <w:trHeight w:val="433"/>
          <w:jc w:val="center"/>
        </w:trPr>
        <w:tc>
          <w:tcPr>
            <w:tcW w:w="2093" w:type="pct"/>
            <w:gridSpan w:val="2"/>
            <w:vAlign w:val="center"/>
          </w:tcPr>
          <w:p w:rsidR="006E1AB5" w:rsidRPr="00533642" w:rsidRDefault="006E1AB5" w:rsidP="00A84EF9">
            <w:pPr>
              <w:adjustRightInd w:val="0"/>
              <w:snapToGrid w:val="0"/>
              <w:spacing w:line="280" w:lineRule="exact"/>
              <w:jc w:val="center"/>
              <w:rPr>
                <w:rFonts w:asciiTheme="minorEastAsia" w:eastAsiaTheme="minorEastAsia" w:hAnsiTheme="minorEastAsia"/>
                <w:b/>
                <w:szCs w:val="21"/>
              </w:rPr>
            </w:pPr>
            <w:r w:rsidRPr="00533642">
              <w:rPr>
                <w:rFonts w:asciiTheme="minorEastAsia" w:eastAsiaTheme="minorEastAsia" w:hAnsiTheme="minorEastAsia" w:hint="eastAsia"/>
                <w:b/>
                <w:szCs w:val="21"/>
              </w:rPr>
              <w:t>指标</w:t>
            </w:r>
          </w:p>
        </w:tc>
        <w:tc>
          <w:tcPr>
            <w:tcW w:w="947" w:type="pct"/>
            <w:vAlign w:val="center"/>
          </w:tcPr>
          <w:p w:rsidR="006E1AB5" w:rsidRPr="00533642" w:rsidRDefault="006E1AB5" w:rsidP="00A84EF9">
            <w:pPr>
              <w:adjustRightInd w:val="0"/>
              <w:snapToGrid w:val="0"/>
              <w:spacing w:line="280" w:lineRule="exact"/>
              <w:jc w:val="center"/>
              <w:rPr>
                <w:rFonts w:asciiTheme="minorEastAsia" w:eastAsiaTheme="minorEastAsia" w:hAnsiTheme="minorEastAsia"/>
                <w:b/>
                <w:szCs w:val="21"/>
              </w:rPr>
            </w:pPr>
            <w:r w:rsidRPr="00533642">
              <w:rPr>
                <w:rFonts w:asciiTheme="minorEastAsia" w:eastAsiaTheme="minorEastAsia" w:hAnsiTheme="minorEastAsia" w:hint="eastAsia"/>
                <w:b/>
                <w:szCs w:val="21"/>
              </w:rPr>
              <w:t>二轮规划目标</w:t>
            </w:r>
          </w:p>
        </w:tc>
        <w:tc>
          <w:tcPr>
            <w:tcW w:w="653" w:type="pct"/>
            <w:vAlign w:val="center"/>
          </w:tcPr>
          <w:p w:rsidR="006E1AB5" w:rsidRPr="00533642" w:rsidRDefault="006E1AB5" w:rsidP="00A84EF9">
            <w:pPr>
              <w:adjustRightInd w:val="0"/>
              <w:snapToGrid w:val="0"/>
              <w:spacing w:line="280" w:lineRule="exact"/>
              <w:jc w:val="center"/>
              <w:rPr>
                <w:rFonts w:asciiTheme="minorEastAsia" w:eastAsiaTheme="minorEastAsia" w:hAnsiTheme="minorEastAsia"/>
                <w:b/>
                <w:szCs w:val="21"/>
              </w:rPr>
            </w:pPr>
            <w:r w:rsidRPr="00533642">
              <w:rPr>
                <w:rFonts w:asciiTheme="minorEastAsia" w:eastAsiaTheme="minorEastAsia" w:hAnsiTheme="minorEastAsia" w:hint="eastAsia"/>
                <w:b/>
                <w:szCs w:val="21"/>
              </w:rPr>
              <w:t>指标完成情况</w:t>
            </w:r>
          </w:p>
        </w:tc>
        <w:tc>
          <w:tcPr>
            <w:tcW w:w="761" w:type="pct"/>
            <w:vAlign w:val="center"/>
          </w:tcPr>
          <w:p w:rsidR="006E1AB5" w:rsidRPr="00533642" w:rsidRDefault="006E1AB5" w:rsidP="00A84EF9">
            <w:pPr>
              <w:adjustRightInd w:val="0"/>
              <w:snapToGrid w:val="0"/>
              <w:spacing w:line="280" w:lineRule="exact"/>
              <w:jc w:val="center"/>
              <w:rPr>
                <w:rFonts w:asciiTheme="minorEastAsia" w:eastAsiaTheme="minorEastAsia" w:hAnsiTheme="minorEastAsia"/>
                <w:b/>
                <w:szCs w:val="21"/>
              </w:rPr>
            </w:pPr>
            <w:r w:rsidRPr="00533642">
              <w:rPr>
                <w:rFonts w:asciiTheme="minorEastAsia" w:eastAsiaTheme="minorEastAsia" w:hAnsiTheme="minorEastAsia" w:hint="eastAsia"/>
                <w:b/>
                <w:szCs w:val="21"/>
              </w:rPr>
              <w:t>完成指标</w:t>
            </w:r>
          </w:p>
          <w:p w:rsidR="006E1AB5" w:rsidRPr="00533642" w:rsidRDefault="006E1AB5" w:rsidP="00A84EF9">
            <w:pPr>
              <w:adjustRightInd w:val="0"/>
              <w:snapToGrid w:val="0"/>
              <w:spacing w:line="280" w:lineRule="exact"/>
              <w:jc w:val="center"/>
              <w:rPr>
                <w:rFonts w:asciiTheme="minorEastAsia" w:eastAsiaTheme="minorEastAsia" w:hAnsiTheme="minorEastAsia"/>
                <w:b/>
                <w:szCs w:val="21"/>
              </w:rPr>
            </w:pPr>
            <w:r w:rsidRPr="00533642">
              <w:rPr>
                <w:rFonts w:asciiTheme="minorEastAsia" w:eastAsiaTheme="minorEastAsia" w:hAnsiTheme="minorEastAsia" w:hint="eastAsia"/>
                <w:b/>
                <w:szCs w:val="21"/>
              </w:rPr>
              <w:t>比例（%）</w:t>
            </w:r>
          </w:p>
        </w:tc>
        <w:tc>
          <w:tcPr>
            <w:tcW w:w="547" w:type="pct"/>
            <w:vAlign w:val="center"/>
          </w:tcPr>
          <w:p w:rsidR="006E1AB5" w:rsidRPr="00533642" w:rsidRDefault="006E1AB5" w:rsidP="00A84EF9">
            <w:pPr>
              <w:adjustRightInd w:val="0"/>
              <w:snapToGrid w:val="0"/>
              <w:spacing w:line="280" w:lineRule="exact"/>
              <w:jc w:val="center"/>
              <w:rPr>
                <w:rFonts w:asciiTheme="minorEastAsia" w:eastAsiaTheme="minorEastAsia" w:hAnsiTheme="minorEastAsia"/>
                <w:b/>
                <w:szCs w:val="21"/>
              </w:rPr>
            </w:pPr>
            <w:r w:rsidRPr="00533642">
              <w:rPr>
                <w:rFonts w:asciiTheme="minorEastAsia" w:eastAsiaTheme="minorEastAsia" w:hAnsiTheme="minorEastAsia" w:hint="eastAsia"/>
                <w:b/>
                <w:szCs w:val="21"/>
              </w:rPr>
              <w:t>指标</w:t>
            </w:r>
          </w:p>
          <w:p w:rsidR="006E1AB5" w:rsidRPr="00533642" w:rsidRDefault="006E1AB5" w:rsidP="00A84EF9">
            <w:pPr>
              <w:adjustRightInd w:val="0"/>
              <w:snapToGrid w:val="0"/>
              <w:spacing w:line="280" w:lineRule="exact"/>
              <w:jc w:val="center"/>
              <w:rPr>
                <w:rFonts w:asciiTheme="minorEastAsia" w:eastAsiaTheme="minorEastAsia" w:hAnsiTheme="minorEastAsia"/>
                <w:b/>
                <w:szCs w:val="21"/>
              </w:rPr>
            </w:pPr>
            <w:r w:rsidRPr="00533642">
              <w:rPr>
                <w:rFonts w:asciiTheme="minorEastAsia" w:eastAsiaTheme="minorEastAsia" w:hAnsiTheme="minorEastAsia" w:hint="eastAsia"/>
                <w:b/>
                <w:szCs w:val="21"/>
              </w:rPr>
              <w:t>属性</w:t>
            </w:r>
          </w:p>
        </w:tc>
      </w:tr>
      <w:tr w:rsidR="006E1AB5" w:rsidRPr="0071548F" w:rsidTr="0071548F">
        <w:trPr>
          <w:trHeight w:hRule="exact" w:val="325"/>
          <w:jc w:val="center"/>
        </w:trPr>
        <w:tc>
          <w:tcPr>
            <w:tcW w:w="630" w:type="pct"/>
            <w:vMerge w:val="restart"/>
            <w:vAlign w:val="center"/>
          </w:tcPr>
          <w:p w:rsidR="006E1AB5" w:rsidRPr="0071548F" w:rsidRDefault="006E1AB5" w:rsidP="00A84EF9">
            <w:pPr>
              <w:spacing w:line="260" w:lineRule="exact"/>
              <w:jc w:val="center"/>
              <w:rPr>
                <w:rFonts w:asciiTheme="minorEastAsia" w:eastAsiaTheme="minorEastAsia" w:hAnsiTheme="minorEastAsia"/>
                <w:kern w:val="0"/>
                <w:szCs w:val="21"/>
              </w:rPr>
            </w:pPr>
            <w:r w:rsidRPr="0071548F">
              <w:rPr>
                <w:rFonts w:asciiTheme="minorEastAsia" w:eastAsiaTheme="minorEastAsia" w:hAnsiTheme="minorEastAsia" w:hint="eastAsia"/>
                <w:kern w:val="0"/>
                <w:szCs w:val="21"/>
              </w:rPr>
              <w:t>矿产资源</w:t>
            </w:r>
          </w:p>
          <w:p w:rsidR="006E1AB5" w:rsidRPr="0071548F" w:rsidRDefault="006E1AB5" w:rsidP="00A84EF9">
            <w:pPr>
              <w:spacing w:line="260" w:lineRule="exact"/>
              <w:jc w:val="center"/>
              <w:rPr>
                <w:rFonts w:asciiTheme="minorEastAsia" w:eastAsiaTheme="minorEastAsia" w:hAnsiTheme="minorEastAsia"/>
                <w:kern w:val="0"/>
                <w:szCs w:val="21"/>
              </w:rPr>
            </w:pPr>
            <w:r w:rsidRPr="0071548F">
              <w:rPr>
                <w:rFonts w:asciiTheme="minorEastAsia" w:eastAsiaTheme="minorEastAsia" w:hAnsiTheme="minorEastAsia" w:hint="eastAsia"/>
                <w:kern w:val="0"/>
                <w:szCs w:val="21"/>
              </w:rPr>
              <w:t>开采量</w:t>
            </w:r>
          </w:p>
        </w:tc>
        <w:tc>
          <w:tcPr>
            <w:tcW w:w="1462" w:type="pct"/>
            <w:vAlign w:val="center"/>
          </w:tcPr>
          <w:p w:rsidR="006E1AB5" w:rsidRPr="0071548F" w:rsidRDefault="006E1AB5" w:rsidP="00A84EF9">
            <w:pPr>
              <w:adjustRightInd w:val="0"/>
              <w:snapToGrid w:val="0"/>
              <w:spacing w:line="280" w:lineRule="exact"/>
              <w:jc w:val="center"/>
              <w:rPr>
                <w:rFonts w:asciiTheme="minorEastAsia" w:eastAsiaTheme="minorEastAsia" w:hAnsiTheme="minorEastAsia" w:cs="仿宋_GB2312"/>
                <w:szCs w:val="21"/>
              </w:rPr>
            </w:pPr>
            <w:r w:rsidRPr="0071548F">
              <w:rPr>
                <w:rFonts w:asciiTheme="minorEastAsia" w:eastAsiaTheme="minorEastAsia" w:hAnsiTheme="minorEastAsia" w:cs="仿宋_GB2312" w:hint="eastAsia"/>
                <w:szCs w:val="21"/>
              </w:rPr>
              <w:t>锑</w:t>
            </w:r>
          </w:p>
        </w:tc>
        <w:tc>
          <w:tcPr>
            <w:tcW w:w="947" w:type="pct"/>
            <w:vAlign w:val="center"/>
          </w:tcPr>
          <w:p w:rsidR="006E1AB5" w:rsidRPr="0071548F" w:rsidRDefault="006E1AB5" w:rsidP="00A84EF9">
            <w:pPr>
              <w:adjustRightInd w:val="0"/>
              <w:snapToGrid w:val="0"/>
              <w:spacing w:line="280" w:lineRule="exact"/>
              <w:jc w:val="center"/>
              <w:rPr>
                <w:rFonts w:asciiTheme="minorEastAsia" w:eastAsiaTheme="minorEastAsia" w:hAnsiTheme="minorEastAsia"/>
                <w:szCs w:val="21"/>
              </w:rPr>
            </w:pPr>
            <w:r w:rsidRPr="0071548F">
              <w:rPr>
                <w:rFonts w:asciiTheme="minorEastAsia" w:eastAsiaTheme="minorEastAsia" w:hAnsiTheme="minorEastAsia" w:hint="eastAsia"/>
                <w:szCs w:val="21"/>
              </w:rPr>
              <w:t>800</w:t>
            </w:r>
          </w:p>
        </w:tc>
        <w:tc>
          <w:tcPr>
            <w:tcW w:w="653" w:type="pct"/>
            <w:vAlign w:val="center"/>
          </w:tcPr>
          <w:p w:rsidR="006E1AB5" w:rsidRPr="0071548F" w:rsidRDefault="006E1AB5" w:rsidP="00A84EF9">
            <w:pPr>
              <w:adjustRightInd w:val="0"/>
              <w:snapToGrid w:val="0"/>
              <w:spacing w:line="280" w:lineRule="exact"/>
              <w:jc w:val="center"/>
              <w:rPr>
                <w:rFonts w:asciiTheme="minorEastAsia" w:eastAsiaTheme="minorEastAsia" w:hAnsiTheme="minorEastAsia"/>
                <w:szCs w:val="21"/>
              </w:rPr>
            </w:pPr>
            <w:r w:rsidRPr="0071548F">
              <w:rPr>
                <w:rFonts w:asciiTheme="minorEastAsia" w:eastAsiaTheme="minorEastAsia" w:hAnsiTheme="minorEastAsia" w:hint="eastAsia"/>
                <w:szCs w:val="21"/>
              </w:rPr>
              <w:t>0</w:t>
            </w:r>
          </w:p>
        </w:tc>
        <w:tc>
          <w:tcPr>
            <w:tcW w:w="761" w:type="pct"/>
            <w:vAlign w:val="center"/>
          </w:tcPr>
          <w:p w:rsidR="006E1AB5" w:rsidRPr="0071548F" w:rsidRDefault="006E1AB5" w:rsidP="00A84EF9">
            <w:pPr>
              <w:adjustRightInd w:val="0"/>
              <w:snapToGrid w:val="0"/>
              <w:spacing w:line="280" w:lineRule="exact"/>
              <w:jc w:val="center"/>
              <w:rPr>
                <w:rFonts w:asciiTheme="minorEastAsia" w:eastAsiaTheme="minorEastAsia" w:hAnsiTheme="minorEastAsia"/>
                <w:szCs w:val="21"/>
              </w:rPr>
            </w:pPr>
            <w:r w:rsidRPr="0071548F">
              <w:rPr>
                <w:rFonts w:asciiTheme="minorEastAsia" w:eastAsiaTheme="minorEastAsia" w:hAnsiTheme="minorEastAsia" w:hint="eastAsia"/>
                <w:szCs w:val="21"/>
              </w:rPr>
              <w:t>-</w:t>
            </w:r>
          </w:p>
        </w:tc>
        <w:tc>
          <w:tcPr>
            <w:tcW w:w="547" w:type="pct"/>
            <w:vMerge w:val="restart"/>
            <w:vAlign w:val="center"/>
          </w:tcPr>
          <w:p w:rsidR="006E1AB5" w:rsidRPr="0071548F" w:rsidRDefault="006E1AB5" w:rsidP="00A84EF9">
            <w:pPr>
              <w:adjustRightInd w:val="0"/>
              <w:snapToGrid w:val="0"/>
              <w:spacing w:line="280" w:lineRule="exact"/>
              <w:jc w:val="center"/>
              <w:rPr>
                <w:rFonts w:asciiTheme="minorEastAsia" w:eastAsiaTheme="minorEastAsia" w:hAnsiTheme="minorEastAsia"/>
                <w:szCs w:val="21"/>
              </w:rPr>
            </w:pPr>
            <w:r w:rsidRPr="0071548F">
              <w:rPr>
                <w:rFonts w:asciiTheme="minorEastAsia" w:eastAsiaTheme="minorEastAsia" w:hAnsiTheme="minorEastAsia" w:hint="eastAsia"/>
                <w:szCs w:val="21"/>
              </w:rPr>
              <w:t>预</w:t>
            </w:r>
          </w:p>
          <w:p w:rsidR="006E1AB5" w:rsidRPr="0071548F" w:rsidRDefault="006E1AB5" w:rsidP="00A84EF9">
            <w:pPr>
              <w:adjustRightInd w:val="0"/>
              <w:snapToGrid w:val="0"/>
              <w:spacing w:line="280" w:lineRule="exact"/>
              <w:jc w:val="center"/>
              <w:rPr>
                <w:rFonts w:asciiTheme="minorEastAsia" w:eastAsiaTheme="minorEastAsia" w:hAnsiTheme="minorEastAsia"/>
                <w:szCs w:val="21"/>
              </w:rPr>
            </w:pPr>
            <w:r w:rsidRPr="0071548F">
              <w:rPr>
                <w:rFonts w:asciiTheme="minorEastAsia" w:eastAsiaTheme="minorEastAsia" w:hAnsiTheme="minorEastAsia" w:hint="eastAsia"/>
                <w:szCs w:val="21"/>
              </w:rPr>
              <w:t>期</w:t>
            </w:r>
          </w:p>
          <w:p w:rsidR="006E1AB5" w:rsidRPr="0071548F" w:rsidRDefault="006E1AB5" w:rsidP="00A84EF9">
            <w:pPr>
              <w:adjustRightInd w:val="0"/>
              <w:snapToGrid w:val="0"/>
              <w:spacing w:line="280" w:lineRule="exact"/>
              <w:jc w:val="center"/>
              <w:rPr>
                <w:rFonts w:asciiTheme="minorEastAsia" w:eastAsiaTheme="minorEastAsia" w:hAnsiTheme="minorEastAsia"/>
                <w:szCs w:val="21"/>
              </w:rPr>
            </w:pPr>
            <w:r w:rsidRPr="0071548F">
              <w:rPr>
                <w:rFonts w:asciiTheme="minorEastAsia" w:eastAsiaTheme="minorEastAsia" w:hAnsiTheme="minorEastAsia" w:hint="eastAsia"/>
                <w:szCs w:val="21"/>
              </w:rPr>
              <w:t>性</w:t>
            </w:r>
          </w:p>
        </w:tc>
      </w:tr>
      <w:tr w:rsidR="006E1AB5" w:rsidRPr="0071548F" w:rsidTr="0071548F">
        <w:trPr>
          <w:trHeight w:hRule="exact" w:val="419"/>
          <w:jc w:val="center"/>
        </w:trPr>
        <w:tc>
          <w:tcPr>
            <w:tcW w:w="630" w:type="pct"/>
            <w:vMerge/>
            <w:vAlign w:val="center"/>
          </w:tcPr>
          <w:p w:rsidR="006E1AB5" w:rsidRPr="0071548F" w:rsidRDefault="006E1AB5" w:rsidP="00A84EF9">
            <w:pPr>
              <w:spacing w:line="260" w:lineRule="exact"/>
              <w:jc w:val="center"/>
              <w:rPr>
                <w:rFonts w:asciiTheme="minorEastAsia" w:eastAsiaTheme="minorEastAsia" w:hAnsiTheme="minorEastAsia"/>
                <w:kern w:val="0"/>
                <w:szCs w:val="21"/>
              </w:rPr>
            </w:pPr>
          </w:p>
        </w:tc>
        <w:tc>
          <w:tcPr>
            <w:tcW w:w="1462" w:type="pct"/>
            <w:vAlign w:val="center"/>
          </w:tcPr>
          <w:p w:rsidR="006E1AB5" w:rsidRPr="0071548F" w:rsidRDefault="006E1AB5" w:rsidP="00A84EF9">
            <w:pPr>
              <w:adjustRightInd w:val="0"/>
              <w:snapToGrid w:val="0"/>
              <w:spacing w:line="280" w:lineRule="exact"/>
              <w:jc w:val="center"/>
              <w:rPr>
                <w:rFonts w:asciiTheme="minorEastAsia" w:eastAsiaTheme="minorEastAsia" w:hAnsiTheme="minorEastAsia" w:cs="仿宋_GB2312"/>
                <w:szCs w:val="21"/>
              </w:rPr>
            </w:pPr>
            <w:r w:rsidRPr="0071548F">
              <w:rPr>
                <w:rFonts w:asciiTheme="minorEastAsia" w:eastAsiaTheme="minorEastAsia" w:hAnsiTheme="minorEastAsia" w:cs="仿宋_GB2312" w:hint="eastAsia"/>
                <w:szCs w:val="21"/>
              </w:rPr>
              <w:t>水泥灰岩（矿石 万吨）</w:t>
            </w:r>
          </w:p>
        </w:tc>
        <w:tc>
          <w:tcPr>
            <w:tcW w:w="947" w:type="pct"/>
            <w:vAlign w:val="center"/>
          </w:tcPr>
          <w:p w:rsidR="006E1AB5" w:rsidRPr="0071548F" w:rsidRDefault="006E1AB5" w:rsidP="00A84EF9">
            <w:pPr>
              <w:adjustRightInd w:val="0"/>
              <w:snapToGrid w:val="0"/>
              <w:spacing w:line="280" w:lineRule="exact"/>
              <w:jc w:val="center"/>
              <w:rPr>
                <w:rFonts w:asciiTheme="minorEastAsia" w:eastAsiaTheme="minorEastAsia" w:hAnsiTheme="minorEastAsia"/>
                <w:szCs w:val="21"/>
              </w:rPr>
            </w:pPr>
            <w:r w:rsidRPr="0071548F">
              <w:rPr>
                <w:rFonts w:asciiTheme="minorEastAsia" w:eastAsiaTheme="minorEastAsia" w:hAnsiTheme="minorEastAsia" w:hint="eastAsia"/>
                <w:szCs w:val="21"/>
              </w:rPr>
              <w:t>10</w:t>
            </w:r>
          </w:p>
        </w:tc>
        <w:tc>
          <w:tcPr>
            <w:tcW w:w="653" w:type="pct"/>
            <w:vAlign w:val="center"/>
          </w:tcPr>
          <w:p w:rsidR="006E1AB5" w:rsidRPr="0071548F" w:rsidRDefault="006E1AB5" w:rsidP="00A84EF9">
            <w:pPr>
              <w:adjustRightInd w:val="0"/>
              <w:snapToGrid w:val="0"/>
              <w:spacing w:line="280" w:lineRule="exact"/>
              <w:jc w:val="center"/>
              <w:rPr>
                <w:rFonts w:asciiTheme="minorEastAsia" w:eastAsiaTheme="minorEastAsia" w:hAnsiTheme="minorEastAsia"/>
                <w:szCs w:val="21"/>
              </w:rPr>
            </w:pPr>
            <w:r w:rsidRPr="0071548F">
              <w:rPr>
                <w:rFonts w:asciiTheme="minorEastAsia" w:eastAsiaTheme="minorEastAsia" w:hAnsiTheme="minorEastAsia" w:hint="eastAsia"/>
                <w:szCs w:val="21"/>
              </w:rPr>
              <w:t>10</w:t>
            </w:r>
          </w:p>
        </w:tc>
        <w:tc>
          <w:tcPr>
            <w:tcW w:w="761" w:type="pct"/>
            <w:vAlign w:val="center"/>
          </w:tcPr>
          <w:p w:rsidR="006E1AB5" w:rsidRPr="0071548F" w:rsidRDefault="006E1AB5" w:rsidP="00A84EF9">
            <w:pPr>
              <w:adjustRightInd w:val="0"/>
              <w:snapToGrid w:val="0"/>
              <w:spacing w:line="280" w:lineRule="exact"/>
              <w:jc w:val="center"/>
              <w:rPr>
                <w:rFonts w:asciiTheme="minorEastAsia" w:eastAsiaTheme="minorEastAsia" w:hAnsiTheme="minorEastAsia"/>
                <w:szCs w:val="21"/>
              </w:rPr>
            </w:pPr>
            <w:r w:rsidRPr="0071548F">
              <w:rPr>
                <w:rFonts w:asciiTheme="minorEastAsia" w:eastAsiaTheme="minorEastAsia" w:hAnsiTheme="minorEastAsia" w:hint="eastAsia"/>
                <w:szCs w:val="21"/>
              </w:rPr>
              <w:t>100</w:t>
            </w:r>
          </w:p>
        </w:tc>
        <w:tc>
          <w:tcPr>
            <w:tcW w:w="547" w:type="pct"/>
            <w:vMerge/>
            <w:vAlign w:val="center"/>
          </w:tcPr>
          <w:p w:rsidR="006E1AB5" w:rsidRPr="0071548F" w:rsidRDefault="006E1AB5" w:rsidP="00A84EF9">
            <w:pPr>
              <w:adjustRightInd w:val="0"/>
              <w:snapToGrid w:val="0"/>
              <w:spacing w:line="280" w:lineRule="exact"/>
              <w:jc w:val="center"/>
              <w:rPr>
                <w:rFonts w:asciiTheme="minorEastAsia" w:eastAsiaTheme="minorEastAsia" w:hAnsiTheme="minorEastAsia"/>
                <w:szCs w:val="21"/>
              </w:rPr>
            </w:pPr>
          </w:p>
        </w:tc>
      </w:tr>
      <w:tr w:rsidR="006E1AB5" w:rsidRPr="0071548F" w:rsidTr="0071548F">
        <w:trPr>
          <w:trHeight w:hRule="exact" w:val="419"/>
          <w:jc w:val="center"/>
        </w:trPr>
        <w:tc>
          <w:tcPr>
            <w:tcW w:w="630" w:type="pct"/>
            <w:vMerge/>
            <w:vAlign w:val="center"/>
          </w:tcPr>
          <w:p w:rsidR="006E1AB5" w:rsidRPr="0071548F" w:rsidRDefault="006E1AB5" w:rsidP="00A84EF9">
            <w:pPr>
              <w:adjustRightInd w:val="0"/>
              <w:snapToGrid w:val="0"/>
              <w:spacing w:line="280" w:lineRule="exact"/>
              <w:jc w:val="center"/>
              <w:rPr>
                <w:rFonts w:asciiTheme="minorEastAsia" w:eastAsiaTheme="minorEastAsia" w:hAnsiTheme="minorEastAsia"/>
                <w:szCs w:val="21"/>
              </w:rPr>
            </w:pPr>
          </w:p>
        </w:tc>
        <w:tc>
          <w:tcPr>
            <w:tcW w:w="1462" w:type="pct"/>
            <w:vAlign w:val="center"/>
          </w:tcPr>
          <w:p w:rsidR="006E1AB5" w:rsidRPr="0071548F" w:rsidRDefault="006E1AB5" w:rsidP="00A84EF9">
            <w:pPr>
              <w:adjustRightInd w:val="0"/>
              <w:snapToGrid w:val="0"/>
              <w:spacing w:line="280" w:lineRule="exact"/>
              <w:jc w:val="center"/>
              <w:rPr>
                <w:rFonts w:asciiTheme="minorEastAsia" w:eastAsiaTheme="minorEastAsia" w:hAnsiTheme="minorEastAsia" w:cs="仿宋_GB2312"/>
                <w:szCs w:val="21"/>
              </w:rPr>
            </w:pPr>
            <w:r w:rsidRPr="0071548F">
              <w:rPr>
                <w:rFonts w:asciiTheme="minorEastAsia" w:eastAsiaTheme="minorEastAsia" w:hAnsiTheme="minorEastAsia" w:cs="仿宋_GB2312" w:hint="eastAsia"/>
                <w:szCs w:val="21"/>
              </w:rPr>
              <w:t>石膏（矿石 万吨）</w:t>
            </w:r>
          </w:p>
        </w:tc>
        <w:tc>
          <w:tcPr>
            <w:tcW w:w="947" w:type="pct"/>
            <w:vAlign w:val="center"/>
          </w:tcPr>
          <w:p w:rsidR="006E1AB5" w:rsidRPr="0071548F" w:rsidRDefault="006E1AB5" w:rsidP="00A84EF9">
            <w:pPr>
              <w:adjustRightInd w:val="0"/>
              <w:snapToGrid w:val="0"/>
              <w:spacing w:line="280" w:lineRule="exact"/>
              <w:jc w:val="center"/>
              <w:rPr>
                <w:rFonts w:asciiTheme="minorEastAsia" w:eastAsiaTheme="minorEastAsia" w:hAnsiTheme="minorEastAsia"/>
                <w:szCs w:val="21"/>
              </w:rPr>
            </w:pPr>
            <w:r w:rsidRPr="0071548F">
              <w:rPr>
                <w:rFonts w:asciiTheme="minorEastAsia" w:eastAsiaTheme="minorEastAsia" w:hAnsiTheme="minorEastAsia" w:hint="eastAsia"/>
                <w:szCs w:val="21"/>
              </w:rPr>
              <w:t>8</w:t>
            </w:r>
          </w:p>
        </w:tc>
        <w:tc>
          <w:tcPr>
            <w:tcW w:w="653" w:type="pct"/>
            <w:vAlign w:val="center"/>
          </w:tcPr>
          <w:p w:rsidR="006E1AB5" w:rsidRPr="0071548F" w:rsidRDefault="006E1AB5" w:rsidP="00A84EF9">
            <w:pPr>
              <w:adjustRightInd w:val="0"/>
              <w:snapToGrid w:val="0"/>
              <w:spacing w:line="280" w:lineRule="exact"/>
              <w:jc w:val="center"/>
              <w:rPr>
                <w:rFonts w:asciiTheme="minorEastAsia" w:eastAsiaTheme="minorEastAsia" w:hAnsiTheme="minorEastAsia"/>
                <w:szCs w:val="21"/>
              </w:rPr>
            </w:pPr>
            <w:r w:rsidRPr="0071548F">
              <w:rPr>
                <w:rFonts w:asciiTheme="minorEastAsia" w:eastAsiaTheme="minorEastAsia" w:hAnsiTheme="minorEastAsia" w:hint="eastAsia"/>
                <w:szCs w:val="21"/>
              </w:rPr>
              <w:t>3.25</w:t>
            </w:r>
          </w:p>
        </w:tc>
        <w:tc>
          <w:tcPr>
            <w:tcW w:w="761" w:type="pct"/>
            <w:vAlign w:val="center"/>
          </w:tcPr>
          <w:p w:rsidR="006E1AB5" w:rsidRPr="0071548F" w:rsidRDefault="006E1AB5" w:rsidP="00A84EF9">
            <w:pPr>
              <w:adjustRightInd w:val="0"/>
              <w:snapToGrid w:val="0"/>
              <w:spacing w:line="280" w:lineRule="exact"/>
              <w:jc w:val="center"/>
              <w:rPr>
                <w:rFonts w:asciiTheme="minorEastAsia" w:eastAsiaTheme="minorEastAsia" w:hAnsiTheme="minorEastAsia"/>
                <w:szCs w:val="21"/>
              </w:rPr>
            </w:pPr>
            <w:r w:rsidRPr="0071548F">
              <w:rPr>
                <w:rFonts w:asciiTheme="minorEastAsia" w:eastAsiaTheme="minorEastAsia" w:hAnsiTheme="minorEastAsia" w:hint="eastAsia"/>
                <w:szCs w:val="21"/>
              </w:rPr>
              <w:t>41</w:t>
            </w:r>
          </w:p>
        </w:tc>
        <w:tc>
          <w:tcPr>
            <w:tcW w:w="547" w:type="pct"/>
            <w:vMerge/>
            <w:vAlign w:val="center"/>
          </w:tcPr>
          <w:p w:rsidR="006E1AB5" w:rsidRPr="0071548F" w:rsidRDefault="006E1AB5" w:rsidP="00A84EF9">
            <w:pPr>
              <w:adjustRightInd w:val="0"/>
              <w:snapToGrid w:val="0"/>
              <w:spacing w:line="280" w:lineRule="exact"/>
              <w:jc w:val="center"/>
              <w:rPr>
                <w:rFonts w:asciiTheme="minorEastAsia" w:eastAsiaTheme="minorEastAsia" w:hAnsiTheme="minorEastAsia"/>
                <w:szCs w:val="21"/>
              </w:rPr>
            </w:pPr>
          </w:p>
        </w:tc>
      </w:tr>
      <w:tr w:rsidR="006E1AB5" w:rsidRPr="0071548F" w:rsidTr="0071548F">
        <w:trPr>
          <w:trHeight w:hRule="exact" w:val="419"/>
          <w:jc w:val="center"/>
        </w:trPr>
        <w:tc>
          <w:tcPr>
            <w:tcW w:w="630" w:type="pct"/>
            <w:vMerge/>
            <w:vAlign w:val="center"/>
          </w:tcPr>
          <w:p w:rsidR="006E1AB5" w:rsidRPr="0071548F" w:rsidRDefault="006E1AB5" w:rsidP="00A84EF9">
            <w:pPr>
              <w:adjustRightInd w:val="0"/>
              <w:snapToGrid w:val="0"/>
              <w:spacing w:line="280" w:lineRule="exact"/>
              <w:jc w:val="center"/>
              <w:rPr>
                <w:rFonts w:asciiTheme="minorEastAsia" w:eastAsiaTheme="minorEastAsia" w:hAnsiTheme="minorEastAsia"/>
                <w:szCs w:val="21"/>
              </w:rPr>
            </w:pPr>
          </w:p>
        </w:tc>
        <w:tc>
          <w:tcPr>
            <w:tcW w:w="1462" w:type="pct"/>
            <w:vAlign w:val="center"/>
          </w:tcPr>
          <w:p w:rsidR="006E1AB5" w:rsidRPr="0071548F" w:rsidRDefault="006E1AB5" w:rsidP="00A84EF9">
            <w:pPr>
              <w:adjustRightInd w:val="0"/>
              <w:snapToGrid w:val="0"/>
              <w:spacing w:line="280" w:lineRule="exact"/>
              <w:jc w:val="center"/>
              <w:rPr>
                <w:rFonts w:asciiTheme="minorEastAsia" w:eastAsiaTheme="minorEastAsia" w:hAnsiTheme="minorEastAsia" w:cs="仿宋_GB2312"/>
                <w:szCs w:val="21"/>
              </w:rPr>
            </w:pPr>
            <w:r w:rsidRPr="0071548F">
              <w:rPr>
                <w:rFonts w:asciiTheme="minorEastAsia" w:eastAsiaTheme="minorEastAsia" w:hAnsiTheme="minorEastAsia" w:cs="仿宋_GB2312" w:hint="eastAsia"/>
                <w:szCs w:val="21"/>
              </w:rPr>
              <w:t>建筑用砂（矿石 万吨）</w:t>
            </w:r>
          </w:p>
        </w:tc>
        <w:tc>
          <w:tcPr>
            <w:tcW w:w="947" w:type="pct"/>
            <w:vAlign w:val="center"/>
          </w:tcPr>
          <w:p w:rsidR="006E1AB5" w:rsidRPr="0071548F" w:rsidRDefault="006E1AB5" w:rsidP="00A84EF9">
            <w:pPr>
              <w:adjustRightInd w:val="0"/>
              <w:snapToGrid w:val="0"/>
              <w:spacing w:line="280" w:lineRule="exact"/>
              <w:jc w:val="center"/>
              <w:rPr>
                <w:rFonts w:asciiTheme="minorEastAsia" w:eastAsiaTheme="minorEastAsia" w:hAnsiTheme="minorEastAsia"/>
                <w:szCs w:val="21"/>
              </w:rPr>
            </w:pPr>
            <w:r w:rsidRPr="0071548F">
              <w:rPr>
                <w:rFonts w:asciiTheme="minorEastAsia" w:eastAsiaTheme="minorEastAsia" w:hAnsiTheme="minorEastAsia" w:hint="eastAsia"/>
                <w:szCs w:val="21"/>
              </w:rPr>
              <w:t>-</w:t>
            </w:r>
          </w:p>
        </w:tc>
        <w:tc>
          <w:tcPr>
            <w:tcW w:w="653" w:type="pct"/>
            <w:vAlign w:val="center"/>
          </w:tcPr>
          <w:p w:rsidR="006E1AB5" w:rsidRPr="0071548F" w:rsidRDefault="006E1AB5" w:rsidP="00A84EF9">
            <w:pPr>
              <w:adjustRightInd w:val="0"/>
              <w:snapToGrid w:val="0"/>
              <w:spacing w:line="280" w:lineRule="exact"/>
              <w:jc w:val="center"/>
              <w:rPr>
                <w:rFonts w:asciiTheme="minorEastAsia" w:eastAsiaTheme="minorEastAsia" w:hAnsiTheme="minorEastAsia"/>
                <w:szCs w:val="21"/>
              </w:rPr>
            </w:pPr>
            <w:r w:rsidRPr="0071548F">
              <w:rPr>
                <w:rFonts w:asciiTheme="minorEastAsia" w:eastAsiaTheme="minorEastAsia" w:hAnsiTheme="minorEastAsia" w:hint="eastAsia"/>
                <w:szCs w:val="21"/>
              </w:rPr>
              <w:t>1.87</w:t>
            </w:r>
          </w:p>
        </w:tc>
        <w:tc>
          <w:tcPr>
            <w:tcW w:w="761" w:type="pct"/>
            <w:vAlign w:val="center"/>
          </w:tcPr>
          <w:p w:rsidR="006E1AB5" w:rsidRPr="0071548F" w:rsidRDefault="006E1AB5" w:rsidP="00A84EF9">
            <w:pPr>
              <w:adjustRightInd w:val="0"/>
              <w:snapToGrid w:val="0"/>
              <w:spacing w:line="280" w:lineRule="exact"/>
              <w:jc w:val="center"/>
              <w:rPr>
                <w:rFonts w:asciiTheme="minorEastAsia" w:eastAsiaTheme="minorEastAsia" w:hAnsiTheme="minorEastAsia"/>
                <w:szCs w:val="21"/>
              </w:rPr>
            </w:pPr>
            <w:r w:rsidRPr="0071548F">
              <w:rPr>
                <w:rFonts w:asciiTheme="minorEastAsia" w:eastAsiaTheme="minorEastAsia" w:hAnsiTheme="minorEastAsia" w:hint="eastAsia"/>
                <w:szCs w:val="21"/>
              </w:rPr>
              <w:t>-</w:t>
            </w:r>
          </w:p>
        </w:tc>
        <w:tc>
          <w:tcPr>
            <w:tcW w:w="547" w:type="pct"/>
            <w:vMerge/>
            <w:vAlign w:val="center"/>
          </w:tcPr>
          <w:p w:rsidR="006E1AB5" w:rsidRPr="0071548F" w:rsidRDefault="006E1AB5" w:rsidP="00A84EF9">
            <w:pPr>
              <w:adjustRightInd w:val="0"/>
              <w:snapToGrid w:val="0"/>
              <w:spacing w:line="280" w:lineRule="exact"/>
              <w:jc w:val="center"/>
              <w:rPr>
                <w:rFonts w:asciiTheme="minorEastAsia" w:eastAsiaTheme="minorEastAsia" w:hAnsiTheme="minorEastAsia"/>
                <w:szCs w:val="21"/>
              </w:rPr>
            </w:pPr>
          </w:p>
        </w:tc>
      </w:tr>
      <w:tr w:rsidR="006E1AB5" w:rsidRPr="0071548F" w:rsidTr="0071548F">
        <w:trPr>
          <w:trHeight w:hRule="exact" w:val="419"/>
          <w:jc w:val="center"/>
        </w:trPr>
        <w:tc>
          <w:tcPr>
            <w:tcW w:w="630" w:type="pct"/>
            <w:vMerge/>
            <w:vAlign w:val="center"/>
          </w:tcPr>
          <w:p w:rsidR="006E1AB5" w:rsidRPr="0071548F" w:rsidRDefault="006E1AB5" w:rsidP="00A84EF9">
            <w:pPr>
              <w:adjustRightInd w:val="0"/>
              <w:snapToGrid w:val="0"/>
              <w:spacing w:line="280" w:lineRule="exact"/>
              <w:jc w:val="center"/>
              <w:rPr>
                <w:rFonts w:asciiTheme="minorEastAsia" w:eastAsiaTheme="minorEastAsia" w:hAnsiTheme="minorEastAsia"/>
                <w:szCs w:val="21"/>
              </w:rPr>
            </w:pPr>
          </w:p>
        </w:tc>
        <w:tc>
          <w:tcPr>
            <w:tcW w:w="1462" w:type="pct"/>
            <w:vAlign w:val="center"/>
          </w:tcPr>
          <w:p w:rsidR="006E1AB5" w:rsidRPr="0071548F" w:rsidRDefault="006E1AB5" w:rsidP="00A84EF9">
            <w:pPr>
              <w:adjustRightInd w:val="0"/>
              <w:snapToGrid w:val="0"/>
              <w:spacing w:line="280" w:lineRule="exact"/>
              <w:jc w:val="center"/>
              <w:rPr>
                <w:rFonts w:asciiTheme="minorEastAsia" w:eastAsiaTheme="minorEastAsia" w:hAnsiTheme="minorEastAsia" w:cs="仿宋_GB2312"/>
                <w:szCs w:val="21"/>
              </w:rPr>
            </w:pPr>
            <w:r w:rsidRPr="0071548F">
              <w:rPr>
                <w:rFonts w:asciiTheme="minorEastAsia" w:eastAsiaTheme="minorEastAsia" w:hAnsiTheme="minorEastAsia" w:cs="仿宋_GB2312" w:hint="eastAsia"/>
                <w:szCs w:val="21"/>
              </w:rPr>
              <w:t>砖瓦粘土（矿石 万吨）</w:t>
            </w:r>
          </w:p>
        </w:tc>
        <w:tc>
          <w:tcPr>
            <w:tcW w:w="947" w:type="pct"/>
            <w:vAlign w:val="center"/>
          </w:tcPr>
          <w:p w:rsidR="006E1AB5" w:rsidRPr="0071548F" w:rsidRDefault="006E1AB5" w:rsidP="00A84EF9">
            <w:pPr>
              <w:adjustRightInd w:val="0"/>
              <w:snapToGrid w:val="0"/>
              <w:spacing w:line="280" w:lineRule="exact"/>
              <w:jc w:val="center"/>
              <w:rPr>
                <w:rFonts w:asciiTheme="minorEastAsia" w:eastAsiaTheme="minorEastAsia" w:hAnsiTheme="minorEastAsia"/>
                <w:szCs w:val="21"/>
              </w:rPr>
            </w:pPr>
            <w:r w:rsidRPr="0071548F">
              <w:rPr>
                <w:rFonts w:asciiTheme="minorEastAsia" w:eastAsiaTheme="minorEastAsia" w:hAnsiTheme="minorEastAsia" w:hint="eastAsia"/>
                <w:szCs w:val="21"/>
              </w:rPr>
              <w:t>-</w:t>
            </w:r>
          </w:p>
        </w:tc>
        <w:tc>
          <w:tcPr>
            <w:tcW w:w="653" w:type="pct"/>
            <w:vAlign w:val="center"/>
          </w:tcPr>
          <w:p w:rsidR="006E1AB5" w:rsidRPr="0071548F" w:rsidRDefault="006E1AB5" w:rsidP="00A84EF9">
            <w:pPr>
              <w:adjustRightInd w:val="0"/>
              <w:snapToGrid w:val="0"/>
              <w:spacing w:line="280" w:lineRule="exact"/>
              <w:jc w:val="center"/>
              <w:rPr>
                <w:rFonts w:asciiTheme="minorEastAsia" w:eastAsiaTheme="minorEastAsia" w:hAnsiTheme="minorEastAsia"/>
                <w:szCs w:val="21"/>
              </w:rPr>
            </w:pPr>
            <w:r w:rsidRPr="0071548F">
              <w:rPr>
                <w:rFonts w:asciiTheme="minorEastAsia" w:eastAsiaTheme="minorEastAsia" w:hAnsiTheme="minorEastAsia" w:hint="eastAsia"/>
                <w:szCs w:val="21"/>
              </w:rPr>
              <w:t>13</w:t>
            </w:r>
          </w:p>
        </w:tc>
        <w:tc>
          <w:tcPr>
            <w:tcW w:w="761" w:type="pct"/>
            <w:vAlign w:val="center"/>
          </w:tcPr>
          <w:p w:rsidR="006E1AB5" w:rsidRPr="0071548F" w:rsidRDefault="006E1AB5" w:rsidP="00A84EF9">
            <w:pPr>
              <w:adjustRightInd w:val="0"/>
              <w:snapToGrid w:val="0"/>
              <w:spacing w:line="280" w:lineRule="exact"/>
              <w:jc w:val="center"/>
              <w:rPr>
                <w:rFonts w:asciiTheme="minorEastAsia" w:eastAsiaTheme="minorEastAsia" w:hAnsiTheme="minorEastAsia"/>
                <w:szCs w:val="21"/>
              </w:rPr>
            </w:pPr>
            <w:r w:rsidRPr="0071548F">
              <w:rPr>
                <w:rFonts w:asciiTheme="minorEastAsia" w:eastAsiaTheme="minorEastAsia" w:hAnsiTheme="minorEastAsia" w:hint="eastAsia"/>
                <w:szCs w:val="21"/>
              </w:rPr>
              <w:t>-</w:t>
            </w:r>
          </w:p>
        </w:tc>
        <w:tc>
          <w:tcPr>
            <w:tcW w:w="547" w:type="pct"/>
            <w:vMerge/>
            <w:vAlign w:val="center"/>
          </w:tcPr>
          <w:p w:rsidR="006E1AB5" w:rsidRPr="0071548F" w:rsidRDefault="006E1AB5" w:rsidP="00A84EF9">
            <w:pPr>
              <w:adjustRightInd w:val="0"/>
              <w:snapToGrid w:val="0"/>
              <w:spacing w:line="280" w:lineRule="exact"/>
              <w:jc w:val="center"/>
              <w:rPr>
                <w:rFonts w:asciiTheme="minorEastAsia" w:eastAsiaTheme="minorEastAsia" w:hAnsiTheme="minorEastAsia"/>
                <w:szCs w:val="21"/>
              </w:rPr>
            </w:pPr>
          </w:p>
        </w:tc>
      </w:tr>
      <w:tr w:rsidR="006E1AB5" w:rsidRPr="0071548F" w:rsidTr="0071548F">
        <w:trPr>
          <w:trHeight w:hRule="exact" w:val="419"/>
          <w:jc w:val="center"/>
        </w:trPr>
        <w:tc>
          <w:tcPr>
            <w:tcW w:w="630" w:type="pct"/>
            <w:vMerge/>
            <w:vAlign w:val="center"/>
          </w:tcPr>
          <w:p w:rsidR="006E1AB5" w:rsidRPr="0071548F" w:rsidRDefault="006E1AB5" w:rsidP="00A84EF9">
            <w:pPr>
              <w:adjustRightInd w:val="0"/>
              <w:snapToGrid w:val="0"/>
              <w:spacing w:line="280" w:lineRule="exact"/>
              <w:jc w:val="center"/>
              <w:rPr>
                <w:rFonts w:asciiTheme="minorEastAsia" w:eastAsiaTheme="minorEastAsia" w:hAnsiTheme="minorEastAsia"/>
                <w:szCs w:val="21"/>
              </w:rPr>
            </w:pPr>
          </w:p>
        </w:tc>
        <w:tc>
          <w:tcPr>
            <w:tcW w:w="1462" w:type="pct"/>
            <w:vAlign w:val="center"/>
          </w:tcPr>
          <w:p w:rsidR="006E1AB5" w:rsidRPr="0071548F" w:rsidRDefault="006E1AB5" w:rsidP="00A84EF9">
            <w:pPr>
              <w:adjustRightInd w:val="0"/>
              <w:snapToGrid w:val="0"/>
              <w:spacing w:line="280" w:lineRule="exact"/>
              <w:jc w:val="center"/>
              <w:rPr>
                <w:rFonts w:asciiTheme="minorEastAsia" w:eastAsiaTheme="minorEastAsia" w:hAnsiTheme="minorEastAsia" w:cs="仿宋_GB2312"/>
                <w:szCs w:val="21"/>
              </w:rPr>
            </w:pPr>
            <w:r w:rsidRPr="0071548F">
              <w:rPr>
                <w:rFonts w:asciiTheme="minorEastAsia" w:eastAsiaTheme="minorEastAsia" w:hAnsiTheme="minorEastAsia" w:cs="仿宋_GB2312" w:hint="eastAsia"/>
                <w:szCs w:val="21"/>
              </w:rPr>
              <w:t>矿泉水（年 万吨）</w:t>
            </w:r>
          </w:p>
        </w:tc>
        <w:tc>
          <w:tcPr>
            <w:tcW w:w="947" w:type="pct"/>
            <w:vAlign w:val="center"/>
          </w:tcPr>
          <w:p w:rsidR="006E1AB5" w:rsidRPr="0071548F" w:rsidRDefault="006E1AB5" w:rsidP="00A84EF9">
            <w:pPr>
              <w:adjustRightInd w:val="0"/>
              <w:snapToGrid w:val="0"/>
              <w:spacing w:line="280" w:lineRule="exact"/>
              <w:jc w:val="center"/>
              <w:rPr>
                <w:rFonts w:asciiTheme="minorEastAsia" w:eastAsiaTheme="minorEastAsia" w:hAnsiTheme="minorEastAsia"/>
                <w:szCs w:val="21"/>
              </w:rPr>
            </w:pPr>
            <w:r w:rsidRPr="0071548F">
              <w:rPr>
                <w:rFonts w:asciiTheme="minorEastAsia" w:eastAsiaTheme="minorEastAsia" w:hAnsiTheme="minorEastAsia" w:hint="eastAsia"/>
                <w:szCs w:val="21"/>
              </w:rPr>
              <w:t>3</w:t>
            </w:r>
          </w:p>
        </w:tc>
        <w:tc>
          <w:tcPr>
            <w:tcW w:w="653" w:type="pct"/>
            <w:vAlign w:val="center"/>
          </w:tcPr>
          <w:p w:rsidR="006E1AB5" w:rsidRPr="0071548F" w:rsidRDefault="006E1AB5" w:rsidP="00A84EF9">
            <w:pPr>
              <w:adjustRightInd w:val="0"/>
              <w:snapToGrid w:val="0"/>
              <w:spacing w:line="280" w:lineRule="exact"/>
              <w:jc w:val="center"/>
              <w:rPr>
                <w:rFonts w:asciiTheme="minorEastAsia" w:eastAsiaTheme="minorEastAsia" w:hAnsiTheme="minorEastAsia"/>
                <w:szCs w:val="21"/>
              </w:rPr>
            </w:pPr>
            <w:r w:rsidRPr="0071548F">
              <w:rPr>
                <w:rFonts w:asciiTheme="minorEastAsia" w:eastAsiaTheme="minorEastAsia" w:hAnsiTheme="minorEastAsia" w:hint="eastAsia"/>
                <w:szCs w:val="21"/>
              </w:rPr>
              <w:t>0</w:t>
            </w:r>
          </w:p>
        </w:tc>
        <w:tc>
          <w:tcPr>
            <w:tcW w:w="761" w:type="pct"/>
            <w:vAlign w:val="center"/>
          </w:tcPr>
          <w:p w:rsidR="006E1AB5" w:rsidRPr="0071548F" w:rsidRDefault="006E1AB5" w:rsidP="00A84EF9">
            <w:pPr>
              <w:adjustRightInd w:val="0"/>
              <w:snapToGrid w:val="0"/>
              <w:spacing w:line="280" w:lineRule="exact"/>
              <w:jc w:val="center"/>
              <w:rPr>
                <w:rFonts w:asciiTheme="minorEastAsia" w:eastAsiaTheme="minorEastAsia" w:hAnsiTheme="minorEastAsia"/>
                <w:szCs w:val="21"/>
              </w:rPr>
            </w:pPr>
            <w:r w:rsidRPr="0071548F">
              <w:rPr>
                <w:rFonts w:asciiTheme="minorEastAsia" w:eastAsiaTheme="minorEastAsia" w:hAnsiTheme="minorEastAsia" w:hint="eastAsia"/>
                <w:szCs w:val="21"/>
              </w:rPr>
              <w:t>-</w:t>
            </w:r>
          </w:p>
        </w:tc>
        <w:tc>
          <w:tcPr>
            <w:tcW w:w="547" w:type="pct"/>
            <w:vMerge/>
            <w:vAlign w:val="center"/>
          </w:tcPr>
          <w:p w:rsidR="006E1AB5" w:rsidRPr="0071548F" w:rsidRDefault="006E1AB5" w:rsidP="00A84EF9">
            <w:pPr>
              <w:adjustRightInd w:val="0"/>
              <w:snapToGrid w:val="0"/>
              <w:spacing w:line="280" w:lineRule="exact"/>
              <w:jc w:val="center"/>
              <w:rPr>
                <w:rFonts w:asciiTheme="minorEastAsia" w:eastAsiaTheme="minorEastAsia" w:hAnsiTheme="minorEastAsia"/>
                <w:szCs w:val="21"/>
              </w:rPr>
            </w:pPr>
          </w:p>
        </w:tc>
      </w:tr>
      <w:tr w:rsidR="006E1AB5" w:rsidRPr="0071548F" w:rsidTr="0071548F">
        <w:trPr>
          <w:trHeight w:hRule="exact" w:val="659"/>
          <w:jc w:val="center"/>
        </w:trPr>
        <w:tc>
          <w:tcPr>
            <w:tcW w:w="630" w:type="pct"/>
            <w:vAlign w:val="center"/>
          </w:tcPr>
          <w:p w:rsidR="006E1AB5" w:rsidRPr="0071548F" w:rsidRDefault="006E1AB5" w:rsidP="0071548F">
            <w:pPr>
              <w:adjustRightInd w:val="0"/>
              <w:snapToGrid w:val="0"/>
              <w:jc w:val="center"/>
              <w:rPr>
                <w:rFonts w:asciiTheme="minorEastAsia" w:eastAsiaTheme="minorEastAsia" w:hAnsiTheme="minorEastAsia"/>
                <w:szCs w:val="21"/>
              </w:rPr>
            </w:pPr>
            <w:r w:rsidRPr="0071548F">
              <w:rPr>
                <w:rFonts w:asciiTheme="minorEastAsia" w:eastAsiaTheme="minorEastAsia" w:hAnsiTheme="minorEastAsia" w:hint="eastAsia"/>
                <w:szCs w:val="21"/>
              </w:rPr>
              <w:t>矿产资源规模结构</w:t>
            </w:r>
          </w:p>
        </w:tc>
        <w:tc>
          <w:tcPr>
            <w:tcW w:w="1462" w:type="pct"/>
            <w:vAlign w:val="center"/>
          </w:tcPr>
          <w:p w:rsidR="006E1AB5" w:rsidRPr="0071548F" w:rsidRDefault="006E1AB5" w:rsidP="00A84EF9">
            <w:pPr>
              <w:adjustRightInd w:val="0"/>
              <w:snapToGrid w:val="0"/>
              <w:spacing w:line="280" w:lineRule="exact"/>
              <w:jc w:val="center"/>
              <w:rPr>
                <w:rFonts w:asciiTheme="minorEastAsia" w:eastAsiaTheme="minorEastAsia" w:hAnsiTheme="minorEastAsia"/>
                <w:szCs w:val="21"/>
              </w:rPr>
            </w:pPr>
            <w:r w:rsidRPr="0071548F">
              <w:rPr>
                <w:rFonts w:asciiTheme="minorEastAsia" w:eastAsiaTheme="minorEastAsia" w:hAnsiTheme="minorEastAsia" w:hint="eastAsia"/>
                <w:szCs w:val="21"/>
              </w:rPr>
              <w:t>大中型矿山比例</w:t>
            </w:r>
          </w:p>
        </w:tc>
        <w:tc>
          <w:tcPr>
            <w:tcW w:w="947" w:type="pct"/>
            <w:vAlign w:val="center"/>
          </w:tcPr>
          <w:p w:rsidR="006E1AB5" w:rsidRPr="0071548F" w:rsidRDefault="006E1AB5" w:rsidP="00A84EF9">
            <w:pPr>
              <w:adjustRightInd w:val="0"/>
              <w:snapToGrid w:val="0"/>
              <w:spacing w:line="280" w:lineRule="exact"/>
              <w:jc w:val="center"/>
              <w:rPr>
                <w:rFonts w:asciiTheme="minorEastAsia" w:eastAsiaTheme="minorEastAsia" w:hAnsiTheme="minorEastAsia"/>
                <w:szCs w:val="21"/>
              </w:rPr>
            </w:pPr>
            <w:r w:rsidRPr="0071548F">
              <w:rPr>
                <w:rFonts w:asciiTheme="minorEastAsia" w:eastAsiaTheme="minorEastAsia" w:hAnsiTheme="minorEastAsia" w:hint="eastAsia"/>
                <w:szCs w:val="21"/>
              </w:rPr>
              <w:t>1</w:t>
            </w:r>
          </w:p>
        </w:tc>
        <w:tc>
          <w:tcPr>
            <w:tcW w:w="653" w:type="pct"/>
            <w:vAlign w:val="center"/>
          </w:tcPr>
          <w:p w:rsidR="006E1AB5" w:rsidRPr="0071548F" w:rsidRDefault="006E1AB5" w:rsidP="00A84EF9">
            <w:pPr>
              <w:adjustRightInd w:val="0"/>
              <w:snapToGrid w:val="0"/>
              <w:spacing w:line="280" w:lineRule="exact"/>
              <w:jc w:val="center"/>
              <w:rPr>
                <w:rFonts w:asciiTheme="minorEastAsia" w:eastAsiaTheme="minorEastAsia" w:hAnsiTheme="minorEastAsia"/>
                <w:szCs w:val="21"/>
              </w:rPr>
            </w:pPr>
            <w:r w:rsidRPr="0071548F">
              <w:rPr>
                <w:rFonts w:asciiTheme="minorEastAsia" w:eastAsiaTheme="minorEastAsia" w:hAnsiTheme="minorEastAsia" w:hint="eastAsia"/>
                <w:szCs w:val="21"/>
              </w:rPr>
              <w:t>0</w:t>
            </w:r>
          </w:p>
        </w:tc>
        <w:tc>
          <w:tcPr>
            <w:tcW w:w="761" w:type="pct"/>
            <w:vAlign w:val="center"/>
          </w:tcPr>
          <w:p w:rsidR="006E1AB5" w:rsidRPr="0071548F" w:rsidRDefault="006E1AB5" w:rsidP="00A84EF9">
            <w:pPr>
              <w:adjustRightInd w:val="0"/>
              <w:snapToGrid w:val="0"/>
              <w:spacing w:line="280" w:lineRule="exact"/>
              <w:jc w:val="center"/>
              <w:rPr>
                <w:rFonts w:asciiTheme="minorEastAsia" w:eastAsiaTheme="minorEastAsia" w:hAnsiTheme="minorEastAsia"/>
                <w:szCs w:val="21"/>
              </w:rPr>
            </w:pPr>
            <w:r w:rsidRPr="0071548F">
              <w:rPr>
                <w:rFonts w:asciiTheme="minorEastAsia" w:eastAsiaTheme="minorEastAsia" w:hAnsiTheme="minorEastAsia" w:hint="eastAsia"/>
                <w:szCs w:val="21"/>
              </w:rPr>
              <w:t>0</w:t>
            </w:r>
          </w:p>
        </w:tc>
        <w:tc>
          <w:tcPr>
            <w:tcW w:w="547" w:type="pct"/>
            <w:vMerge/>
            <w:vAlign w:val="center"/>
          </w:tcPr>
          <w:p w:rsidR="006E1AB5" w:rsidRPr="0071548F" w:rsidRDefault="006E1AB5" w:rsidP="00A84EF9">
            <w:pPr>
              <w:adjustRightInd w:val="0"/>
              <w:snapToGrid w:val="0"/>
              <w:spacing w:line="280" w:lineRule="exact"/>
              <w:jc w:val="center"/>
              <w:rPr>
                <w:rFonts w:asciiTheme="minorEastAsia" w:eastAsiaTheme="minorEastAsia" w:hAnsiTheme="minorEastAsia"/>
                <w:szCs w:val="21"/>
              </w:rPr>
            </w:pPr>
          </w:p>
        </w:tc>
      </w:tr>
      <w:tr w:rsidR="006E1AB5" w:rsidRPr="0071548F" w:rsidTr="0071548F">
        <w:trPr>
          <w:trHeight w:hRule="exact" w:val="419"/>
          <w:jc w:val="center"/>
        </w:trPr>
        <w:tc>
          <w:tcPr>
            <w:tcW w:w="630" w:type="pct"/>
            <w:vMerge w:val="restart"/>
            <w:vAlign w:val="center"/>
          </w:tcPr>
          <w:p w:rsidR="006E1AB5" w:rsidRPr="0071548F" w:rsidRDefault="006E1AB5" w:rsidP="00A84EF9">
            <w:pPr>
              <w:adjustRightInd w:val="0"/>
              <w:snapToGrid w:val="0"/>
              <w:jc w:val="center"/>
              <w:rPr>
                <w:rFonts w:asciiTheme="minorEastAsia" w:eastAsiaTheme="minorEastAsia" w:hAnsiTheme="minorEastAsia"/>
                <w:szCs w:val="21"/>
              </w:rPr>
            </w:pPr>
            <w:r w:rsidRPr="0071548F">
              <w:rPr>
                <w:rFonts w:asciiTheme="minorEastAsia" w:eastAsiaTheme="minorEastAsia" w:hAnsiTheme="minorEastAsia" w:hint="eastAsia"/>
                <w:szCs w:val="21"/>
              </w:rPr>
              <w:t>矿产资源节约与综合利用</w:t>
            </w:r>
          </w:p>
        </w:tc>
        <w:tc>
          <w:tcPr>
            <w:tcW w:w="1462" w:type="pct"/>
            <w:vAlign w:val="center"/>
          </w:tcPr>
          <w:p w:rsidR="006E1AB5" w:rsidRPr="0071548F" w:rsidRDefault="006E1AB5" w:rsidP="00A84EF9">
            <w:pPr>
              <w:adjustRightInd w:val="0"/>
              <w:snapToGrid w:val="0"/>
              <w:spacing w:line="280" w:lineRule="exact"/>
              <w:jc w:val="center"/>
              <w:rPr>
                <w:rFonts w:asciiTheme="minorEastAsia" w:eastAsiaTheme="minorEastAsia" w:hAnsiTheme="minorEastAsia"/>
                <w:szCs w:val="21"/>
              </w:rPr>
            </w:pPr>
            <w:r w:rsidRPr="0071548F">
              <w:rPr>
                <w:rFonts w:asciiTheme="minorEastAsia" w:eastAsiaTheme="minorEastAsia" w:hAnsiTheme="minorEastAsia" w:hint="eastAsia"/>
                <w:szCs w:val="21"/>
              </w:rPr>
              <w:t>采选回收率（%）</w:t>
            </w:r>
          </w:p>
        </w:tc>
        <w:tc>
          <w:tcPr>
            <w:tcW w:w="947" w:type="pct"/>
            <w:vAlign w:val="center"/>
          </w:tcPr>
          <w:p w:rsidR="006E1AB5" w:rsidRPr="0071548F" w:rsidRDefault="006E1AB5" w:rsidP="00A84EF9">
            <w:pPr>
              <w:adjustRightInd w:val="0"/>
              <w:snapToGrid w:val="0"/>
              <w:spacing w:line="280" w:lineRule="exact"/>
              <w:jc w:val="center"/>
              <w:rPr>
                <w:rFonts w:asciiTheme="minorEastAsia" w:eastAsiaTheme="minorEastAsia" w:hAnsiTheme="minorEastAsia"/>
                <w:szCs w:val="21"/>
              </w:rPr>
            </w:pPr>
            <w:r w:rsidRPr="0071548F">
              <w:rPr>
                <w:rFonts w:asciiTheme="minorEastAsia" w:eastAsiaTheme="minorEastAsia" w:hAnsiTheme="minorEastAsia" w:hint="eastAsia"/>
                <w:szCs w:val="21"/>
              </w:rPr>
              <w:t>80%</w:t>
            </w:r>
          </w:p>
        </w:tc>
        <w:tc>
          <w:tcPr>
            <w:tcW w:w="653" w:type="pct"/>
            <w:vAlign w:val="center"/>
          </w:tcPr>
          <w:p w:rsidR="006E1AB5" w:rsidRPr="0071548F" w:rsidRDefault="006E1AB5" w:rsidP="00A84EF9">
            <w:pPr>
              <w:adjustRightInd w:val="0"/>
              <w:snapToGrid w:val="0"/>
              <w:spacing w:line="280" w:lineRule="exact"/>
              <w:jc w:val="center"/>
              <w:rPr>
                <w:rFonts w:asciiTheme="minorEastAsia" w:eastAsiaTheme="minorEastAsia" w:hAnsiTheme="minorEastAsia"/>
                <w:szCs w:val="21"/>
              </w:rPr>
            </w:pPr>
            <w:r w:rsidRPr="0071548F">
              <w:rPr>
                <w:rFonts w:asciiTheme="minorEastAsia" w:eastAsiaTheme="minorEastAsia" w:hAnsiTheme="minorEastAsia" w:hint="eastAsia"/>
                <w:szCs w:val="21"/>
              </w:rPr>
              <w:t>81%</w:t>
            </w:r>
          </w:p>
        </w:tc>
        <w:tc>
          <w:tcPr>
            <w:tcW w:w="761" w:type="pct"/>
            <w:vAlign w:val="center"/>
          </w:tcPr>
          <w:p w:rsidR="006E1AB5" w:rsidRPr="0071548F" w:rsidRDefault="006E1AB5" w:rsidP="00A84EF9">
            <w:pPr>
              <w:adjustRightInd w:val="0"/>
              <w:snapToGrid w:val="0"/>
              <w:spacing w:line="280" w:lineRule="exact"/>
              <w:jc w:val="center"/>
              <w:rPr>
                <w:rFonts w:asciiTheme="minorEastAsia" w:eastAsiaTheme="minorEastAsia" w:hAnsiTheme="minorEastAsia"/>
                <w:szCs w:val="21"/>
              </w:rPr>
            </w:pPr>
            <w:r w:rsidRPr="0071548F">
              <w:rPr>
                <w:rFonts w:asciiTheme="minorEastAsia" w:eastAsiaTheme="minorEastAsia" w:hAnsiTheme="minorEastAsia" w:hint="eastAsia"/>
                <w:szCs w:val="21"/>
              </w:rPr>
              <w:t>100</w:t>
            </w:r>
          </w:p>
        </w:tc>
        <w:tc>
          <w:tcPr>
            <w:tcW w:w="547" w:type="pct"/>
            <w:vMerge w:val="restart"/>
            <w:vAlign w:val="center"/>
          </w:tcPr>
          <w:p w:rsidR="006E1AB5" w:rsidRPr="0071548F" w:rsidRDefault="006E1AB5" w:rsidP="00A84EF9">
            <w:pPr>
              <w:adjustRightInd w:val="0"/>
              <w:snapToGrid w:val="0"/>
              <w:spacing w:line="280" w:lineRule="exact"/>
              <w:jc w:val="center"/>
              <w:rPr>
                <w:rFonts w:asciiTheme="minorEastAsia" w:eastAsiaTheme="minorEastAsia" w:hAnsiTheme="minorEastAsia"/>
                <w:szCs w:val="21"/>
              </w:rPr>
            </w:pPr>
            <w:r w:rsidRPr="0071548F">
              <w:rPr>
                <w:rFonts w:asciiTheme="minorEastAsia" w:eastAsiaTheme="minorEastAsia" w:hAnsiTheme="minorEastAsia" w:hint="eastAsia"/>
                <w:szCs w:val="21"/>
              </w:rPr>
              <w:t>约</w:t>
            </w:r>
          </w:p>
          <w:p w:rsidR="006E1AB5" w:rsidRPr="0071548F" w:rsidRDefault="006E1AB5" w:rsidP="00A84EF9">
            <w:pPr>
              <w:adjustRightInd w:val="0"/>
              <w:snapToGrid w:val="0"/>
              <w:spacing w:line="280" w:lineRule="exact"/>
              <w:jc w:val="center"/>
              <w:rPr>
                <w:rFonts w:asciiTheme="minorEastAsia" w:eastAsiaTheme="minorEastAsia" w:hAnsiTheme="minorEastAsia"/>
                <w:szCs w:val="21"/>
              </w:rPr>
            </w:pPr>
            <w:r w:rsidRPr="0071548F">
              <w:rPr>
                <w:rFonts w:asciiTheme="minorEastAsia" w:eastAsiaTheme="minorEastAsia" w:hAnsiTheme="minorEastAsia" w:hint="eastAsia"/>
                <w:szCs w:val="21"/>
              </w:rPr>
              <w:t>束</w:t>
            </w:r>
          </w:p>
          <w:p w:rsidR="006E1AB5" w:rsidRPr="0071548F" w:rsidRDefault="006E1AB5" w:rsidP="00A84EF9">
            <w:pPr>
              <w:adjustRightInd w:val="0"/>
              <w:snapToGrid w:val="0"/>
              <w:spacing w:line="280" w:lineRule="exact"/>
              <w:jc w:val="center"/>
              <w:rPr>
                <w:rFonts w:asciiTheme="minorEastAsia" w:eastAsiaTheme="minorEastAsia" w:hAnsiTheme="minorEastAsia"/>
                <w:szCs w:val="21"/>
              </w:rPr>
            </w:pPr>
            <w:r w:rsidRPr="0071548F">
              <w:rPr>
                <w:rFonts w:asciiTheme="minorEastAsia" w:eastAsiaTheme="minorEastAsia" w:hAnsiTheme="minorEastAsia" w:hint="eastAsia"/>
                <w:szCs w:val="21"/>
              </w:rPr>
              <w:t>性</w:t>
            </w:r>
          </w:p>
          <w:p w:rsidR="006E1AB5" w:rsidRPr="0071548F" w:rsidRDefault="006E1AB5" w:rsidP="00A84EF9">
            <w:pPr>
              <w:spacing w:line="280" w:lineRule="exact"/>
              <w:jc w:val="center"/>
              <w:rPr>
                <w:rFonts w:asciiTheme="minorEastAsia" w:eastAsiaTheme="minorEastAsia" w:hAnsiTheme="minorEastAsia"/>
                <w:szCs w:val="21"/>
              </w:rPr>
            </w:pPr>
          </w:p>
        </w:tc>
      </w:tr>
      <w:tr w:rsidR="006E1AB5" w:rsidRPr="0071548F" w:rsidTr="0071548F">
        <w:trPr>
          <w:trHeight w:hRule="exact" w:val="447"/>
          <w:jc w:val="center"/>
        </w:trPr>
        <w:tc>
          <w:tcPr>
            <w:tcW w:w="630" w:type="pct"/>
            <w:vMerge/>
            <w:vAlign w:val="center"/>
          </w:tcPr>
          <w:p w:rsidR="006E1AB5" w:rsidRPr="0071548F" w:rsidRDefault="006E1AB5" w:rsidP="00A84EF9">
            <w:pPr>
              <w:adjustRightInd w:val="0"/>
              <w:snapToGrid w:val="0"/>
              <w:spacing w:line="360" w:lineRule="auto"/>
              <w:jc w:val="center"/>
              <w:rPr>
                <w:rFonts w:asciiTheme="minorEastAsia" w:eastAsiaTheme="minorEastAsia" w:hAnsiTheme="minorEastAsia"/>
                <w:szCs w:val="21"/>
              </w:rPr>
            </w:pPr>
          </w:p>
        </w:tc>
        <w:tc>
          <w:tcPr>
            <w:tcW w:w="1462" w:type="pct"/>
            <w:vAlign w:val="center"/>
          </w:tcPr>
          <w:p w:rsidR="006E1AB5" w:rsidRPr="0071548F" w:rsidRDefault="006E1AB5" w:rsidP="00A84EF9">
            <w:pPr>
              <w:adjustRightInd w:val="0"/>
              <w:snapToGrid w:val="0"/>
              <w:spacing w:line="280" w:lineRule="exact"/>
              <w:jc w:val="center"/>
              <w:rPr>
                <w:rFonts w:asciiTheme="minorEastAsia" w:eastAsiaTheme="minorEastAsia" w:hAnsiTheme="minorEastAsia"/>
                <w:szCs w:val="21"/>
              </w:rPr>
            </w:pPr>
            <w:r w:rsidRPr="0071548F">
              <w:rPr>
                <w:rFonts w:asciiTheme="minorEastAsia" w:eastAsiaTheme="minorEastAsia" w:hAnsiTheme="minorEastAsia" w:hint="eastAsia"/>
                <w:szCs w:val="21"/>
              </w:rPr>
              <w:t>综合利用率（%）</w:t>
            </w:r>
          </w:p>
        </w:tc>
        <w:tc>
          <w:tcPr>
            <w:tcW w:w="947" w:type="pct"/>
            <w:vAlign w:val="center"/>
          </w:tcPr>
          <w:p w:rsidR="006E1AB5" w:rsidRPr="0071548F" w:rsidRDefault="006E1AB5" w:rsidP="00A84EF9">
            <w:pPr>
              <w:adjustRightInd w:val="0"/>
              <w:snapToGrid w:val="0"/>
              <w:spacing w:line="280" w:lineRule="exact"/>
              <w:jc w:val="center"/>
              <w:rPr>
                <w:rFonts w:asciiTheme="minorEastAsia" w:eastAsiaTheme="minorEastAsia" w:hAnsiTheme="minorEastAsia"/>
                <w:szCs w:val="21"/>
              </w:rPr>
            </w:pPr>
            <w:r w:rsidRPr="0071548F">
              <w:rPr>
                <w:rFonts w:asciiTheme="minorEastAsia" w:eastAsiaTheme="minorEastAsia" w:hAnsiTheme="minorEastAsia" w:hint="eastAsia"/>
                <w:szCs w:val="21"/>
              </w:rPr>
              <w:t>35%</w:t>
            </w:r>
          </w:p>
        </w:tc>
        <w:tc>
          <w:tcPr>
            <w:tcW w:w="653" w:type="pct"/>
            <w:vAlign w:val="center"/>
          </w:tcPr>
          <w:p w:rsidR="006E1AB5" w:rsidRPr="0071548F" w:rsidRDefault="006E1AB5" w:rsidP="00A84EF9">
            <w:pPr>
              <w:adjustRightInd w:val="0"/>
              <w:snapToGrid w:val="0"/>
              <w:spacing w:line="280" w:lineRule="exact"/>
              <w:jc w:val="center"/>
              <w:rPr>
                <w:rFonts w:asciiTheme="minorEastAsia" w:eastAsiaTheme="minorEastAsia" w:hAnsiTheme="minorEastAsia"/>
                <w:szCs w:val="21"/>
              </w:rPr>
            </w:pPr>
            <w:r w:rsidRPr="0071548F">
              <w:rPr>
                <w:rFonts w:asciiTheme="minorEastAsia" w:eastAsiaTheme="minorEastAsia" w:hAnsiTheme="minorEastAsia" w:hint="eastAsia"/>
                <w:szCs w:val="21"/>
              </w:rPr>
              <w:t>38%</w:t>
            </w:r>
          </w:p>
        </w:tc>
        <w:tc>
          <w:tcPr>
            <w:tcW w:w="761" w:type="pct"/>
            <w:vAlign w:val="center"/>
          </w:tcPr>
          <w:p w:rsidR="006E1AB5" w:rsidRPr="0071548F" w:rsidRDefault="006E1AB5" w:rsidP="0068056A">
            <w:pPr>
              <w:adjustRightInd w:val="0"/>
              <w:snapToGrid w:val="0"/>
              <w:spacing w:line="280" w:lineRule="exact"/>
              <w:jc w:val="center"/>
              <w:rPr>
                <w:rFonts w:asciiTheme="minorEastAsia" w:eastAsiaTheme="minorEastAsia" w:hAnsiTheme="minorEastAsia"/>
                <w:szCs w:val="21"/>
              </w:rPr>
            </w:pPr>
            <w:r w:rsidRPr="0071548F">
              <w:rPr>
                <w:rFonts w:asciiTheme="minorEastAsia" w:eastAsiaTheme="minorEastAsia" w:hAnsiTheme="minorEastAsia" w:hint="eastAsia"/>
                <w:szCs w:val="21"/>
              </w:rPr>
              <w:t>10</w:t>
            </w:r>
            <w:r w:rsidR="0068056A" w:rsidRPr="0071548F">
              <w:rPr>
                <w:rFonts w:asciiTheme="minorEastAsia" w:eastAsiaTheme="minorEastAsia" w:hAnsiTheme="minorEastAsia" w:hint="eastAsia"/>
                <w:szCs w:val="21"/>
              </w:rPr>
              <w:t>0</w:t>
            </w:r>
          </w:p>
        </w:tc>
        <w:tc>
          <w:tcPr>
            <w:tcW w:w="547" w:type="pct"/>
            <w:vMerge/>
          </w:tcPr>
          <w:p w:rsidR="006E1AB5" w:rsidRPr="0071548F" w:rsidRDefault="006E1AB5" w:rsidP="00A84EF9">
            <w:pPr>
              <w:spacing w:line="280" w:lineRule="exact"/>
              <w:jc w:val="center"/>
              <w:rPr>
                <w:rFonts w:asciiTheme="minorEastAsia" w:eastAsiaTheme="minorEastAsia" w:hAnsiTheme="minorEastAsia"/>
                <w:szCs w:val="21"/>
              </w:rPr>
            </w:pPr>
          </w:p>
        </w:tc>
      </w:tr>
    </w:tbl>
    <w:p w:rsidR="00C27AD3" w:rsidRPr="00AE09A3" w:rsidRDefault="00CB2379" w:rsidP="00AE265D">
      <w:pPr>
        <w:spacing w:line="360" w:lineRule="auto"/>
        <w:ind w:firstLineChars="200" w:firstLine="562"/>
        <w:rPr>
          <w:rFonts w:asciiTheme="minorEastAsia" w:eastAsiaTheme="minorEastAsia" w:hAnsiTheme="minorEastAsia" w:cs="仿宋_GB2312"/>
          <w:kern w:val="0"/>
          <w:sz w:val="28"/>
          <w:szCs w:val="28"/>
        </w:rPr>
      </w:pPr>
      <w:r w:rsidRPr="00AE09A3">
        <w:rPr>
          <w:rFonts w:asciiTheme="minorEastAsia" w:eastAsiaTheme="minorEastAsia" w:hAnsiTheme="minorEastAsia" w:hint="eastAsia"/>
          <w:b/>
          <w:sz w:val="28"/>
          <w:szCs w:val="28"/>
        </w:rPr>
        <w:t>──</w:t>
      </w:r>
      <w:r w:rsidR="00CB168E" w:rsidRPr="00AE09A3">
        <w:rPr>
          <w:rFonts w:asciiTheme="minorEastAsia" w:eastAsiaTheme="minorEastAsia" w:hAnsiTheme="minorEastAsia" w:hint="eastAsia"/>
          <w:b/>
          <w:bCs/>
          <w:sz w:val="28"/>
          <w:szCs w:val="28"/>
        </w:rPr>
        <w:t>矿山地质环境保护与治理恢复</w:t>
      </w:r>
      <w:r w:rsidR="00D81D9D" w:rsidRPr="00AE09A3">
        <w:rPr>
          <w:rFonts w:asciiTheme="minorEastAsia" w:eastAsiaTheme="minorEastAsia" w:hAnsiTheme="minorEastAsia" w:hint="eastAsia"/>
          <w:b/>
          <w:bCs/>
          <w:sz w:val="28"/>
          <w:szCs w:val="28"/>
        </w:rPr>
        <w:t>治理取得进展</w:t>
      </w:r>
      <w:r w:rsidR="00CB168E" w:rsidRPr="00AE09A3">
        <w:rPr>
          <w:rFonts w:asciiTheme="minorEastAsia" w:eastAsiaTheme="minorEastAsia" w:hAnsiTheme="minorEastAsia" w:hint="eastAsia"/>
          <w:b/>
          <w:bCs/>
          <w:sz w:val="28"/>
          <w:szCs w:val="28"/>
        </w:rPr>
        <w:t>。</w:t>
      </w:r>
      <w:r w:rsidR="00AE265D" w:rsidRPr="00AE09A3">
        <w:rPr>
          <w:rFonts w:asciiTheme="minorEastAsia" w:eastAsiaTheme="minorEastAsia" w:hAnsiTheme="minorEastAsia" w:hint="eastAsia"/>
          <w:sz w:val="28"/>
          <w:szCs w:val="28"/>
        </w:rPr>
        <w:t>积极开展</w:t>
      </w:r>
      <w:r w:rsidR="00B96E1B" w:rsidRPr="00AE09A3">
        <w:rPr>
          <w:rFonts w:asciiTheme="minorEastAsia" w:eastAsiaTheme="minorEastAsia" w:hAnsiTheme="minorEastAsia" w:hint="eastAsia"/>
          <w:sz w:val="28"/>
          <w:szCs w:val="28"/>
        </w:rPr>
        <w:t>了</w:t>
      </w:r>
      <w:r w:rsidR="00AE265D" w:rsidRPr="00AE09A3">
        <w:rPr>
          <w:rFonts w:asciiTheme="minorEastAsia" w:eastAsiaTheme="minorEastAsia" w:hAnsiTheme="minorEastAsia" w:hint="eastAsia"/>
          <w:sz w:val="28"/>
          <w:szCs w:val="28"/>
        </w:rPr>
        <w:t>矿山地质环境治理以及地质遗迹保护工作，</w:t>
      </w:r>
      <w:r w:rsidR="00AE265D" w:rsidRPr="00AE09A3">
        <w:rPr>
          <w:rFonts w:asciiTheme="minorEastAsia" w:eastAsiaTheme="minorEastAsia" w:hAnsiTheme="minorEastAsia" w:cs="宋体" w:hint="eastAsia"/>
          <w:kern w:val="0"/>
          <w:sz w:val="28"/>
          <w:szCs w:val="28"/>
        </w:rPr>
        <w:t>严格执行环境影响评价制度、土地复垦制度，严格执行矿山地质环境恢复治理保证金制度，保证金提取面达到100%，缴存率100%。</w:t>
      </w:r>
      <w:r w:rsidR="00AE265D" w:rsidRPr="00AE09A3">
        <w:rPr>
          <w:rFonts w:asciiTheme="minorEastAsia" w:eastAsiaTheme="minorEastAsia" w:hAnsiTheme="minorEastAsia" w:hint="eastAsia"/>
          <w:color w:val="000000"/>
          <w:kern w:val="0"/>
          <w:sz w:val="28"/>
          <w:szCs w:val="28"/>
        </w:rPr>
        <w:t>生产矿山做到边开采、边治理、边复垦，破坏土地基本得到复垦。</w:t>
      </w:r>
      <w:r w:rsidR="004A3225" w:rsidRPr="00AE09A3">
        <w:rPr>
          <w:rFonts w:asciiTheme="minorEastAsia" w:eastAsiaTheme="minorEastAsia" w:hAnsiTheme="minorEastAsia" w:hint="eastAsia"/>
          <w:bCs/>
          <w:sz w:val="28"/>
          <w:szCs w:val="28"/>
        </w:rPr>
        <w:t>历史遗留矿山环境治理恢复率40%，</w:t>
      </w:r>
      <w:r w:rsidR="004A3225" w:rsidRPr="00AE09A3">
        <w:rPr>
          <w:rFonts w:asciiTheme="minorEastAsia" w:eastAsiaTheme="minorEastAsia" w:hAnsiTheme="minorEastAsia" w:hint="eastAsia"/>
          <w:bCs/>
          <w:sz w:val="28"/>
          <w:szCs w:val="28"/>
        </w:rPr>
        <w:lastRenderedPageBreak/>
        <w:t>土地复垦率分别达到42%，完成治理恢复面积</w:t>
      </w:r>
      <w:r w:rsidR="008F13EE" w:rsidRPr="00AE09A3">
        <w:rPr>
          <w:rFonts w:asciiTheme="minorEastAsia" w:eastAsiaTheme="minorEastAsia" w:hAnsiTheme="minorEastAsia" w:hint="eastAsia"/>
          <w:bCs/>
          <w:sz w:val="28"/>
          <w:szCs w:val="28"/>
        </w:rPr>
        <w:t>0</w:t>
      </w:r>
      <w:r w:rsidR="00152D3C" w:rsidRPr="00AE09A3">
        <w:rPr>
          <w:rFonts w:asciiTheme="minorEastAsia" w:eastAsiaTheme="minorEastAsia" w:hAnsiTheme="minorEastAsia" w:hint="eastAsia"/>
          <w:bCs/>
          <w:sz w:val="28"/>
          <w:szCs w:val="28"/>
        </w:rPr>
        <w:t>.</w:t>
      </w:r>
      <w:r w:rsidR="008F13EE" w:rsidRPr="00AE09A3">
        <w:rPr>
          <w:rFonts w:asciiTheme="minorEastAsia" w:eastAsiaTheme="minorEastAsia" w:hAnsiTheme="minorEastAsia" w:hint="eastAsia"/>
          <w:bCs/>
          <w:sz w:val="28"/>
          <w:szCs w:val="28"/>
        </w:rPr>
        <w:t>6</w:t>
      </w:r>
      <w:r w:rsidR="004A3225" w:rsidRPr="00AE09A3">
        <w:rPr>
          <w:rFonts w:asciiTheme="minorEastAsia" w:eastAsiaTheme="minorEastAsia" w:hAnsiTheme="minorEastAsia" w:hint="eastAsia"/>
          <w:bCs/>
          <w:sz w:val="28"/>
          <w:szCs w:val="28"/>
        </w:rPr>
        <w:t>平方</w:t>
      </w:r>
      <w:r w:rsidR="00533642">
        <w:rPr>
          <w:rFonts w:asciiTheme="minorEastAsia" w:eastAsiaTheme="minorEastAsia" w:hAnsiTheme="minorEastAsia" w:hint="eastAsia"/>
          <w:bCs/>
          <w:sz w:val="28"/>
          <w:szCs w:val="28"/>
        </w:rPr>
        <w:t>公里</w:t>
      </w:r>
      <w:r w:rsidR="004A3225" w:rsidRPr="00AE09A3">
        <w:rPr>
          <w:rFonts w:asciiTheme="minorEastAsia" w:eastAsiaTheme="minorEastAsia" w:hAnsiTheme="minorEastAsia" w:hint="eastAsia"/>
          <w:bCs/>
          <w:sz w:val="28"/>
          <w:szCs w:val="28"/>
        </w:rPr>
        <w:t>，土地复垦面积</w:t>
      </w:r>
      <w:r w:rsidR="008F13EE" w:rsidRPr="00AE09A3">
        <w:rPr>
          <w:rFonts w:asciiTheme="minorEastAsia" w:eastAsiaTheme="minorEastAsia" w:hAnsiTheme="minorEastAsia" w:cs="仿宋_GB2312" w:hint="eastAsia"/>
          <w:kern w:val="0"/>
          <w:sz w:val="28"/>
          <w:szCs w:val="28"/>
        </w:rPr>
        <w:t>0.</w:t>
      </w:r>
      <w:r w:rsidR="00152D3C" w:rsidRPr="00AE09A3">
        <w:rPr>
          <w:rFonts w:asciiTheme="minorEastAsia" w:eastAsiaTheme="minorEastAsia" w:hAnsiTheme="minorEastAsia" w:cs="仿宋_GB2312" w:hint="eastAsia"/>
          <w:kern w:val="0"/>
          <w:sz w:val="28"/>
          <w:szCs w:val="28"/>
        </w:rPr>
        <w:t>069</w:t>
      </w:r>
      <w:r w:rsidR="004A3225" w:rsidRPr="00AE09A3">
        <w:rPr>
          <w:rFonts w:asciiTheme="minorEastAsia" w:eastAsiaTheme="minorEastAsia" w:hAnsiTheme="minorEastAsia" w:cs="仿宋_GB2312" w:hint="eastAsia"/>
          <w:kern w:val="0"/>
          <w:sz w:val="28"/>
          <w:szCs w:val="28"/>
        </w:rPr>
        <w:t>平方</w:t>
      </w:r>
      <w:r w:rsidR="00533642">
        <w:rPr>
          <w:rFonts w:asciiTheme="minorEastAsia" w:eastAsiaTheme="minorEastAsia" w:hAnsiTheme="minorEastAsia" w:cs="仿宋_GB2312" w:hint="eastAsia"/>
          <w:kern w:val="0"/>
          <w:sz w:val="28"/>
          <w:szCs w:val="28"/>
        </w:rPr>
        <w:t>公里</w:t>
      </w:r>
      <w:r w:rsidR="004A3225" w:rsidRPr="00AE09A3">
        <w:rPr>
          <w:rFonts w:asciiTheme="minorEastAsia" w:eastAsiaTheme="minorEastAsia" w:hAnsiTheme="minorEastAsia" w:cs="仿宋_GB2312" w:hint="eastAsia"/>
          <w:kern w:val="0"/>
          <w:sz w:val="28"/>
          <w:szCs w:val="28"/>
        </w:rPr>
        <w:t>。</w:t>
      </w:r>
      <w:r w:rsidR="004A3225" w:rsidRPr="00AE09A3">
        <w:rPr>
          <w:rFonts w:asciiTheme="minorEastAsia" w:eastAsiaTheme="minorEastAsia" w:hAnsiTheme="minorEastAsia" w:cs="仿宋_GB2312"/>
          <w:kern w:val="0"/>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4"/>
        <w:gridCol w:w="1530"/>
        <w:gridCol w:w="1422"/>
        <w:gridCol w:w="1948"/>
        <w:gridCol w:w="1103"/>
      </w:tblGrid>
      <w:tr w:rsidR="00C27AD3" w:rsidRPr="00AE09A3" w:rsidTr="0071548F">
        <w:trPr>
          <w:trHeight w:val="483"/>
          <w:jc w:val="center"/>
        </w:trPr>
        <w:tc>
          <w:tcPr>
            <w:tcW w:w="8297" w:type="dxa"/>
            <w:gridSpan w:val="5"/>
            <w:vAlign w:val="center"/>
          </w:tcPr>
          <w:p w:rsidR="00C27AD3" w:rsidRPr="00AE09A3" w:rsidRDefault="00C27AD3" w:rsidP="0071548F">
            <w:pPr>
              <w:tabs>
                <w:tab w:val="left" w:pos="540"/>
              </w:tabs>
              <w:jc w:val="center"/>
              <w:rPr>
                <w:rFonts w:asciiTheme="minorEastAsia" w:eastAsiaTheme="minorEastAsia" w:hAnsiTheme="minorEastAsia" w:cs="仿宋_GB2312"/>
                <w:kern w:val="0"/>
                <w:sz w:val="28"/>
                <w:szCs w:val="28"/>
              </w:rPr>
            </w:pPr>
            <w:r w:rsidRPr="00AE09A3">
              <w:rPr>
                <w:rFonts w:asciiTheme="minorEastAsia" w:eastAsiaTheme="minorEastAsia" w:hAnsiTheme="minorEastAsia" w:hint="eastAsia"/>
                <w:b/>
                <w:sz w:val="24"/>
              </w:rPr>
              <w:t>专栏三 矿山地质环境治理恢复和矿区土地复垦主要指标完成情况</w:t>
            </w:r>
          </w:p>
        </w:tc>
      </w:tr>
      <w:tr w:rsidR="001D7280" w:rsidRPr="00AE09A3" w:rsidTr="004A239A">
        <w:trPr>
          <w:trHeight w:val="435"/>
          <w:jc w:val="center"/>
        </w:trPr>
        <w:tc>
          <w:tcPr>
            <w:tcW w:w="2294" w:type="dxa"/>
            <w:vAlign w:val="center"/>
          </w:tcPr>
          <w:p w:rsidR="00C27AD3" w:rsidRPr="00AE09A3" w:rsidRDefault="00C27AD3" w:rsidP="001D7280">
            <w:pPr>
              <w:ind w:firstLineChars="200" w:firstLine="402"/>
              <w:rPr>
                <w:rFonts w:asciiTheme="minorEastAsia" w:eastAsiaTheme="minorEastAsia" w:hAnsiTheme="minorEastAsia"/>
                <w:b/>
                <w:sz w:val="20"/>
                <w:szCs w:val="20"/>
              </w:rPr>
            </w:pPr>
            <w:r w:rsidRPr="00AE09A3">
              <w:rPr>
                <w:rFonts w:asciiTheme="minorEastAsia" w:eastAsiaTheme="minorEastAsia" w:hAnsiTheme="minorEastAsia" w:hint="eastAsia"/>
                <w:b/>
                <w:sz w:val="20"/>
                <w:szCs w:val="20"/>
              </w:rPr>
              <w:t>指 标</w:t>
            </w:r>
          </w:p>
        </w:tc>
        <w:tc>
          <w:tcPr>
            <w:tcW w:w="1530" w:type="dxa"/>
            <w:vAlign w:val="center"/>
          </w:tcPr>
          <w:p w:rsidR="00C27AD3" w:rsidRPr="00AE09A3" w:rsidRDefault="00C27AD3" w:rsidP="00C27AD3">
            <w:pPr>
              <w:rPr>
                <w:rFonts w:asciiTheme="minorEastAsia" w:eastAsiaTheme="minorEastAsia" w:hAnsiTheme="minorEastAsia"/>
                <w:b/>
                <w:sz w:val="20"/>
                <w:szCs w:val="20"/>
              </w:rPr>
            </w:pPr>
            <w:r w:rsidRPr="00AE09A3">
              <w:rPr>
                <w:rFonts w:asciiTheme="minorEastAsia" w:eastAsiaTheme="minorEastAsia" w:hAnsiTheme="minorEastAsia" w:hint="eastAsia"/>
                <w:b/>
                <w:sz w:val="20"/>
                <w:szCs w:val="20"/>
              </w:rPr>
              <w:t>二轮规划目标</w:t>
            </w:r>
          </w:p>
        </w:tc>
        <w:tc>
          <w:tcPr>
            <w:tcW w:w="1422" w:type="dxa"/>
            <w:vAlign w:val="center"/>
          </w:tcPr>
          <w:p w:rsidR="00C27AD3" w:rsidRPr="00AE09A3" w:rsidRDefault="00C27AD3" w:rsidP="001D7280">
            <w:pPr>
              <w:jc w:val="center"/>
              <w:rPr>
                <w:rFonts w:asciiTheme="minorEastAsia" w:eastAsiaTheme="minorEastAsia" w:hAnsiTheme="minorEastAsia"/>
                <w:b/>
                <w:sz w:val="20"/>
                <w:szCs w:val="20"/>
              </w:rPr>
            </w:pPr>
            <w:r w:rsidRPr="00AE09A3">
              <w:rPr>
                <w:rFonts w:asciiTheme="minorEastAsia" w:eastAsiaTheme="minorEastAsia" w:hAnsiTheme="minorEastAsia" w:hint="eastAsia"/>
                <w:b/>
                <w:sz w:val="20"/>
                <w:szCs w:val="20"/>
              </w:rPr>
              <w:t>指标完成情况</w:t>
            </w:r>
          </w:p>
        </w:tc>
        <w:tc>
          <w:tcPr>
            <w:tcW w:w="1948" w:type="dxa"/>
            <w:vAlign w:val="center"/>
          </w:tcPr>
          <w:p w:rsidR="00C27AD3" w:rsidRPr="00AE09A3" w:rsidRDefault="00C27AD3" w:rsidP="001D7280">
            <w:pPr>
              <w:jc w:val="center"/>
              <w:rPr>
                <w:rFonts w:asciiTheme="minorEastAsia" w:eastAsiaTheme="minorEastAsia" w:hAnsiTheme="minorEastAsia"/>
                <w:b/>
                <w:sz w:val="20"/>
                <w:szCs w:val="20"/>
              </w:rPr>
            </w:pPr>
            <w:r w:rsidRPr="00AE09A3">
              <w:rPr>
                <w:rFonts w:asciiTheme="minorEastAsia" w:eastAsiaTheme="minorEastAsia" w:hAnsiTheme="minorEastAsia" w:hint="eastAsia"/>
                <w:b/>
                <w:sz w:val="20"/>
                <w:szCs w:val="20"/>
              </w:rPr>
              <w:t>完成指标比例（%）</w:t>
            </w:r>
          </w:p>
        </w:tc>
        <w:tc>
          <w:tcPr>
            <w:tcW w:w="1103" w:type="dxa"/>
          </w:tcPr>
          <w:p w:rsidR="00C27AD3" w:rsidRPr="00AE09A3" w:rsidRDefault="00C27AD3" w:rsidP="001D7280">
            <w:pPr>
              <w:ind w:firstLineChars="50" w:firstLine="100"/>
              <w:jc w:val="center"/>
              <w:rPr>
                <w:rFonts w:asciiTheme="minorEastAsia" w:eastAsiaTheme="minorEastAsia" w:hAnsiTheme="minorEastAsia"/>
                <w:b/>
                <w:sz w:val="20"/>
                <w:szCs w:val="20"/>
              </w:rPr>
            </w:pPr>
            <w:r w:rsidRPr="00AE09A3">
              <w:rPr>
                <w:rFonts w:asciiTheme="minorEastAsia" w:eastAsiaTheme="minorEastAsia" w:hAnsiTheme="minorEastAsia" w:hint="eastAsia"/>
                <w:b/>
                <w:sz w:val="20"/>
                <w:szCs w:val="20"/>
              </w:rPr>
              <w:t>属性</w:t>
            </w:r>
          </w:p>
        </w:tc>
      </w:tr>
      <w:tr w:rsidR="001D7280" w:rsidRPr="00AE09A3" w:rsidTr="004A239A">
        <w:trPr>
          <w:trHeight w:val="376"/>
          <w:jc w:val="center"/>
        </w:trPr>
        <w:tc>
          <w:tcPr>
            <w:tcW w:w="2294" w:type="dxa"/>
            <w:vAlign w:val="center"/>
          </w:tcPr>
          <w:p w:rsidR="003D436A" w:rsidRPr="00AE09A3" w:rsidRDefault="003D436A" w:rsidP="001F27BD">
            <w:pPr>
              <w:adjustRightInd w:val="0"/>
              <w:snapToGrid w:val="0"/>
              <w:spacing w:line="280" w:lineRule="exact"/>
              <w:jc w:val="left"/>
              <w:rPr>
                <w:rFonts w:asciiTheme="minorEastAsia" w:eastAsiaTheme="minorEastAsia" w:hAnsiTheme="minorEastAsia" w:cs="仿宋_GB2312"/>
                <w:szCs w:val="21"/>
              </w:rPr>
            </w:pPr>
            <w:r w:rsidRPr="00AE09A3">
              <w:rPr>
                <w:rFonts w:asciiTheme="minorEastAsia" w:eastAsiaTheme="minorEastAsia" w:hAnsiTheme="minorEastAsia" w:cs="仿宋_GB2312" w:hint="eastAsia"/>
                <w:szCs w:val="21"/>
              </w:rPr>
              <w:t>历史遗留矿山地质环境恢复治理率（％）</w:t>
            </w:r>
          </w:p>
        </w:tc>
        <w:tc>
          <w:tcPr>
            <w:tcW w:w="1530" w:type="dxa"/>
            <w:vAlign w:val="center"/>
          </w:tcPr>
          <w:p w:rsidR="003D436A" w:rsidRPr="00AE09A3" w:rsidRDefault="003D436A" w:rsidP="00905455">
            <w:pPr>
              <w:adjustRightInd w:val="0"/>
              <w:snapToGrid w:val="0"/>
              <w:spacing w:line="280" w:lineRule="exact"/>
              <w:jc w:val="center"/>
              <w:rPr>
                <w:rFonts w:asciiTheme="minorEastAsia" w:eastAsiaTheme="minorEastAsia" w:hAnsiTheme="minorEastAsia" w:cs="仿宋_GB2312"/>
                <w:szCs w:val="21"/>
              </w:rPr>
            </w:pPr>
            <w:r w:rsidRPr="00AE09A3">
              <w:rPr>
                <w:rFonts w:asciiTheme="minorEastAsia" w:eastAsiaTheme="minorEastAsia" w:hAnsiTheme="minorEastAsia" w:cs="仿宋_GB2312" w:hint="eastAsia"/>
                <w:szCs w:val="21"/>
              </w:rPr>
              <w:t>40</w:t>
            </w:r>
          </w:p>
        </w:tc>
        <w:tc>
          <w:tcPr>
            <w:tcW w:w="1422" w:type="dxa"/>
            <w:vAlign w:val="center"/>
          </w:tcPr>
          <w:p w:rsidR="003D436A" w:rsidRPr="00AE09A3" w:rsidRDefault="003D436A" w:rsidP="00905455">
            <w:pPr>
              <w:adjustRightInd w:val="0"/>
              <w:snapToGrid w:val="0"/>
              <w:spacing w:line="280" w:lineRule="exact"/>
              <w:jc w:val="center"/>
              <w:rPr>
                <w:rFonts w:asciiTheme="minorEastAsia" w:eastAsiaTheme="minorEastAsia" w:hAnsiTheme="minorEastAsia" w:cs="仿宋_GB2312"/>
                <w:szCs w:val="21"/>
              </w:rPr>
            </w:pPr>
            <w:r w:rsidRPr="00AE09A3">
              <w:rPr>
                <w:rFonts w:asciiTheme="minorEastAsia" w:eastAsiaTheme="minorEastAsia" w:hAnsiTheme="minorEastAsia" w:cs="仿宋_GB2312" w:hint="eastAsia"/>
                <w:szCs w:val="21"/>
              </w:rPr>
              <w:t>42</w:t>
            </w:r>
          </w:p>
        </w:tc>
        <w:tc>
          <w:tcPr>
            <w:tcW w:w="1948" w:type="dxa"/>
            <w:vAlign w:val="center"/>
          </w:tcPr>
          <w:p w:rsidR="003D436A" w:rsidRPr="00AE09A3" w:rsidRDefault="00AE265D" w:rsidP="00905455">
            <w:pPr>
              <w:adjustRightInd w:val="0"/>
              <w:snapToGrid w:val="0"/>
              <w:spacing w:line="280" w:lineRule="exact"/>
              <w:jc w:val="center"/>
              <w:rPr>
                <w:rFonts w:asciiTheme="minorEastAsia" w:eastAsiaTheme="minorEastAsia" w:hAnsiTheme="minorEastAsia" w:cs="仿宋_GB2312"/>
                <w:szCs w:val="21"/>
              </w:rPr>
            </w:pPr>
            <w:r w:rsidRPr="00AE09A3">
              <w:rPr>
                <w:rFonts w:asciiTheme="minorEastAsia" w:eastAsiaTheme="minorEastAsia" w:hAnsiTheme="minorEastAsia" w:cs="仿宋_GB2312" w:hint="eastAsia"/>
                <w:szCs w:val="21"/>
              </w:rPr>
              <w:t>100</w:t>
            </w:r>
          </w:p>
        </w:tc>
        <w:tc>
          <w:tcPr>
            <w:tcW w:w="1103" w:type="dxa"/>
            <w:vMerge w:val="restart"/>
            <w:vAlign w:val="center"/>
          </w:tcPr>
          <w:p w:rsidR="003D436A" w:rsidRPr="00AE09A3" w:rsidRDefault="003D436A" w:rsidP="00905455">
            <w:pPr>
              <w:adjustRightInd w:val="0"/>
              <w:snapToGrid w:val="0"/>
              <w:spacing w:line="280" w:lineRule="exact"/>
              <w:jc w:val="center"/>
              <w:rPr>
                <w:rFonts w:asciiTheme="minorEastAsia" w:eastAsiaTheme="minorEastAsia" w:hAnsiTheme="minorEastAsia" w:cs="仿宋_GB2312"/>
                <w:szCs w:val="21"/>
              </w:rPr>
            </w:pPr>
            <w:r w:rsidRPr="00AE09A3">
              <w:rPr>
                <w:rFonts w:asciiTheme="minorEastAsia" w:eastAsiaTheme="minorEastAsia" w:hAnsiTheme="minorEastAsia" w:cs="仿宋_GB2312" w:hint="eastAsia"/>
                <w:szCs w:val="21"/>
              </w:rPr>
              <w:t>约</w:t>
            </w:r>
          </w:p>
          <w:p w:rsidR="003D436A" w:rsidRPr="00AE09A3" w:rsidRDefault="003D436A" w:rsidP="00905455">
            <w:pPr>
              <w:adjustRightInd w:val="0"/>
              <w:snapToGrid w:val="0"/>
              <w:spacing w:line="280" w:lineRule="exact"/>
              <w:jc w:val="center"/>
              <w:rPr>
                <w:rFonts w:asciiTheme="minorEastAsia" w:eastAsiaTheme="minorEastAsia" w:hAnsiTheme="minorEastAsia" w:cs="仿宋_GB2312"/>
                <w:szCs w:val="21"/>
              </w:rPr>
            </w:pPr>
            <w:r w:rsidRPr="00AE09A3">
              <w:rPr>
                <w:rFonts w:asciiTheme="minorEastAsia" w:eastAsiaTheme="minorEastAsia" w:hAnsiTheme="minorEastAsia" w:cs="仿宋_GB2312" w:hint="eastAsia"/>
                <w:szCs w:val="21"/>
              </w:rPr>
              <w:t>束</w:t>
            </w:r>
          </w:p>
          <w:p w:rsidR="003D436A" w:rsidRPr="00AE09A3" w:rsidRDefault="003D436A" w:rsidP="00905455">
            <w:pPr>
              <w:adjustRightInd w:val="0"/>
              <w:snapToGrid w:val="0"/>
              <w:spacing w:line="280" w:lineRule="exact"/>
              <w:jc w:val="center"/>
              <w:rPr>
                <w:rFonts w:asciiTheme="minorEastAsia" w:eastAsiaTheme="minorEastAsia" w:hAnsiTheme="minorEastAsia" w:cs="仿宋_GB2312"/>
                <w:szCs w:val="21"/>
              </w:rPr>
            </w:pPr>
            <w:r w:rsidRPr="00AE09A3">
              <w:rPr>
                <w:rFonts w:asciiTheme="minorEastAsia" w:eastAsiaTheme="minorEastAsia" w:hAnsiTheme="minorEastAsia" w:cs="仿宋_GB2312" w:hint="eastAsia"/>
                <w:szCs w:val="21"/>
              </w:rPr>
              <w:t>性</w:t>
            </w:r>
          </w:p>
        </w:tc>
      </w:tr>
      <w:tr w:rsidR="001D7280" w:rsidRPr="00AE09A3" w:rsidTr="004A239A">
        <w:trPr>
          <w:trHeight w:val="600"/>
          <w:jc w:val="center"/>
        </w:trPr>
        <w:tc>
          <w:tcPr>
            <w:tcW w:w="2294" w:type="dxa"/>
            <w:vAlign w:val="center"/>
          </w:tcPr>
          <w:p w:rsidR="009F7555" w:rsidRPr="00AE09A3" w:rsidRDefault="003D436A" w:rsidP="001F27BD">
            <w:pPr>
              <w:adjustRightInd w:val="0"/>
              <w:snapToGrid w:val="0"/>
              <w:spacing w:line="280" w:lineRule="exact"/>
              <w:jc w:val="left"/>
              <w:rPr>
                <w:rFonts w:asciiTheme="minorEastAsia" w:eastAsiaTheme="minorEastAsia" w:hAnsiTheme="minorEastAsia" w:cs="仿宋_GB2312"/>
                <w:szCs w:val="21"/>
              </w:rPr>
            </w:pPr>
            <w:r w:rsidRPr="00AE09A3">
              <w:rPr>
                <w:rFonts w:asciiTheme="minorEastAsia" w:eastAsiaTheme="minorEastAsia" w:hAnsiTheme="minorEastAsia" w:cs="仿宋_GB2312" w:hint="eastAsia"/>
                <w:szCs w:val="21"/>
              </w:rPr>
              <w:t>矿区土地复垦</w:t>
            </w:r>
          </w:p>
          <w:p w:rsidR="003D436A" w:rsidRPr="00AE09A3" w:rsidRDefault="003D436A" w:rsidP="001F27BD">
            <w:pPr>
              <w:adjustRightInd w:val="0"/>
              <w:snapToGrid w:val="0"/>
              <w:spacing w:line="280" w:lineRule="exact"/>
              <w:jc w:val="left"/>
              <w:rPr>
                <w:rFonts w:asciiTheme="minorEastAsia" w:eastAsiaTheme="minorEastAsia" w:hAnsiTheme="minorEastAsia" w:cs="仿宋_GB2312"/>
                <w:szCs w:val="21"/>
              </w:rPr>
            </w:pPr>
            <w:r w:rsidRPr="00AE09A3">
              <w:rPr>
                <w:rFonts w:asciiTheme="minorEastAsia" w:eastAsiaTheme="minorEastAsia" w:hAnsiTheme="minorEastAsia" w:cs="仿宋_GB2312" w:hint="eastAsia"/>
                <w:szCs w:val="21"/>
              </w:rPr>
              <w:t>面积（平方</w:t>
            </w:r>
            <w:r w:rsidR="00533642">
              <w:rPr>
                <w:rFonts w:asciiTheme="minorEastAsia" w:eastAsiaTheme="minorEastAsia" w:hAnsiTheme="minorEastAsia" w:cs="仿宋_GB2312" w:hint="eastAsia"/>
                <w:szCs w:val="21"/>
              </w:rPr>
              <w:t>公里</w:t>
            </w:r>
            <w:r w:rsidRPr="00AE09A3">
              <w:rPr>
                <w:rFonts w:asciiTheme="minorEastAsia" w:eastAsiaTheme="minorEastAsia" w:hAnsiTheme="minorEastAsia" w:cs="仿宋_GB2312" w:hint="eastAsia"/>
                <w:szCs w:val="21"/>
              </w:rPr>
              <w:t>）</w:t>
            </w:r>
          </w:p>
        </w:tc>
        <w:tc>
          <w:tcPr>
            <w:tcW w:w="1530" w:type="dxa"/>
            <w:vAlign w:val="center"/>
          </w:tcPr>
          <w:p w:rsidR="003D436A" w:rsidRPr="00AE09A3" w:rsidRDefault="009F7555" w:rsidP="00905455">
            <w:pPr>
              <w:adjustRightInd w:val="0"/>
              <w:snapToGrid w:val="0"/>
              <w:spacing w:line="280" w:lineRule="exact"/>
              <w:jc w:val="center"/>
              <w:rPr>
                <w:rFonts w:asciiTheme="minorEastAsia" w:eastAsiaTheme="minorEastAsia" w:hAnsiTheme="minorEastAsia" w:cs="仿宋_GB2312"/>
                <w:szCs w:val="21"/>
              </w:rPr>
            </w:pPr>
            <w:r w:rsidRPr="00AE09A3">
              <w:rPr>
                <w:rFonts w:asciiTheme="minorEastAsia" w:eastAsiaTheme="minorEastAsia" w:hAnsiTheme="minorEastAsia" w:cs="仿宋_GB2312" w:hint="eastAsia"/>
                <w:szCs w:val="21"/>
              </w:rPr>
              <w:t>0.097</w:t>
            </w:r>
          </w:p>
        </w:tc>
        <w:tc>
          <w:tcPr>
            <w:tcW w:w="1422" w:type="dxa"/>
            <w:vAlign w:val="center"/>
          </w:tcPr>
          <w:p w:rsidR="003D436A" w:rsidRPr="00AE09A3" w:rsidRDefault="00AE265D" w:rsidP="00905455">
            <w:pPr>
              <w:adjustRightInd w:val="0"/>
              <w:snapToGrid w:val="0"/>
              <w:spacing w:line="280" w:lineRule="exact"/>
              <w:jc w:val="center"/>
              <w:rPr>
                <w:rFonts w:asciiTheme="minorEastAsia" w:eastAsiaTheme="minorEastAsia" w:hAnsiTheme="minorEastAsia" w:cs="仿宋_GB2312"/>
                <w:szCs w:val="21"/>
              </w:rPr>
            </w:pPr>
            <w:r w:rsidRPr="00AE09A3">
              <w:rPr>
                <w:rFonts w:asciiTheme="minorEastAsia" w:eastAsiaTheme="minorEastAsia" w:hAnsiTheme="minorEastAsia" w:cs="仿宋_GB2312" w:hint="eastAsia"/>
                <w:szCs w:val="21"/>
              </w:rPr>
              <w:t>0.069</w:t>
            </w:r>
          </w:p>
        </w:tc>
        <w:tc>
          <w:tcPr>
            <w:tcW w:w="1948" w:type="dxa"/>
            <w:vAlign w:val="center"/>
          </w:tcPr>
          <w:p w:rsidR="003D436A" w:rsidRPr="00AE09A3" w:rsidRDefault="009F7555" w:rsidP="00905455">
            <w:pPr>
              <w:adjustRightInd w:val="0"/>
              <w:snapToGrid w:val="0"/>
              <w:spacing w:line="280" w:lineRule="exact"/>
              <w:jc w:val="center"/>
              <w:rPr>
                <w:rFonts w:asciiTheme="minorEastAsia" w:eastAsiaTheme="minorEastAsia" w:hAnsiTheme="minorEastAsia" w:cs="仿宋_GB2312"/>
                <w:szCs w:val="21"/>
              </w:rPr>
            </w:pPr>
            <w:r w:rsidRPr="00AE09A3">
              <w:rPr>
                <w:rFonts w:asciiTheme="minorEastAsia" w:eastAsiaTheme="minorEastAsia" w:hAnsiTheme="minorEastAsia" w:cs="仿宋_GB2312" w:hint="eastAsia"/>
                <w:szCs w:val="21"/>
              </w:rPr>
              <w:t>71</w:t>
            </w:r>
          </w:p>
        </w:tc>
        <w:tc>
          <w:tcPr>
            <w:tcW w:w="1103" w:type="dxa"/>
            <w:vMerge/>
          </w:tcPr>
          <w:p w:rsidR="003D436A" w:rsidRPr="00AE09A3" w:rsidRDefault="003D436A" w:rsidP="001D7280">
            <w:pPr>
              <w:tabs>
                <w:tab w:val="left" w:pos="540"/>
              </w:tabs>
              <w:rPr>
                <w:rFonts w:asciiTheme="minorEastAsia" w:eastAsiaTheme="minorEastAsia" w:hAnsiTheme="minorEastAsia" w:cs="仿宋_GB2312"/>
                <w:kern w:val="0"/>
                <w:sz w:val="28"/>
                <w:szCs w:val="28"/>
              </w:rPr>
            </w:pPr>
          </w:p>
        </w:tc>
      </w:tr>
    </w:tbl>
    <w:p w:rsidR="0057785D" w:rsidRPr="00AE09A3" w:rsidRDefault="0057785D" w:rsidP="0057785D">
      <w:pPr>
        <w:spacing w:line="360" w:lineRule="auto"/>
        <w:ind w:firstLineChars="200" w:firstLine="562"/>
        <w:rPr>
          <w:rFonts w:asciiTheme="minorEastAsia" w:eastAsiaTheme="minorEastAsia" w:hAnsiTheme="minorEastAsia"/>
          <w:color w:val="FF0000"/>
          <w:kern w:val="0"/>
          <w:sz w:val="28"/>
          <w:szCs w:val="28"/>
        </w:rPr>
      </w:pPr>
      <w:r w:rsidRPr="00AE09A3">
        <w:rPr>
          <w:rFonts w:asciiTheme="minorEastAsia" w:eastAsiaTheme="minorEastAsia" w:hAnsiTheme="minorEastAsia" w:hint="eastAsia"/>
          <w:b/>
          <w:sz w:val="28"/>
          <w:szCs w:val="28"/>
        </w:rPr>
        <w:t>──矿产资源开发秩序明显好转。</w:t>
      </w:r>
      <w:r w:rsidRPr="00AE09A3">
        <w:rPr>
          <w:rFonts w:asciiTheme="minorEastAsia" w:eastAsiaTheme="minorEastAsia" w:hAnsiTheme="minorEastAsia" w:hint="eastAsia"/>
          <w:sz w:val="28"/>
          <w:szCs w:val="28"/>
        </w:rPr>
        <w:t>采矿权的颁发严格执行《甘肃省矿产资源勘查开采审批管理办法》，采矿权的取得全部实行招、拍、挂以及协议等有偿出让方式。为规范矿产资源开发秩序，开展了矿产资源整治工作，特别对砂石粘土矿山乱采、乱挖现象，开展联合执法清查整顿行动，关闭、关停生产规模小、安全条件差的矿山十多处，使矿产资源开发秩序明显好转</w:t>
      </w:r>
      <w:r w:rsidRPr="00AE09A3">
        <w:rPr>
          <w:rFonts w:asciiTheme="minorEastAsia" w:eastAsiaTheme="minorEastAsia" w:hAnsiTheme="minorEastAsia" w:hint="eastAsia"/>
          <w:kern w:val="0"/>
          <w:sz w:val="28"/>
          <w:szCs w:val="28"/>
        </w:rPr>
        <w:t>。</w:t>
      </w:r>
    </w:p>
    <w:p w:rsidR="00717D2B" w:rsidRPr="00AE09A3" w:rsidRDefault="004A3225" w:rsidP="00C27AD3">
      <w:pPr>
        <w:tabs>
          <w:tab w:val="left" w:pos="540"/>
        </w:tabs>
        <w:rPr>
          <w:rFonts w:asciiTheme="minorEastAsia" w:eastAsiaTheme="minorEastAsia" w:hAnsiTheme="minorEastAsia"/>
          <w:b/>
          <w:color w:val="000000"/>
          <w:kern w:val="0"/>
          <w:sz w:val="28"/>
          <w:szCs w:val="28"/>
        </w:rPr>
      </w:pPr>
      <w:r w:rsidRPr="00AE09A3">
        <w:rPr>
          <w:rFonts w:asciiTheme="minorEastAsia" w:eastAsiaTheme="minorEastAsia" w:hAnsiTheme="minorEastAsia" w:cs="仿宋_GB2312"/>
          <w:kern w:val="0"/>
          <w:sz w:val="28"/>
          <w:szCs w:val="28"/>
        </w:rPr>
        <w:t xml:space="preserve">  </w:t>
      </w:r>
      <w:r w:rsidR="00717D2B" w:rsidRPr="00AE09A3">
        <w:rPr>
          <w:rFonts w:asciiTheme="minorEastAsia" w:eastAsiaTheme="minorEastAsia" w:hAnsiTheme="minorEastAsia" w:hint="eastAsia"/>
          <w:b/>
          <w:color w:val="000000"/>
          <w:kern w:val="0"/>
          <w:sz w:val="28"/>
          <w:szCs w:val="28"/>
        </w:rPr>
        <w:t>矿产</w:t>
      </w:r>
      <w:r w:rsidR="00C27AD3" w:rsidRPr="00AE09A3">
        <w:rPr>
          <w:rFonts w:asciiTheme="minorEastAsia" w:eastAsiaTheme="minorEastAsia" w:hAnsiTheme="minorEastAsia" w:hint="eastAsia"/>
          <w:b/>
          <w:color w:val="000000"/>
          <w:kern w:val="0"/>
          <w:sz w:val="28"/>
          <w:szCs w:val="28"/>
        </w:rPr>
        <w:t>资源</w:t>
      </w:r>
      <w:r w:rsidR="00717D2B" w:rsidRPr="00AE09A3">
        <w:rPr>
          <w:rFonts w:asciiTheme="minorEastAsia" w:eastAsiaTheme="minorEastAsia" w:hAnsiTheme="minorEastAsia" w:hint="eastAsia"/>
          <w:b/>
          <w:color w:val="000000"/>
          <w:kern w:val="0"/>
          <w:sz w:val="28"/>
          <w:szCs w:val="28"/>
        </w:rPr>
        <w:t>勘查开发利用中存在的问题</w:t>
      </w:r>
      <w:r w:rsidR="007A1096" w:rsidRPr="00AE09A3">
        <w:rPr>
          <w:rFonts w:asciiTheme="minorEastAsia" w:eastAsiaTheme="minorEastAsia" w:hAnsiTheme="minorEastAsia" w:hint="eastAsia"/>
          <w:b/>
          <w:color w:val="000000"/>
          <w:kern w:val="0"/>
          <w:sz w:val="28"/>
          <w:szCs w:val="28"/>
        </w:rPr>
        <w:t>：</w:t>
      </w:r>
    </w:p>
    <w:p w:rsidR="00EF5B60" w:rsidRPr="00AE09A3" w:rsidRDefault="00CB2379" w:rsidP="00AF284B">
      <w:pPr>
        <w:spacing w:line="360" w:lineRule="auto"/>
        <w:ind w:firstLineChars="200" w:firstLine="562"/>
        <w:jc w:val="left"/>
        <w:rPr>
          <w:rFonts w:asciiTheme="minorEastAsia" w:eastAsiaTheme="minorEastAsia" w:hAnsiTheme="minorEastAsia"/>
          <w:kern w:val="0"/>
          <w:sz w:val="28"/>
          <w:szCs w:val="28"/>
        </w:rPr>
      </w:pPr>
      <w:r w:rsidRPr="00AE09A3">
        <w:rPr>
          <w:rFonts w:asciiTheme="minorEastAsia" w:eastAsiaTheme="minorEastAsia" w:hAnsiTheme="minorEastAsia" w:hint="eastAsia"/>
          <w:b/>
          <w:sz w:val="28"/>
          <w:szCs w:val="28"/>
        </w:rPr>
        <w:t>──</w:t>
      </w:r>
      <w:r w:rsidR="0055288A" w:rsidRPr="00AE09A3">
        <w:rPr>
          <w:rFonts w:asciiTheme="minorEastAsia" w:eastAsiaTheme="minorEastAsia" w:hAnsiTheme="minorEastAsia" w:hint="eastAsia"/>
          <w:b/>
          <w:sz w:val="28"/>
          <w:szCs w:val="28"/>
        </w:rPr>
        <w:t>基础地质工作程度低，资源保障能力不足</w:t>
      </w:r>
      <w:r w:rsidRPr="00AE09A3">
        <w:rPr>
          <w:rFonts w:asciiTheme="minorEastAsia" w:eastAsiaTheme="minorEastAsia" w:hAnsiTheme="minorEastAsia" w:hint="eastAsia"/>
          <w:b/>
          <w:sz w:val="28"/>
          <w:szCs w:val="28"/>
        </w:rPr>
        <w:t>。</w:t>
      </w:r>
      <w:r w:rsidR="00AB2297" w:rsidRPr="00AE09A3">
        <w:rPr>
          <w:rFonts w:asciiTheme="minorEastAsia" w:eastAsiaTheme="minorEastAsia" w:hAnsiTheme="minorEastAsia" w:cs="Arial" w:hint="eastAsia"/>
          <w:sz w:val="28"/>
          <w:szCs w:val="28"/>
        </w:rPr>
        <w:t>矿产勘查工作程度较低，除北部</w:t>
      </w:r>
      <w:r w:rsidR="00353853" w:rsidRPr="00AE09A3">
        <w:rPr>
          <w:rFonts w:asciiTheme="minorEastAsia" w:eastAsiaTheme="minorEastAsia" w:hAnsiTheme="minorEastAsia" w:hint="eastAsia"/>
          <w:kern w:val="0"/>
          <w:sz w:val="28"/>
          <w:szCs w:val="28"/>
        </w:rPr>
        <w:t>锑、</w:t>
      </w:r>
      <w:r w:rsidR="00AB2297" w:rsidRPr="00AE09A3">
        <w:rPr>
          <w:rFonts w:asciiTheme="minorEastAsia" w:eastAsiaTheme="minorEastAsia" w:hAnsiTheme="minorEastAsia" w:hint="eastAsia"/>
          <w:kern w:val="0"/>
          <w:sz w:val="28"/>
          <w:szCs w:val="28"/>
        </w:rPr>
        <w:t>铜、金</w:t>
      </w:r>
      <w:r w:rsidR="00353853" w:rsidRPr="00AE09A3">
        <w:rPr>
          <w:rFonts w:asciiTheme="minorEastAsia" w:eastAsiaTheme="minorEastAsia" w:hAnsiTheme="minorEastAsia" w:hint="eastAsia"/>
          <w:kern w:val="0"/>
          <w:sz w:val="28"/>
          <w:szCs w:val="28"/>
        </w:rPr>
        <w:t>等金属矿产</w:t>
      </w:r>
      <w:r w:rsidR="00AB2297" w:rsidRPr="00AE09A3">
        <w:rPr>
          <w:rFonts w:asciiTheme="minorEastAsia" w:eastAsiaTheme="minorEastAsia" w:hAnsiTheme="minorEastAsia" w:hint="eastAsia"/>
          <w:kern w:val="0"/>
          <w:sz w:val="28"/>
          <w:szCs w:val="28"/>
        </w:rPr>
        <w:t>开展过基础地质调查外</w:t>
      </w:r>
      <w:r w:rsidR="00984B08" w:rsidRPr="00AE09A3">
        <w:rPr>
          <w:rFonts w:asciiTheme="minorEastAsia" w:eastAsiaTheme="minorEastAsia" w:hAnsiTheme="minorEastAsia" w:hint="eastAsia"/>
          <w:kern w:val="0"/>
          <w:sz w:val="28"/>
          <w:szCs w:val="28"/>
        </w:rPr>
        <w:t>，</w:t>
      </w:r>
      <w:r w:rsidR="00AB2297" w:rsidRPr="00AE09A3">
        <w:rPr>
          <w:rFonts w:asciiTheme="minorEastAsia" w:eastAsiaTheme="minorEastAsia" w:hAnsiTheme="minorEastAsia" w:hint="eastAsia"/>
          <w:kern w:val="0"/>
          <w:sz w:val="28"/>
          <w:szCs w:val="28"/>
        </w:rPr>
        <w:t>其他</w:t>
      </w:r>
      <w:r w:rsidR="00AB2297" w:rsidRPr="00AE09A3">
        <w:rPr>
          <w:rFonts w:asciiTheme="minorEastAsia" w:eastAsiaTheme="minorEastAsia" w:hAnsiTheme="minorEastAsia" w:cs="Arial" w:hint="eastAsia"/>
          <w:sz w:val="28"/>
          <w:szCs w:val="28"/>
        </w:rPr>
        <w:t>大多数矿点资源储量未查明，不能加以开发利用，且</w:t>
      </w:r>
      <w:r w:rsidR="00984B08" w:rsidRPr="00AE09A3">
        <w:rPr>
          <w:rFonts w:asciiTheme="minorEastAsia" w:eastAsiaTheme="minorEastAsia" w:hAnsiTheme="minorEastAsia" w:hint="eastAsia"/>
          <w:kern w:val="0"/>
          <w:sz w:val="28"/>
          <w:szCs w:val="28"/>
        </w:rPr>
        <w:t>我</w:t>
      </w:r>
      <w:r w:rsidR="00353853" w:rsidRPr="00AE09A3">
        <w:rPr>
          <w:rFonts w:asciiTheme="minorEastAsia" w:eastAsiaTheme="minorEastAsia" w:hAnsiTheme="minorEastAsia" w:hint="eastAsia"/>
          <w:kern w:val="0"/>
          <w:sz w:val="28"/>
          <w:szCs w:val="28"/>
        </w:rPr>
        <w:t>县</w:t>
      </w:r>
      <w:r w:rsidR="00984B08" w:rsidRPr="00AE09A3">
        <w:rPr>
          <w:rFonts w:asciiTheme="minorEastAsia" w:eastAsiaTheme="minorEastAsia" w:hAnsiTheme="minorEastAsia" w:hint="eastAsia"/>
          <w:kern w:val="0"/>
          <w:sz w:val="28"/>
          <w:szCs w:val="28"/>
        </w:rPr>
        <w:t>南部地区</w:t>
      </w:r>
      <w:r w:rsidR="00AB2297" w:rsidRPr="00AE09A3">
        <w:rPr>
          <w:rFonts w:asciiTheme="minorEastAsia" w:eastAsiaTheme="minorEastAsia" w:hAnsiTheme="minorEastAsia" w:hint="eastAsia"/>
          <w:kern w:val="0"/>
          <w:sz w:val="28"/>
          <w:szCs w:val="28"/>
        </w:rPr>
        <w:t>基础</w:t>
      </w:r>
      <w:r w:rsidR="00353853" w:rsidRPr="00AE09A3">
        <w:rPr>
          <w:rFonts w:asciiTheme="minorEastAsia" w:eastAsiaTheme="minorEastAsia" w:hAnsiTheme="minorEastAsia" w:hint="eastAsia"/>
          <w:kern w:val="0"/>
          <w:sz w:val="28"/>
          <w:szCs w:val="28"/>
        </w:rPr>
        <w:t>地质</w:t>
      </w:r>
      <w:r w:rsidR="00AB2297" w:rsidRPr="00AE09A3">
        <w:rPr>
          <w:rFonts w:asciiTheme="minorEastAsia" w:eastAsiaTheme="minorEastAsia" w:hAnsiTheme="minorEastAsia" w:hint="eastAsia"/>
          <w:kern w:val="0"/>
          <w:sz w:val="28"/>
          <w:szCs w:val="28"/>
        </w:rPr>
        <w:t>调查</w:t>
      </w:r>
      <w:r w:rsidR="007C3D83" w:rsidRPr="00AE09A3">
        <w:rPr>
          <w:rFonts w:asciiTheme="minorEastAsia" w:eastAsiaTheme="minorEastAsia" w:hAnsiTheme="minorEastAsia" w:hint="eastAsia"/>
          <w:kern w:val="0"/>
          <w:sz w:val="28"/>
          <w:szCs w:val="28"/>
        </w:rPr>
        <w:t>工作</w:t>
      </w:r>
      <w:r w:rsidR="00A31346">
        <w:rPr>
          <w:rFonts w:asciiTheme="minorEastAsia" w:eastAsiaTheme="minorEastAsia" w:hAnsiTheme="minorEastAsia" w:hint="eastAsia"/>
          <w:kern w:val="0"/>
          <w:sz w:val="28"/>
          <w:szCs w:val="28"/>
        </w:rPr>
        <w:t>相对</w:t>
      </w:r>
      <w:r w:rsidR="007C3D83" w:rsidRPr="00AE09A3">
        <w:rPr>
          <w:rFonts w:asciiTheme="minorEastAsia" w:eastAsiaTheme="minorEastAsia" w:hAnsiTheme="minorEastAsia" w:hint="eastAsia"/>
          <w:kern w:val="0"/>
          <w:sz w:val="28"/>
          <w:szCs w:val="28"/>
        </w:rPr>
        <w:t>滞后</w:t>
      </w:r>
      <w:r w:rsidR="00353853" w:rsidRPr="00AE09A3">
        <w:rPr>
          <w:rFonts w:asciiTheme="minorEastAsia" w:eastAsiaTheme="minorEastAsia" w:hAnsiTheme="minorEastAsia" w:hint="eastAsia"/>
          <w:kern w:val="0"/>
          <w:sz w:val="28"/>
          <w:szCs w:val="28"/>
        </w:rPr>
        <w:t>。</w:t>
      </w:r>
    </w:p>
    <w:p w:rsidR="005A1C46" w:rsidRPr="00AE09A3" w:rsidRDefault="00CB2379" w:rsidP="00CB2379">
      <w:pPr>
        <w:spacing w:line="360" w:lineRule="auto"/>
        <w:ind w:firstLineChars="200" w:firstLine="562"/>
        <w:rPr>
          <w:rFonts w:asciiTheme="minorEastAsia" w:eastAsiaTheme="minorEastAsia" w:hAnsiTheme="minorEastAsia"/>
          <w:kern w:val="0"/>
          <w:sz w:val="28"/>
          <w:szCs w:val="28"/>
        </w:rPr>
      </w:pPr>
      <w:r w:rsidRPr="00AE09A3">
        <w:rPr>
          <w:rFonts w:asciiTheme="minorEastAsia" w:eastAsiaTheme="minorEastAsia" w:hAnsiTheme="minorEastAsia" w:hint="eastAsia"/>
          <w:b/>
          <w:sz w:val="28"/>
          <w:szCs w:val="28"/>
        </w:rPr>
        <w:t>──矿业结构不尽合理</w:t>
      </w:r>
      <w:r w:rsidR="005A1C46" w:rsidRPr="00AE09A3">
        <w:rPr>
          <w:rFonts w:asciiTheme="minorEastAsia" w:eastAsiaTheme="minorEastAsia" w:hAnsiTheme="minorEastAsia" w:hint="eastAsia"/>
          <w:b/>
          <w:sz w:val="28"/>
          <w:szCs w:val="28"/>
        </w:rPr>
        <w:t>。</w:t>
      </w:r>
      <w:r w:rsidR="005A1C46" w:rsidRPr="00AE09A3">
        <w:rPr>
          <w:rFonts w:asciiTheme="minorEastAsia" w:eastAsiaTheme="minorEastAsia" w:hAnsiTheme="minorEastAsia" w:hint="eastAsia"/>
          <w:sz w:val="28"/>
          <w:szCs w:val="28"/>
        </w:rPr>
        <w:t>临潭县非金属、砂石粘土矿产分布广泛，但矿山全部为小型矿山，无大中型规模矿山</w:t>
      </w:r>
      <w:r w:rsidR="005A1C46" w:rsidRPr="00AE09A3">
        <w:rPr>
          <w:rFonts w:asciiTheme="minorEastAsia" w:eastAsiaTheme="minorEastAsia" w:hAnsiTheme="minorEastAsia" w:hint="eastAsia"/>
          <w:kern w:val="0"/>
          <w:sz w:val="28"/>
          <w:szCs w:val="28"/>
        </w:rPr>
        <w:t>。铁、铜、铅、金等矿种大部分属贫矿，所需资源依赖调入或进口，产能差距较大，供需矛盾突出。</w:t>
      </w:r>
      <w:r w:rsidR="00075112" w:rsidRPr="00AE09A3">
        <w:rPr>
          <w:rFonts w:asciiTheme="minorEastAsia" w:eastAsiaTheme="minorEastAsia" w:hAnsiTheme="minorEastAsia" w:hint="eastAsia"/>
          <w:color w:val="000000"/>
          <w:kern w:val="0"/>
          <w:sz w:val="28"/>
          <w:szCs w:val="28"/>
        </w:rPr>
        <w:t>全县20个各类矿山企业，大、中、小型、小矿比例分别为0:0:3:17，砂石粘土矿绝大部分是小矿，</w:t>
      </w:r>
      <w:r w:rsidR="00075112" w:rsidRPr="00AE09A3">
        <w:rPr>
          <w:rFonts w:asciiTheme="minorEastAsia" w:eastAsiaTheme="minorEastAsia" w:hAnsiTheme="minorEastAsia" w:hint="eastAsia"/>
          <w:kern w:val="0"/>
          <w:sz w:val="28"/>
          <w:szCs w:val="28"/>
        </w:rPr>
        <w:t>近85%</w:t>
      </w:r>
      <w:r w:rsidR="00A06F57" w:rsidRPr="00AE09A3">
        <w:rPr>
          <w:rFonts w:asciiTheme="minorEastAsia" w:eastAsiaTheme="minorEastAsia" w:hAnsiTheme="minorEastAsia" w:hint="eastAsia"/>
          <w:kern w:val="0"/>
          <w:sz w:val="28"/>
          <w:szCs w:val="28"/>
        </w:rPr>
        <w:t>的矿山达不到国家规定</w:t>
      </w:r>
      <w:r w:rsidR="00075112" w:rsidRPr="00AE09A3">
        <w:rPr>
          <w:rFonts w:asciiTheme="minorEastAsia" w:eastAsiaTheme="minorEastAsia" w:hAnsiTheme="minorEastAsia" w:hint="eastAsia"/>
          <w:kern w:val="0"/>
          <w:sz w:val="28"/>
          <w:szCs w:val="28"/>
        </w:rPr>
        <w:t>矿山最低开采规模</w:t>
      </w:r>
      <w:r w:rsidR="003E29F9" w:rsidRPr="00AE09A3">
        <w:rPr>
          <w:rFonts w:asciiTheme="minorEastAsia" w:eastAsiaTheme="minorEastAsia" w:hAnsiTheme="minorEastAsia" w:hint="eastAsia"/>
          <w:kern w:val="0"/>
          <w:sz w:val="28"/>
          <w:szCs w:val="28"/>
        </w:rPr>
        <w:t>。</w:t>
      </w:r>
    </w:p>
    <w:p w:rsidR="00354990" w:rsidRPr="00AE09A3" w:rsidRDefault="00CB2379" w:rsidP="00CB2379">
      <w:pPr>
        <w:spacing w:line="360" w:lineRule="auto"/>
        <w:ind w:firstLineChars="200" w:firstLine="562"/>
        <w:rPr>
          <w:rFonts w:asciiTheme="minorEastAsia" w:eastAsiaTheme="minorEastAsia" w:hAnsiTheme="minorEastAsia" w:cs="仿宋_GB2312"/>
          <w:kern w:val="0"/>
          <w:sz w:val="28"/>
          <w:szCs w:val="28"/>
        </w:rPr>
      </w:pPr>
      <w:r w:rsidRPr="00AE09A3">
        <w:rPr>
          <w:rFonts w:asciiTheme="minorEastAsia" w:eastAsiaTheme="minorEastAsia" w:hAnsiTheme="minorEastAsia" w:hint="eastAsia"/>
          <w:b/>
          <w:sz w:val="28"/>
          <w:szCs w:val="28"/>
        </w:rPr>
        <w:lastRenderedPageBreak/>
        <w:t>──</w:t>
      </w:r>
      <w:r w:rsidRPr="00AE09A3">
        <w:rPr>
          <w:rFonts w:asciiTheme="minorEastAsia" w:eastAsiaTheme="minorEastAsia" w:hAnsiTheme="minorEastAsia" w:hint="eastAsia"/>
          <w:b/>
          <w:kern w:val="0"/>
          <w:sz w:val="28"/>
          <w:szCs w:val="28"/>
        </w:rPr>
        <w:t>矿山地质环境保护与治理恢复工作</w:t>
      </w:r>
      <w:r w:rsidR="00A506C6" w:rsidRPr="00AE09A3">
        <w:rPr>
          <w:rFonts w:asciiTheme="minorEastAsia" w:eastAsiaTheme="minorEastAsia" w:hAnsiTheme="minorEastAsia" w:hint="eastAsia"/>
          <w:b/>
          <w:snapToGrid w:val="0"/>
          <w:color w:val="000000"/>
          <w:kern w:val="0"/>
          <w:sz w:val="28"/>
          <w:szCs w:val="28"/>
        </w:rPr>
        <w:t>仍需加强</w:t>
      </w:r>
      <w:r w:rsidRPr="00AE09A3">
        <w:rPr>
          <w:rFonts w:asciiTheme="minorEastAsia" w:eastAsiaTheme="minorEastAsia" w:hAnsiTheme="minorEastAsia" w:hint="eastAsia"/>
          <w:b/>
          <w:snapToGrid w:val="0"/>
          <w:color w:val="000000"/>
          <w:kern w:val="0"/>
          <w:sz w:val="28"/>
          <w:szCs w:val="28"/>
        </w:rPr>
        <w:t>。</w:t>
      </w:r>
      <w:r w:rsidR="00354990" w:rsidRPr="00AE09A3">
        <w:rPr>
          <w:rFonts w:asciiTheme="minorEastAsia" w:eastAsiaTheme="minorEastAsia" w:hAnsiTheme="minorEastAsia" w:hint="eastAsia"/>
          <w:snapToGrid w:val="0"/>
          <w:kern w:val="0"/>
          <w:sz w:val="28"/>
          <w:szCs w:val="28"/>
        </w:rPr>
        <w:t>部分无主矿山、废弃矿洞及主权灭失勘查开采区地质环境问题较为突出，虽然在二轮规划中针对历史遗留矿山环境问题开展了治理项目，但历史遗留矿山欠帐较多，资金筹措困难，资金投入少，治理缓慢，导致引发较多的安全和地质灾害隐患</w:t>
      </w:r>
      <w:r w:rsidR="0055288A" w:rsidRPr="00AE09A3">
        <w:rPr>
          <w:rFonts w:asciiTheme="minorEastAsia" w:eastAsiaTheme="minorEastAsia" w:hAnsiTheme="minorEastAsia" w:hint="eastAsia"/>
          <w:snapToGrid w:val="0"/>
          <w:kern w:val="0"/>
          <w:sz w:val="28"/>
          <w:szCs w:val="28"/>
        </w:rPr>
        <w:t>。</w:t>
      </w:r>
    </w:p>
    <w:p w:rsidR="00A73952" w:rsidRPr="00AE09A3" w:rsidRDefault="00CB168E" w:rsidP="00B3425E">
      <w:pPr>
        <w:pStyle w:val="2"/>
        <w:ind w:firstLine="551"/>
        <w:rPr>
          <w:rFonts w:asciiTheme="minorEastAsia" w:eastAsiaTheme="minorEastAsia" w:hAnsiTheme="minorEastAsia"/>
        </w:rPr>
      </w:pPr>
      <w:bookmarkStart w:id="11" w:name="_Toc465866435"/>
      <w:r w:rsidRPr="00AE09A3">
        <w:rPr>
          <w:rFonts w:asciiTheme="minorEastAsia" w:eastAsiaTheme="minorEastAsia" w:hAnsiTheme="minorEastAsia" w:hint="eastAsia"/>
        </w:rPr>
        <w:t>（</w:t>
      </w:r>
      <w:r w:rsidR="00B13CDA" w:rsidRPr="00AE09A3">
        <w:rPr>
          <w:rFonts w:asciiTheme="minorEastAsia" w:eastAsiaTheme="minorEastAsia" w:hAnsiTheme="minorEastAsia" w:hint="eastAsia"/>
        </w:rPr>
        <w:t>二</w:t>
      </w:r>
      <w:r w:rsidRPr="00AE09A3">
        <w:rPr>
          <w:rFonts w:asciiTheme="minorEastAsia" w:eastAsiaTheme="minorEastAsia" w:hAnsiTheme="minorEastAsia" w:hint="eastAsia"/>
        </w:rPr>
        <w:t>）形势与要求</w:t>
      </w:r>
      <w:bookmarkEnd w:id="11"/>
    </w:p>
    <w:p w:rsidR="00CF3FE8" w:rsidRPr="00AE09A3" w:rsidRDefault="00CB2379" w:rsidP="00CB2379">
      <w:pPr>
        <w:widowControl/>
        <w:spacing w:line="360" w:lineRule="auto"/>
        <w:ind w:firstLineChars="196" w:firstLine="549"/>
        <w:jc w:val="left"/>
        <w:rPr>
          <w:rFonts w:asciiTheme="minorEastAsia" w:eastAsiaTheme="minorEastAsia" w:hAnsiTheme="minorEastAsia"/>
          <w:kern w:val="0"/>
          <w:sz w:val="28"/>
          <w:szCs w:val="28"/>
        </w:rPr>
      </w:pPr>
      <w:r w:rsidRPr="00AE09A3">
        <w:rPr>
          <w:rFonts w:asciiTheme="minorEastAsia" w:eastAsiaTheme="minorEastAsia" w:hAnsiTheme="minorEastAsia" w:hint="eastAsia"/>
          <w:snapToGrid w:val="0"/>
          <w:color w:val="000000"/>
          <w:kern w:val="0"/>
          <w:sz w:val="28"/>
          <w:szCs w:val="28"/>
        </w:rPr>
        <w:t xml:space="preserve"> </w:t>
      </w:r>
      <w:r w:rsidR="00576714" w:rsidRPr="00AE09A3">
        <w:rPr>
          <w:rFonts w:asciiTheme="minorEastAsia" w:eastAsiaTheme="minorEastAsia" w:hAnsiTheme="minorEastAsia" w:hint="eastAsia"/>
          <w:snapToGrid w:val="0"/>
          <w:color w:val="000000"/>
          <w:kern w:val="0"/>
          <w:sz w:val="28"/>
          <w:szCs w:val="28"/>
        </w:rPr>
        <w:t>“十三五”时期，我县随着城镇化进程加快，基础设施投入加大，矿产资源需求增长，资源约束压力趋紧，特别是基础建设</w:t>
      </w:r>
      <w:r w:rsidR="00576714" w:rsidRPr="00AE09A3">
        <w:rPr>
          <w:rFonts w:asciiTheme="minorEastAsia" w:eastAsiaTheme="minorEastAsia" w:hAnsiTheme="minorEastAsia" w:hint="eastAsia"/>
          <w:kern w:val="0"/>
          <w:sz w:val="28"/>
          <w:szCs w:val="28"/>
        </w:rPr>
        <w:t>带动的砂石、砖瓦用粘土等建筑材料用量加大，造成砂石粘土矿山近几年数量</w:t>
      </w:r>
      <w:r w:rsidR="00576714" w:rsidRPr="00AE09A3">
        <w:rPr>
          <w:rFonts w:asciiTheme="minorEastAsia" w:eastAsiaTheme="minorEastAsia" w:hAnsiTheme="minorEastAsia" w:hint="eastAsia"/>
          <w:color w:val="000000"/>
          <w:kern w:val="0"/>
          <w:sz w:val="28"/>
          <w:szCs w:val="28"/>
        </w:rPr>
        <w:t>增幅较大，小矿数量未减反增，</w:t>
      </w:r>
      <w:r w:rsidR="00576714" w:rsidRPr="00AE09A3">
        <w:rPr>
          <w:rFonts w:asciiTheme="minorEastAsia" w:eastAsiaTheme="minorEastAsia" w:hAnsiTheme="minorEastAsia" w:hint="eastAsia"/>
          <w:snapToGrid w:val="0"/>
          <w:color w:val="000000"/>
          <w:kern w:val="0"/>
          <w:sz w:val="28"/>
          <w:szCs w:val="28"/>
        </w:rPr>
        <w:t>环境压力增</w:t>
      </w:r>
      <w:r w:rsidR="00576714" w:rsidRPr="00AE09A3">
        <w:rPr>
          <w:rFonts w:asciiTheme="minorEastAsia" w:eastAsiaTheme="minorEastAsia" w:hAnsiTheme="minorEastAsia" w:hint="eastAsia"/>
          <w:snapToGrid w:val="0"/>
          <w:kern w:val="0"/>
          <w:sz w:val="28"/>
          <w:szCs w:val="28"/>
        </w:rPr>
        <w:t>大</w:t>
      </w:r>
      <w:r w:rsidR="002E5149" w:rsidRPr="00AE09A3">
        <w:rPr>
          <w:rFonts w:asciiTheme="minorEastAsia" w:eastAsiaTheme="minorEastAsia" w:hAnsiTheme="minorEastAsia" w:hint="eastAsia"/>
          <w:kern w:val="0"/>
          <w:sz w:val="28"/>
          <w:szCs w:val="28"/>
        </w:rPr>
        <w:t>，</w:t>
      </w:r>
      <w:r w:rsidR="00576714" w:rsidRPr="00AE09A3">
        <w:rPr>
          <w:rFonts w:asciiTheme="minorEastAsia" w:eastAsiaTheme="minorEastAsia" w:hAnsiTheme="minorEastAsia" w:hint="eastAsia"/>
          <w:snapToGrid w:val="0"/>
          <w:color w:val="000000"/>
          <w:kern w:val="0"/>
          <w:sz w:val="28"/>
          <w:szCs w:val="28"/>
        </w:rPr>
        <w:t>我县资源形势面临新挑战。</w:t>
      </w:r>
      <w:r w:rsidR="00576714" w:rsidRPr="00AE09A3">
        <w:rPr>
          <w:rFonts w:asciiTheme="minorEastAsia" w:eastAsiaTheme="minorEastAsia" w:hAnsiTheme="minorEastAsia" w:hint="eastAsia"/>
          <w:kern w:val="0"/>
          <w:sz w:val="28"/>
          <w:szCs w:val="28"/>
        </w:rPr>
        <w:t>至</w:t>
      </w:r>
      <w:r w:rsidR="00576714" w:rsidRPr="00AE09A3">
        <w:rPr>
          <w:rFonts w:asciiTheme="minorEastAsia" w:eastAsiaTheme="minorEastAsia" w:hAnsiTheme="minorEastAsia"/>
          <w:kern w:val="0"/>
          <w:sz w:val="28"/>
          <w:szCs w:val="28"/>
        </w:rPr>
        <w:t>2020</w:t>
      </w:r>
      <w:r w:rsidR="00576714" w:rsidRPr="00AE09A3">
        <w:rPr>
          <w:rFonts w:asciiTheme="minorEastAsia" w:eastAsiaTheme="minorEastAsia" w:hAnsiTheme="minorEastAsia" w:hint="eastAsia"/>
          <w:kern w:val="0"/>
          <w:sz w:val="28"/>
          <w:szCs w:val="28"/>
        </w:rPr>
        <w:t>年，临潭县能够保证的矿种有石膏、建筑用砂、砖瓦粘土等；不能保证的矿种主要有</w:t>
      </w:r>
      <w:r w:rsidR="002E5149" w:rsidRPr="00AE09A3">
        <w:rPr>
          <w:rFonts w:asciiTheme="minorEastAsia" w:eastAsiaTheme="minorEastAsia" w:hAnsiTheme="minorEastAsia" w:hint="eastAsia"/>
          <w:kern w:val="0"/>
          <w:sz w:val="28"/>
          <w:szCs w:val="28"/>
        </w:rPr>
        <w:t>锑、</w:t>
      </w:r>
      <w:r w:rsidR="00540DDC" w:rsidRPr="00AE09A3">
        <w:rPr>
          <w:rFonts w:asciiTheme="minorEastAsia" w:eastAsiaTheme="minorEastAsia" w:hAnsiTheme="minorEastAsia" w:hint="eastAsia"/>
          <w:kern w:val="0"/>
          <w:sz w:val="28"/>
          <w:szCs w:val="28"/>
        </w:rPr>
        <w:t>金、</w:t>
      </w:r>
      <w:r w:rsidR="002E5149" w:rsidRPr="00AE09A3">
        <w:rPr>
          <w:rFonts w:asciiTheme="minorEastAsia" w:eastAsiaTheme="minorEastAsia" w:hAnsiTheme="minorEastAsia" w:hint="eastAsia"/>
          <w:kern w:val="0"/>
          <w:sz w:val="28"/>
          <w:szCs w:val="28"/>
        </w:rPr>
        <w:t>水泥灰岩</w:t>
      </w:r>
      <w:r w:rsidR="00576714" w:rsidRPr="00AE09A3">
        <w:rPr>
          <w:rFonts w:asciiTheme="minorEastAsia" w:eastAsiaTheme="minorEastAsia" w:hAnsiTheme="minorEastAsia" w:hint="eastAsia"/>
          <w:kern w:val="0"/>
          <w:sz w:val="28"/>
          <w:szCs w:val="28"/>
        </w:rPr>
        <w:t>等矿种。</w:t>
      </w:r>
      <w:r w:rsidR="00C36968" w:rsidRPr="00AE09A3">
        <w:rPr>
          <w:rFonts w:asciiTheme="minorEastAsia" w:eastAsiaTheme="minorEastAsia" w:hAnsiTheme="minorEastAsia" w:hint="eastAsia"/>
          <w:kern w:val="0"/>
          <w:sz w:val="28"/>
          <w:szCs w:val="28"/>
        </w:rPr>
        <w:t>铜、铅、锌、</w:t>
      </w:r>
      <w:r w:rsidR="00C36968" w:rsidRPr="00AE09A3">
        <w:rPr>
          <w:rFonts w:asciiTheme="minorEastAsia" w:eastAsiaTheme="minorEastAsia" w:hAnsiTheme="minorEastAsia" w:hint="eastAsia"/>
          <w:color w:val="000000"/>
          <w:kern w:val="0"/>
          <w:sz w:val="28"/>
          <w:szCs w:val="28"/>
        </w:rPr>
        <w:t>锑</w:t>
      </w:r>
      <w:r w:rsidR="00C36968" w:rsidRPr="00AE09A3">
        <w:rPr>
          <w:rFonts w:asciiTheme="minorEastAsia" w:eastAsiaTheme="minorEastAsia" w:hAnsiTheme="minorEastAsia" w:hint="eastAsia"/>
          <w:kern w:val="0"/>
          <w:sz w:val="28"/>
          <w:szCs w:val="28"/>
        </w:rPr>
        <w:t>、金等矿种勘查力度不够，矿床规模偏小，难以形成规模化、</w:t>
      </w:r>
      <w:r w:rsidR="00C36968" w:rsidRPr="00AE09A3">
        <w:rPr>
          <w:rFonts w:asciiTheme="minorEastAsia" w:eastAsiaTheme="minorEastAsia" w:hAnsiTheme="minorEastAsia" w:hint="eastAsia"/>
          <w:sz w:val="28"/>
          <w:szCs w:val="28"/>
        </w:rPr>
        <w:t>集约化</w:t>
      </w:r>
      <w:r w:rsidR="00C36968" w:rsidRPr="00AE09A3">
        <w:rPr>
          <w:rFonts w:asciiTheme="minorEastAsia" w:eastAsiaTheme="minorEastAsia" w:hAnsiTheme="minorEastAsia" w:hint="eastAsia"/>
          <w:kern w:val="0"/>
          <w:sz w:val="28"/>
          <w:szCs w:val="28"/>
        </w:rPr>
        <w:t>作业，目前均处于停产状态。</w:t>
      </w:r>
      <w:r w:rsidR="00540DDC" w:rsidRPr="00AE09A3">
        <w:rPr>
          <w:rFonts w:asciiTheme="minorEastAsia" w:eastAsiaTheme="minorEastAsia" w:hAnsiTheme="minorEastAsia" w:hint="eastAsia"/>
          <w:kern w:val="0"/>
          <w:sz w:val="28"/>
          <w:szCs w:val="28"/>
        </w:rPr>
        <w:t>虽然我县石膏、水泥灰岩矿产资源丰富，</w:t>
      </w:r>
      <w:r w:rsidR="00CF3FE8" w:rsidRPr="00AE09A3">
        <w:rPr>
          <w:rFonts w:asciiTheme="minorEastAsia" w:eastAsiaTheme="minorEastAsia" w:hAnsiTheme="minorEastAsia" w:hint="eastAsia"/>
          <w:kern w:val="0"/>
          <w:sz w:val="28"/>
          <w:szCs w:val="28"/>
        </w:rPr>
        <w:t>但</w:t>
      </w:r>
      <w:r w:rsidR="00CF3FE8" w:rsidRPr="00AE09A3">
        <w:rPr>
          <w:rFonts w:asciiTheme="minorEastAsia" w:eastAsiaTheme="minorEastAsia" w:hAnsiTheme="minorEastAsia" w:hint="eastAsia"/>
          <w:sz w:val="28"/>
          <w:szCs w:val="28"/>
        </w:rPr>
        <w:t>小型矿山居多，矿山开采规模与矿区的储量规模不匹配，矿产资源利用方式粗放，矿产品技术含量和附加值不高，</w:t>
      </w:r>
      <w:r w:rsidR="00540DDC" w:rsidRPr="00AE09A3">
        <w:rPr>
          <w:rFonts w:asciiTheme="minorEastAsia" w:eastAsiaTheme="minorEastAsia" w:hAnsiTheme="minorEastAsia" w:hint="eastAsia"/>
          <w:kern w:val="0"/>
          <w:sz w:val="28"/>
          <w:szCs w:val="28"/>
        </w:rPr>
        <w:t>在市场难以形成竞争力，形不成开采规模，</w:t>
      </w:r>
      <w:r w:rsidR="009E0B14" w:rsidRPr="00AE09A3">
        <w:rPr>
          <w:rFonts w:asciiTheme="minorEastAsia" w:eastAsiaTheme="minorEastAsia" w:hAnsiTheme="minorEastAsia" w:hint="eastAsia"/>
          <w:sz w:val="28"/>
          <w:szCs w:val="28"/>
        </w:rPr>
        <w:t>且</w:t>
      </w:r>
      <w:r w:rsidR="00C5726F" w:rsidRPr="00AE09A3">
        <w:rPr>
          <w:rFonts w:asciiTheme="minorEastAsia" w:eastAsiaTheme="minorEastAsia" w:hAnsiTheme="minorEastAsia" w:hint="eastAsia"/>
          <w:kern w:val="0"/>
          <w:sz w:val="28"/>
          <w:szCs w:val="28"/>
        </w:rPr>
        <w:t>部分矿山处于停采状态，</w:t>
      </w:r>
      <w:r w:rsidR="00540DDC" w:rsidRPr="00AE09A3">
        <w:rPr>
          <w:rFonts w:asciiTheme="minorEastAsia" w:eastAsiaTheme="minorEastAsia" w:hAnsiTheme="minorEastAsia" w:hint="eastAsia"/>
          <w:sz w:val="28"/>
          <w:szCs w:val="28"/>
        </w:rPr>
        <w:t>不能充分将资源优势转化为经济优势。</w:t>
      </w:r>
    </w:p>
    <w:p w:rsidR="00245539" w:rsidRPr="00AE09A3" w:rsidRDefault="00245539" w:rsidP="00241188">
      <w:pPr>
        <w:spacing w:line="360" w:lineRule="auto"/>
        <w:ind w:firstLineChars="196" w:firstLine="551"/>
        <w:rPr>
          <w:rFonts w:asciiTheme="minorEastAsia" w:eastAsiaTheme="minorEastAsia" w:hAnsiTheme="minorEastAsia"/>
          <w:b/>
          <w:kern w:val="0"/>
          <w:sz w:val="28"/>
          <w:szCs w:val="28"/>
        </w:rPr>
      </w:pPr>
      <w:r w:rsidRPr="00AE09A3">
        <w:rPr>
          <w:rFonts w:asciiTheme="minorEastAsia" w:eastAsiaTheme="minorEastAsia" w:hAnsiTheme="minorEastAsia" w:hint="eastAsia"/>
          <w:b/>
          <w:kern w:val="0"/>
          <w:sz w:val="28"/>
          <w:szCs w:val="28"/>
        </w:rPr>
        <w:t>矿产资源开发与矿业发展面临要求：</w:t>
      </w:r>
      <w:r w:rsidRPr="00AE09A3">
        <w:rPr>
          <w:rFonts w:asciiTheme="minorEastAsia" w:eastAsiaTheme="minorEastAsia" w:hAnsiTheme="minorEastAsia" w:hint="eastAsia"/>
          <w:b/>
          <w:snapToGrid w:val="0"/>
          <w:color w:val="000000"/>
          <w:kern w:val="0"/>
          <w:sz w:val="28"/>
          <w:szCs w:val="28"/>
        </w:rPr>
        <w:t>一是</w:t>
      </w:r>
      <w:r w:rsidRPr="00AE09A3">
        <w:rPr>
          <w:rFonts w:asciiTheme="minorEastAsia" w:eastAsiaTheme="minorEastAsia" w:hAnsiTheme="minorEastAsia" w:hint="eastAsia"/>
          <w:b/>
          <w:kern w:val="0"/>
          <w:sz w:val="28"/>
          <w:szCs w:val="28"/>
        </w:rPr>
        <w:t>加快勘查进度，</w:t>
      </w:r>
      <w:r w:rsidR="00FD05B3">
        <w:rPr>
          <w:rFonts w:asciiTheme="minorEastAsia" w:eastAsiaTheme="minorEastAsia" w:hAnsiTheme="minorEastAsia" w:hint="eastAsia"/>
          <w:b/>
          <w:kern w:val="0"/>
          <w:sz w:val="28"/>
          <w:szCs w:val="28"/>
        </w:rPr>
        <w:t>摸清家底</w:t>
      </w:r>
      <w:r w:rsidRPr="00AE09A3">
        <w:rPr>
          <w:rFonts w:asciiTheme="minorEastAsia" w:eastAsiaTheme="minorEastAsia" w:hAnsiTheme="minorEastAsia" w:hint="eastAsia"/>
          <w:b/>
          <w:kern w:val="0"/>
          <w:sz w:val="28"/>
          <w:szCs w:val="28"/>
        </w:rPr>
        <w:t>。</w:t>
      </w:r>
      <w:bookmarkStart w:id="12" w:name="OLE_LINK2"/>
      <w:bookmarkStart w:id="13" w:name="OLE_LINK4"/>
      <w:r w:rsidRPr="00AE09A3">
        <w:rPr>
          <w:rFonts w:asciiTheme="minorEastAsia" w:eastAsiaTheme="minorEastAsia" w:hAnsiTheme="minorEastAsia" w:hint="eastAsia"/>
          <w:kern w:val="0"/>
          <w:sz w:val="28"/>
          <w:szCs w:val="28"/>
        </w:rPr>
        <w:t>加大基础地质调查投入，查明我县矿产资源</w:t>
      </w:r>
      <w:r w:rsidR="00FD05B3">
        <w:rPr>
          <w:rFonts w:asciiTheme="minorEastAsia" w:eastAsiaTheme="minorEastAsia" w:hAnsiTheme="minorEastAsia" w:hint="eastAsia"/>
          <w:kern w:val="0"/>
          <w:sz w:val="28"/>
          <w:szCs w:val="28"/>
        </w:rPr>
        <w:t>赋存情况</w:t>
      </w:r>
      <w:r w:rsidRPr="00AE09A3">
        <w:rPr>
          <w:rFonts w:asciiTheme="minorEastAsia" w:eastAsiaTheme="minorEastAsia" w:hAnsiTheme="minorEastAsia" w:hint="eastAsia"/>
          <w:kern w:val="0"/>
          <w:sz w:val="28"/>
          <w:szCs w:val="28"/>
        </w:rPr>
        <w:t>，</w:t>
      </w:r>
      <w:bookmarkEnd w:id="12"/>
      <w:bookmarkEnd w:id="13"/>
      <w:r w:rsidRPr="00AE09A3">
        <w:rPr>
          <w:rFonts w:asciiTheme="minorEastAsia" w:eastAsiaTheme="minorEastAsia" w:hAnsiTheme="minorEastAsia" w:hint="eastAsia"/>
          <w:kern w:val="0"/>
          <w:sz w:val="28"/>
          <w:szCs w:val="28"/>
        </w:rPr>
        <w:t>加大对</w:t>
      </w:r>
      <w:r w:rsidR="00FD05B3">
        <w:rPr>
          <w:rFonts w:asciiTheme="minorEastAsia" w:eastAsiaTheme="minorEastAsia" w:hAnsiTheme="minorEastAsia" w:hint="eastAsia"/>
          <w:kern w:val="0"/>
          <w:sz w:val="28"/>
          <w:szCs w:val="28"/>
        </w:rPr>
        <w:t>特色资源</w:t>
      </w:r>
      <w:r w:rsidRPr="00AE09A3">
        <w:rPr>
          <w:rFonts w:asciiTheme="minorEastAsia" w:eastAsiaTheme="minorEastAsia" w:hAnsiTheme="minorEastAsia" w:hint="eastAsia"/>
          <w:kern w:val="0"/>
          <w:sz w:val="28"/>
          <w:szCs w:val="28"/>
        </w:rPr>
        <w:t>的勘查</w:t>
      </w:r>
      <w:r w:rsidRPr="00AE09A3">
        <w:rPr>
          <w:rFonts w:asciiTheme="minorEastAsia" w:eastAsiaTheme="minorEastAsia" w:hAnsiTheme="minorEastAsia" w:hint="eastAsia"/>
          <w:sz w:val="28"/>
          <w:szCs w:val="28"/>
        </w:rPr>
        <w:t>开发力度。积极划定重点勘查区，引入</w:t>
      </w:r>
      <w:r w:rsidRPr="00AE09A3">
        <w:rPr>
          <w:rFonts w:asciiTheme="minorEastAsia" w:eastAsiaTheme="minorEastAsia" w:hAnsiTheme="minorEastAsia" w:hint="eastAsia"/>
          <w:sz w:val="28"/>
        </w:rPr>
        <w:t>多元投资的</w:t>
      </w:r>
      <w:r w:rsidRPr="00AE09A3">
        <w:rPr>
          <w:rFonts w:asciiTheme="minorEastAsia" w:eastAsiaTheme="minorEastAsia" w:hAnsiTheme="minorEastAsia" w:hint="eastAsia"/>
          <w:sz w:val="28"/>
          <w:szCs w:val="28"/>
        </w:rPr>
        <w:t>商业性勘查模式，申请地质勘查基金，</w:t>
      </w:r>
      <w:r w:rsidRPr="00AE09A3">
        <w:rPr>
          <w:rFonts w:asciiTheme="minorEastAsia" w:eastAsiaTheme="minorEastAsia" w:hAnsiTheme="minorEastAsia" w:hint="eastAsia"/>
          <w:kern w:val="0"/>
          <w:sz w:val="28"/>
          <w:szCs w:val="28"/>
        </w:rPr>
        <w:t>提升资源保障能力和服务水平。</w:t>
      </w:r>
      <w:r w:rsidRPr="00AE09A3">
        <w:rPr>
          <w:rFonts w:asciiTheme="minorEastAsia" w:eastAsiaTheme="minorEastAsia" w:hAnsiTheme="minorEastAsia" w:hint="eastAsia"/>
          <w:sz w:val="28"/>
          <w:szCs w:val="28"/>
        </w:rPr>
        <w:t>通</w:t>
      </w:r>
      <w:r w:rsidRPr="00AE09A3">
        <w:rPr>
          <w:rFonts w:asciiTheme="minorEastAsia" w:eastAsiaTheme="minorEastAsia" w:hAnsiTheme="minorEastAsia" w:hint="eastAsia"/>
          <w:sz w:val="28"/>
          <w:szCs w:val="28"/>
        </w:rPr>
        <w:lastRenderedPageBreak/>
        <w:t>过勘查，查明一批可供开发利用的矿产地，加快锑</w:t>
      </w:r>
      <w:r w:rsidR="002F4B8F" w:rsidRPr="00AE09A3">
        <w:rPr>
          <w:rFonts w:asciiTheme="minorEastAsia" w:eastAsiaTheme="minorEastAsia" w:hAnsiTheme="minorEastAsia" w:hint="eastAsia"/>
          <w:sz w:val="28"/>
          <w:szCs w:val="28"/>
        </w:rPr>
        <w:t>、</w:t>
      </w:r>
      <w:r w:rsidR="00FD05B3">
        <w:rPr>
          <w:rFonts w:asciiTheme="minorEastAsia" w:eastAsiaTheme="minorEastAsia" w:hAnsiTheme="minorEastAsia" w:hint="eastAsia"/>
          <w:sz w:val="28"/>
          <w:szCs w:val="28"/>
        </w:rPr>
        <w:t>石膏</w:t>
      </w:r>
      <w:r w:rsidR="00D11EEF">
        <w:rPr>
          <w:rFonts w:asciiTheme="minorEastAsia" w:eastAsiaTheme="minorEastAsia" w:hAnsiTheme="minorEastAsia" w:hint="eastAsia"/>
          <w:sz w:val="28"/>
          <w:szCs w:val="28"/>
        </w:rPr>
        <w:t>、水泥用灰岩</w:t>
      </w:r>
      <w:r w:rsidRPr="00AE09A3">
        <w:rPr>
          <w:rFonts w:asciiTheme="minorEastAsia" w:eastAsiaTheme="minorEastAsia" w:hAnsiTheme="minorEastAsia" w:hint="eastAsia"/>
          <w:sz w:val="28"/>
          <w:szCs w:val="28"/>
        </w:rPr>
        <w:t>等</w:t>
      </w:r>
      <w:r w:rsidR="002F4B8F" w:rsidRPr="00AE09A3">
        <w:rPr>
          <w:rFonts w:asciiTheme="minorEastAsia" w:eastAsiaTheme="minorEastAsia" w:hAnsiTheme="minorEastAsia" w:hint="eastAsia"/>
          <w:sz w:val="28"/>
          <w:szCs w:val="28"/>
        </w:rPr>
        <w:t>矿种</w:t>
      </w:r>
      <w:r w:rsidRPr="00AE09A3">
        <w:rPr>
          <w:rFonts w:asciiTheme="minorEastAsia" w:eastAsiaTheme="minorEastAsia" w:hAnsiTheme="minorEastAsia" w:hint="eastAsia"/>
          <w:sz w:val="28"/>
          <w:szCs w:val="28"/>
        </w:rPr>
        <w:t>的开发进程，提高资源保障能力。</w:t>
      </w:r>
      <w:r w:rsidRPr="00AE09A3">
        <w:rPr>
          <w:rFonts w:asciiTheme="minorEastAsia" w:eastAsiaTheme="minorEastAsia" w:hAnsiTheme="minorEastAsia" w:hint="eastAsia"/>
          <w:b/>
          <w:kern w:val="0"/>
          <w:sz w:val="28"/>
          <w:szCs w:val="28"/>
        </w:rPr>
        <w:t>二是完善矿业布局，促成矿业转型升级</w:t>
      </w:r>
      <w:r w:rsidRPr="00AE09A3">
        <w:rPr>
          <w:rFonts w:asciiTheme="minorEastAsia" w:eastAsiaTheme="minorEastAsia" w:hAnsiTheme="minorEastAsia" w:hint="eastAsia"/>
          <w:kern w:val="0"/>
          <w:sz w:val="28"/>
          <w:szCs w:val="28"/>
        </w:rPr>
        <w:t>。</w:t>
      </w:r>
      <w:r w:rsidRPr="00AE09A3">
        <w:rPr>
          <w:rFonts w:asciiTheme="minorEastAsia" w:eastAsiaTheme="minorEastAsia" w:hAnsiTheme="minorEastAsia" w:hint="eastAsia"/>
          <w:sz w:val="28"/>
        </w:rPr>
        <w:t>要合理调整矿业开发结构与规模，提高大中型矿山比例。高效绿色开发利用矿产资源，要大力推进矿业转型与升级，发展循环经济，产品深加工，延长产业链，增加就业。大力提倡和鼓励对清洁能源矿产的勘查与开发利用，加地热</w:t>
      </w:r>
      <w:r w:rsidR="0097590A" w:rsidRPr="00AE09A3">
        <w:rPr>
          <w:rFonts w:asciiTheme="minorEastAsia" w:eastAsiaTheme="minorEastAsia" w:hAnsiTheme="minorEastAsia" w:hint="eastAsia"/>
          <w:sz w:val="28"/>
        </w:rPr>
        <w:t>、矿泉水</w:t>
      </w:r>
      <w:r w:rsidRPr="00AE09A3">
        <w:rPr>
          <w:rFonts w:asciiTheme="minorEastAsia" w:eastAsiaTheme="minorEastAsia" w:hAnsiTheme="minorEastAsia" w:hint="eastAsia"/>
          <w:sz w:val="28"/>
        </w:rPr>
        <w:t>资源勘查开发力度。</w:t>
      </w:r>
      <w:r w:rsidR="00241188" w:rsidRPr="00AE09A3">
        <w:rPr>
          <w:rFonts w:asciiTheme="minorEastAsia" w:eastAsiaTheme="minorEastAsia" w:hAnsiTheme="minorEastAsia" w:hint="eastAsia"/>
          <w:b/>
          <w:sz w:val="28"/>
        </w:rPr>
        <w:t>三是发挥优势资源助力脱贫攻坚。</w:t>
      </w:r>
      <w:r w:rsidR="00241188" w:rsidRPr="00AE09A3">
        <w:rPr>
          <w:rFonts w:asciiTheme="minorEastAsia" w:eastAsiaTheme="minorEastAsia" w:hAnsiTheme="minorEastAsia" w:hint="eastAsia"/>
          <w:sz w:val="28"/>
        </w:rPr>
        <w:t>依托贫困地区资源优势，坚持资源开发与精准扶贫相结合，充分发挥优势资源，促进脱贫致富。开展集中连片特殊困难地区地下水综合调查，解决人畜饮水困难。加大地质灾害防治和矿山地质环境治理等项目的支持力度，用好地质灾害避让搬迁政策，切实保障人民群众财产安全，改善当地居民生活条件。</w:t>
      </w:r>
      <w:r w:rsidR="00241188" w:rsidRPr="00AE09A3">
        <w:rPr>
          <w:rFonts w:asciiTheme="minorEastAsia" w:eastAsiaTheme="minorEastAsia" w:hAnsiTheme="minorEastAsia" w:hint="eastAsia"/>
          <w:b/>
          <w:sz w:val="28"/>
        </w:rPr>
        <w:t>四</w:t>
      </w:r>
      <w:r w:rsidR="001D3803" w:rsidRPr="00AE09A3">
        <w:rPr>
          <w:rFonts w:asciiTheme="minorEastAsia" w:eastAsiaTheme="minorEastAsia" w:hAnsiTheme="minorEastAsia" w:hint="eastAsia"/>
          <w:b/>
          <w:sz w:val="28"/>
        </w:rPr>
        <w:t>是</w:t>
      </w:r>
      <w:r w:rsidR="001E3FF8" w:rsidRPr="00AE09A3">
        <w:rPr>
          <w:rFonts w:asciiTheme="minorEastAsia" w:eastAsiaTheme="minorEastAsia" w:hAnsiTheme="minorEastAsia" w:hint="eastAsia"/>
          <w:b/>
          <w:kern w:val="0"/>
          <w:sz w:val="28"/>
          <w:szCs w:val="28"/>
        </w:rPr>
        <w:t>加强</w:t>
      </w:r>
      <w:r w:rsidR="001D3803" w:rsidRPr="00AE09A3">
        <w:rPr>
          <w:rFonts w:asciiTheme="minorEastAsia" w:eastAsiaTheme="minorEastAsia" w:hAnsiTheme="minorEastAsia" w:hint="eastAsia"/>
          <w:b/>
          <w:sz w:val="28"/>
        </w:rPr>
        <w:t>对</w:t>
      </w:r>
      <w:r w:rsidR="001E3FF8" w:rsidRPr="00AE09A3">
        <w:rPr>
          <w:rFonts w:asciiTheme="minorEastAsia" w:eastAsiaTheme="minorEastAsia" w:hAnsiTheme="minorEastAsia" w:hint="eastAsia"/>
          <w:b/>
          <w:sz w:val="28"/>
        </w:rPr>
        <w:t>小型非金属及</w:t>
      </w:r>
      <w:r w:rsidR="001D3803" w:rsidRPr="00AE09A3">
        <w:rPr>
          <w:rFonts w:asciiTheme="minorEastAsia" w:eastAsiaTheme="minorEastAsia" w:hAnsiTheme="minorEastAsia" w:hint="eastAsia"/>
          <w:b/>
          <w:kern w:val="0"/>
          <w:sz w:val="28"/>
          <w:szCs w:val="28"/>
        </w:rPr>
        <w:t>砂石粘土矿</w:t>
      </w:r>
      <w:r w:rsidR="001E3FF8" w:rsidRPr="00AE09A3">
        <w:rPr>
          <w:rFonts w:asciiTheme="minorEastAsia" w:eastAsiaTheme="minorEastAsia" w:hAnsiTheme="minorEastAsia" w:hint="eastAsia"/>
          <w:b/>
          <w:kern w:val="0"/>
          <w:sz w:val="28"/>
          <w:szCs w:val="28"/>
        </w:rPr>
        <w:t>的</w:t>
      </w:r>
      <w:r w:rsidR="001D3803" w:rsidRPr="00AE09A3">
        <w:rPr>
          <w:rFonts w:asciiTheme="minorEastAsia" w:eastAsiaTheme="minorEastAsia" w:hAnsiTheme="minorEastAsia" w:hint="eastAsia"/>
          <w:b/>
          <w:kern w:val="0"/>
          <w:sz w:val="28"/>
          <w:szCs w:val="28"/>
        </w:rPr>
        <w:t>管理。</w:t>
      </w:r>
      <w:r w:rsidR="00437810" w:rsidRPr="00AE09A3">
        <w:rPr>
          <w:rFonts w:asciiTheme="minorEastAsia" w:eastAsiaTheme="minorEastAsia" w:hAnsiTheme="minorEastAsia" w:hint="eastAsia"/>
          <w:color w:val="000000"/>
          <w:kern w:val="0"/>
          <w:sz w:val="28"/>
          <w:szCs w:val="28"/>
        </w:rPr>
        <w:t>我</w:t>
      </w:r>
      <w:r w:rsidR="001D3803" w:rsidRPr="00AE09A3">
        <w:rPr>
          <w:rFonts w:asciiTheme="minorEastAsia" w:eastAsiaTheme="minorEastAsia" w:hAnsiTheme="minorEastAsia" w:hint="eastAsia"/>
          <w:color w:val="000000"/>
          <w:kern w:val="0"/>
          <w:sz w:val="28"/>
          <w:szCs w:val="28"/>
        </w:rPr>
        <w:t>县非金属、砂石粘土矿</w:t>
      </w:r>
      <w:r w:rsidR="00EA6DB3" w:rsidRPr="00AE09A3">
        <w:rPr>
          <w:rFonts w:asciiTheme="minorEastAsia" w:eastAsiaTheme="minorEastAsia" w:hAnsiTheme="minorEastAsia" w:hint="eastAsia"/>
          <w:color w:val="000000"/>
          <w:kern w:val="0"/>
          <w:sz w:val="28"/>
          <w:szCs w:val="28"/>
        </w:rPr>
        <w:t>较多，</w:t>
      </w:r>
      <w:r w:rsidR="00766A18" w:rsidRPr="00AE09A3">
        <w:rPr>
          <w:rFonts w:asciiTheme="minorEastAsia" w:eastAsiaTheme="minorEastAsia" w:hAnsiTheme="minorEastAsia" w:hint="eastAsia"/>
          <w:color w:val="000000"/>
          <w:kern w:val="0"/>
          <w:sz w:val="28"/>
          <w:szCs w:val="28"/>
        </w:rPr>
        <w:t>要</w:t>
      </w:r>
      <w:r w:rsidR="00437810" w:rsidRPr="00AE09A3">
        <w:rPr>
          <w:rFonts w:asciiTheme="minorEastAsia" w:eastAsiaTheme="minorEastAsia" w:hAnsiTheme="minorEastAsia" w:hint="eastAsia"/>
          <w:color w:val="000000"/>
          <w:kern w:val="0"/>
          <w:sz w:val="28"/>
          <w:szCs w:val="28"/>
        </w:rPr>
        <w:t>划定</w:t>
      </w:r>
      <w:r w:rsidR="00766A18" w:rsidRPr="00AE09A3">
        <w:rPr>
          <w:rFonts w:asciiTheme="minorEastAsia" w:eastAsiaTheme="minorEastAsia" w:hAnsiTheme="minorEastAsia" w:hint="eastAsia"/>
          <w:color w:val="000000"/>
          <w:kern w:val="0"/>
          <w:sz w:val="28"/>
          <w:szCs w:val="28"/>
        </w:rPr>
        <w:t>集中开采区，统一管理</w:t>
      </w:r>
      <w:r w:rsidR="003C5D16">
        <w:rPr>
          <w:rFonts w:asciiTheme="minorEastAsia" w:eastAsiaTheme="minorEastAsia" w:hAnsiTheme="minorEastAsia" w:hint="eastAsia"/>
          <w:color w:val="000000"/>
          <w:kern w:val="0"/>
          <w:sz w:val="28"/>
          <w:szCs w:val="28"/>
        </w:rPr>
        <w:t>，</w:t>
      </w:r>
      <w:r w:rsidR="001F27BD" w:rsidRPr="00AE09A3">
        <w:rPr>
          <w:rFonts w:asciiTheme="minorEastAsia" w:eastAsiaTheme="minorEastAsia" w:hAnsiTheme="minorEastAsia" w:hint="eastAsia"/>
          <w:color w:val="000000"/>
          <w:kern w:val="0"/>
          <w:sz w:val="28"/>
          <w:szCs w:val="28"/>
        </w:rPr>
        <w:t>科学合理</w:t>
      </w:r>
      <w:r w:rsidR="003C5D16">
        <w:rPr>
          <w:rFonts w:asciiTheme="minorEastAsia" w:eastAsiaTheme="minorEastAsia" w:hAnsiTheme="minorEastAsia" w:hint="eastAsia"/>
          <w:color w:val="000000"/>
          <w:kern w:val="0"/>
          <w:sz w:val="28"/>
          <w:szCs w:val="28"/>
        </w:rPr>
        <w:t>的</w:t>
      </w:r>
      <w:r w:rsidR="001F27BD" w:rsidRPr="00AE09A3">
        <w:rPr>
          <w:rFonts w:asciiTheme="minorEastAsia" w:eastAsiaTheme="minorEastAsia" w:hAnsiTheme="minorEastAsia" w:hint="eastAsia"/>
          <w:color w:val="000000"/>
          <w:kern w:val="0"/>
          <w:sz w:val="28"/>
          <w:szCs w:val="28"/>
        </w:rPr>
        <w:t>控制开采总量，严禁乱采乱挖</w:t>
      </w:r>
      <w:r w:rsidR="001D3803" w:rsidRPr="00AE09A3">
        <w:rPr>
          <w:rFonts w:asciiTheme="minorEastAsia" w:eastAsiaTheme="minorEastAsia" w:hAnsiTheme="minorEastAsia" w:hint="eastAsia"/>
          <w:color w:val="000000"/>
          <w:kern w:val="0"/>
          <w:sz w:val="28"/>
          <w:szCs w:val="28"/>
        </w:rPr>
        <w:t>。</w:t>
      </w:r>
      <w:r w:rsidR="00241188" w:rsidRPr="00AE09A3">
        <w:rPr>
          <w:rFonts w:asciiTheme="minorEastAsia" w:eastAsiaTheme="minorEastAsia" w:hAnsiTheme="minorEastAsia" w:hint="eastAsia"/>
          <w:b/>
          <w:sz w:val="28"/>
        </w:rPr>
        <w:t>五</w:t>
      </w:r>
      <w:r w:rsidRPr="00AE09A3">
        <w:rPr>
          <w:rFonts w:asciiTheme="minorEastAsia" w:eastAsiaTheme="minorEastAsia" w:hAnsiTheme="minorEastAsia" w:hint="eastAsia"/>
          <w:b/>
          <w:sz w:val="28"/>
        </w:rPr>
        <w:t>是</w:t>
      </w:r>
      <w:r w:rsidRPr="00AE09A3">
        <w:rPr>
          <w:rFonts w:asciiTheme="minorEastAsia" w:eastAsiaTheme="minorEastAsia" w:hAnsiTheme="minorEastAsia" w:cs="宋体" w:hint="eastAsia"/>
          <w:b/>
          <w:kern w:val="0"/>
          <w:sz w:val="28"/>
          <w:szCs w:val="28"/>
        </w:rPr>
        <w:t>通过技术进步高效利用资源</w:t>
      </w:r>
      <w:r w:rsidRPr="00AE09A3">
        <w:rPr>
          <w:rFonts w:asciiTheme="minorEastAsia" w:eastAsiaTheme="minorEastAsia" w:hAnsiTheme="minorEastAsia" w:cs="宋体" w:hint="eastAsia"/>
          <w:kern w:val="0"/>
          <w:sz w:val="28"/>
          <w:szCs w:val="28"/>
        </w:rPr>
        <w:t>，增强矿业发展的可持续性，提高</w:t>
      </w:r>
      <w:r w:rsidRPr="00AE09A3">
        <w:rPr>
          <w:rFonts w:asciiTheme="minorEastAsia" w:eastAsiaTheme="minorEastAsia" w:hAnsiTheme="minorEastAsia" w:hint="eastAsia"/>
          <w:kern w:val="0"/>
          <w:sz w:val="28"/>
          <w:szCs w:val="28"/>
        </w:rPr>
        <w:t>市场风险承受能力，改善技术装备，提高矿山规模化作业程度，增加</w:t>
      </w:r>
      <w:r w:rsidR="001D3803" w:rsidRPr="00AE09A3">
        <w:rPr>
          <w:rFonts w:asciiTheme="minorEastAsia" w:eastAsiaTheme="minorEastAsia" w:hAnsiTheme="minorEastAsia" w:cs="宋体" w:hint="eastAsia"/>
          <w:kern w:val="0"/>
          <w:sz w:val="28"/>
          <w:szCs w:val="28"/>
        </w:rPr>
        <w:t>石膏、</w:t>
      </w:r>
      <w:r w:rsidRPr="00AE09A3">
        <w:rPr>
          <w:rFonts w:asciiTheme="minorEastAsia" w:eastAsiaTheme="minorEastAsia" w:hAnsiTheme="minorEastAsia" w:cs="宋体" w:hint="eastAsia"/>
          <w:kern w:val="0"/>
          <w:sz w:val="28"/>
          <w:szCs w:val="28"/>
        </w:rPr>
        <w:t>水泥灰岩</w:t>
      </w:r>
      <w:r w:rsidR="002F06F3">
        <w:rPr>
          <w:rFonts w:asciiTheme="minorEastAsia" w:eastAsiaTheme="minorEastAsia" w:hAnsiTheme="minorEastAsia" w:cs="宋体" w:hint="eastAsia"/>
          <w:kern w:val="0"/>
          <w:sz w:val="28"/>
          <w:szCs w:val="28"/>
        </w:rPr>
        <w:t>及砂石</w:t>
      </w:r>
      <w:r w:rsidRPr="00AE09A3">
        <w:rPr>
          <w:rFonts w:asciiTheme="minorEastAsia" w:eastAsiaTheme="minorEastAsia" w:hAnsiTheme="minorEastAsia" w:cs="宋体" w:hint="eastAsia"/>
          <w:kern w:val="0"/>
          <w:sz w:val="28"/>
          <w:szCs w:val="28"/>
        </w:rPr>
        <w:t>等</w:t>
      </w:r>
      <w:r w:rsidRPr="00AE09A3">
        <w:rPr>
          <w:rFonts w:asciiTheme="minorEastAsia" w:eastAsiaTheme="minorEastAsia" w:hAnsiTheme="minorEastAsia" w:hint="eastAsia"/>
          <w:kern w:val="0"/>
          <w:sz w:val="28"/>
          <w:szCs w:val="28"/>
        </w:rPr>
        <w:t>矿山产品的技术含量和附加值。</w:t>
      </w:r>
      <w:r w:rsidRPr="00AE09A3">
        <w:rPr>
          <w:rFonts w:asciiTheme="minorEastAsia" w:eastAsiaTheme="minorEastAsia" w:hAnsiTheme="minorEastAsia" w:cs="宋体" w:hint="eastAsia"/>
          <w:kern w:val="0"/>
          <w:sz w:val="28"/>
          <w:szCs w:val="28"/>
        </w:rPr>
        <w:t>通过采矿新方法，选矿新工艺提高资源综合利用水平。</w:t>
      </w:r>
      <w:r w:rsidR="00241188" w:rsidRPr="00AE09A3">
        <w:rPr>
          <w:rFonts w:asciiTheme="minorEastAsia" w:eastAsiaTheme="minorEastAsia" w:hAnsiTheme="minorEastAsia" w:cs="宋体" w:hint="eastAsia"/>
          <w:b/>
          <w:kern w:val="0"/>
          <w:sz w:val="28"/>
          <w:szCs w:val="28"/>
        </w:rPr>
        <w:t>六</w:t>
      </w:r>
      <w:r w:rsidRPr="00AE09A3">
        <w:rPr>
          <w:rFonts w:asciiTheme="minorEastAsia" w:eastAsiaTheme="minorEastAsia" w:hAnsiTheme="minorEastAsia" w:cs="宋体" w:hint="eastAsia"/>
          <w:b/>
          <w:kern w:val="0"/>
          <w:sz w:val="28"/>
          <w:szCs w:val="28"/>
        </w:rPr>
        <w:t>是推进绿色矿山建设</w:t>
      </w:r>
      <w:r w:rsidRPr="00AE09A3">
        <w:rPr>
          <w:rFonts w:asciiTheme="minorEastAsia" w:eastAsiaTheme="minorEastAsia" w:hAnsiTheme="minorEastAsia" w:cs="宋体" w:hint="eastAsia"/>
          <w:kern w:val="0"/>
          <w:sz w:val="28"/>
          <w:szCs w:val="28"/>
        </w:rPr>
        <w:t>。</w:t>
      </w:r>
      <w:r w:rsidR="001D3803" w:rsidRPr="00AE09A3">
        <w:rPr>
          <w:rFonts w:asciiTheme="minorEastAsia" w:eastAsiaTheme="minorEastAsia" w:hAnsiTheme="minorEastAsia" w:cs="宋体" w:hint="eastAsia"/>
          <w:kern w:val="0"/>
          <w:sz w:val="28"/>
          <w:szCs w:val="28"/>
        </w:rPr>
        <w:t>提高</w:t>
      </w:r>
      <w:r w:rsidR="002F06F3">
        <w:rPr>
          <w:rFonts w:asciiTheme="minorEastAsia" w:eastAsiaTheme="minorEastAsia" w:hAnsiTheme="minorEastAsia" w:cs="宋体" w:hint="eastAsia"/>
          <w:kern w:val="0"/>
          <w:sz w:val="28"/>
          <w:szCs w:val="28"/>
        </w:rPr>
        <w:t>绿色矿山比例</w:t>
      </w:r>
      <w:r w:rsidR="001D3803" w:rsidRPr="00AE09A3">
        <w:rPr>
          <w:rFonts w:asciiTheme="minorEastAsia" w:eastAsiaTheme="minorEastAsia" w:hAnsiTheme="minorEastAsia" w:cs="宋体" w:hint="eastAsia"/>
          <w:kern w:val="0"/>
          <w:sz w:val="28"/>
          <w:szCs w:val="28"/>
        </w:rPr>
        <w:t>，</w:t>
      </w:r>
      <w:r w:rsidRPr="00AE09A3">
        <w:rPr>
          <w:rFonts w:asciiTheme="minorEastAsia" w:eastAsiaTheme="minorEastAsia" w:hAnsiTheme="minorEastAsia" w:cs="宋体" w:hint="eastAsia"/>
          <w:kern w:val="0"/>
          <w:sz w:val="28"/>
          <w:szCs w:val="28"/>
        </w:rPr>
        <w:t>大力发展绿色矿业，推行绿色勘查、开采手段和方法，促进矿地和谐发展。</w:t>
      </w:r>
      <w:r w:rsidR="00241188" w:rsidRPr="00AE09A3">
        <w:rPr>
          <w:rFonts w:asciiTheme="minorEastAsia" w:eastAsiaTheme="minorEastAsia" w:hAnsiTheme="minorEastAsia" w:hint="eastAsia"/>
          <w:b/>
          <w:color w:val="000000" w:themeColor="text1"/>
          <w:kern w:val="0"/>
          <w:sz w:val="28"/>
          <w:szCs w:val="28"/>
        </w:rPr>
        <w:t>七</w:t>
      </w:r>
      <w:r w:rsidRPr="00AE09A3">
        <w:rPr>
          <w:rFonts w:asciiTheme="minorEastAsia" w:eastAsiaTheme="minorEastAsia" w:hAnsiTheme="minorEastAsia" w:hint="eastAsia"/>
          <w:b/>
          <w:color w:val="000000" w:themeColor="text1"/>
          <w:kern w:val="0"/>
          <w:sz w:val="28"/>
          <w:szCs w:val="28"/>
        </w:rPr>
        <w:t>是积极开展矿</w:t>
      </w:r>
      <w:r w:rsidRPr="00AE09A3">
        <w:rPr>
          <w:rFonts w:asciiTheme="minorEastAsia" w:eastAsiaTheme="minorEastAsia" w:hAnsiTheme="minorEastAsia" w:hint="eastAsia"/>
          <w:b/>
          <w:kern w:val="0"/>
          <w:sz w:val="28"/>
          <w:szCs w:val="28"/>
        </w:rPr>
        <w:t>山环境保护与治理恢复工作。</w:t>
      </w:r>
      <w:r w:rsidR="00A2190E" w:rsidRPr="00AE09A3">
        <w:rPr>
          <w:rFonts w:asciiTheme="minorEastAsia" w:eastAsiaTheme="minorEastAsia" w:hAnsiTheme="minorEastAsia" w:hint="eastAsia"/>
          <w:kern w:val="0"/>
          <w:sz w:val="28"/>
          <w:szCs w:val="28"/>
        </w:rPr>
        <w:t>积极</w:t>
      </w:r>
      <w:r w:rsidR="00A2190E" w:rsidRPr="00AE09A3">
        <w:rPr>
          <w:rFonts w:asciiTheme="minorEastAsia" w:eastAsiaTheme="minorEastAsia" w:hAnsiTheme="minorEastAsia" w:hint="eastAsia"/>
          <w:snapToGrid w:val="0"/>
          <w:kern w:val="0"/>
          <w:sz w:val="28"/>
          <w:szCs w:val="28"/>
        </w:rPr>
        <w:t>筹措</w:t>
      </w:r>
      <w:r w:rsidR="00A2190E" w:rsidRPr="00AE09A3">
        <w:rPr>
          <w:rFonts w:asciiTheme="minorEastAsia" w:eastAsiaTheme="minorEastAsia" w:hAnsiTheme="minorEastAsia" w:hint="eastAsia"/>
          <w:kern w:val="0"/>
          <w:sz w:val="28"/>
          <w:szCs w:val="28"/>
        </w:rPr>
        <w:t>环境恢复治理</w:t>
      </w:r>
      <w:r w:rsidR="00A2190E" w:rsidRPr="00AE09A3">
        <w:rPr>
          <w:rFonts w:asciiTheme="minorEastAsia" w:eastAsiaTheme="minorEastAsia" w:hAnsiTheme="minorEastAsia" w:hint="eastAsia"/>
          <w:snapToGrid w:val="0"/>
          <w:kern w:val="0"/>
          <w:sz w:val="28"/>
          <w:szCs w:val="28"/>
        </w:rPr>
        <w:t>资金，申请环境恢复治理专项资金，</w:t>
      </w:r>
      <w:r w:rsidR="001D3803" w:rsidRPr="00AE09A3">
        <w:rPr>
          <w:rFonts w:asciiTheme="minorEastAsia" w:eastAsiaTheme="minorEastAsia" w:hAnsiTheme="minorEastAsia" w:hint="eastAsia"/>
          <w:kern w:val="0"/>
          <w:sz w:val="28"/>
          <w:szCs w:val="28"/>
        </w:rPr>
        <w:t>加强</w:t>
      </w:r>
      <w:r w:rsidR="003F145E" w:rsidRPr="00AE09A3">
        <w:rPr>
          <w:rFonts w:asciiTheme="minorEastAsia" w:eastAsiaTheme="minorEastAsia" w:hAnsiTheme="minorEastAsia" w:hint="eastAsia"/>
          <w:kern w:val="0"/>
          <w:sz w:val="28"/>
          <w:szCs w:val="28"/>
        </w:rPr>
        <w:t>新城</w:t>
      </w:r>
      <w:r w:rsidR="001D3803" w:rsidRPr="00AE09A3">
        <w:rPr>
          <w:rFonts w:asciiTheme="minorEastAsia" w:eastAsiaTheme="minorEastAsia" w:hAnsiTheme="minorEastAsia" w:hint="eastAsia"/>
          <w:kern w:val="0"/>
          <w:sz w:val="28"/>
          <w:szCs w:val="28"/>
        </w:rPr>
        <w:t>镇</w:t>
      </w:r>
      <w:r w:rsidR="00474D98" w:rsidRPr="00AE09A3">
        <w:rPr>
          <w:rFonts w:asciiTheme="minorEastAsia" w:eastAsiaTheme="minorEastAsia" w:hAnsiTheme="minorEastAsia" w:hint="eastAsia"/>
          <w:snapToGrid w:val="0"/>
          <w:kern w:val="0"/>
          <w:sz w:val="28"/>
          <w:szCs w:val="28"/>
        </w:rPr>
        <w:t>无主矿山、废弃矿洞及主权灭失勘查开采区地质环境问题</w:t>
      </w:r>
      <w:r w:rsidR="001D3803" w:rsidRPr="00AE09A3">
        <w:rPr>
          <w:rFonts w:asciiTheme="minorEastAsia" w:eastAsiaTheme="minorEastAsia" w:hAnsiTheme="minorEastAsia" w:hint="eastAsia"/>
          <w:kern w:val="0"/>
          <w:sz w:val="28"/>
          <w:szCs w:val="28"/>
        </w:rPr>
        <w:t>的治理</w:t>
      </w:r>
      <w:r w:rsidRPr="00AE09A3">
        <w:rPr>
          <w:rFonts w:asciiTheme="minorEastAsia" w:eastAsiaTheme="minorEastAsia" w:hAnsiTheme="minorEastAsia" w:hint="eastAsia"/>
          <w:kern w:val="0"/>
          <w:sz w:val="28"/>
          <w:szCs w:val="28"/>
        </w:rPr>
        <w:t>。针对重点治理区要建立“群测群防”的矿山环境保护</w:t>
      </w:r>
      <w:r w:rsidRPr="00AE09A3">
        <w:rPr>
          <w:rFonts w:asciiTheme="minorEastAsia" w:eastAsiaTheme="minorEastAsia" w:hAnsiTheme="minorEastAsia" w:hint="eastAsia"/>
          <w:kern w:val="0"/>
          <w:sz w:val="28"/>
          <w:szCs w:val="28"/>
        </w:rPr>
        <w:lastRenderedPageBreak/>
        <w:t>与治理恢复监督机制。</w:t>
      </w:r>
    </w:p>
    <w:p w:rsidR="00A73952" w:rsidRPr="00AE09A3" w:rsidRDefault="00CB168E">
      <w:pPr>
        <w:pStyle w:val="1"/>
        <w:ind w:firstLine="640"/>
        <w:jc w:val="both"/>
        <w:rPr>
          <w:rFonts w:asciiTheme="minorEastAsia" w:eastAsiaTheme="minorEastAsia" w:hAnsiTheme="minorEastAsia"/>
          <w:b/>
          <w:bCs/>
          <w:kern w:val="0"/>
        </w:rPr>
      </w:pPr>
      <w:bookmarkStart w:id="14" w:name="_Toc442039025"/>
      <w:bookmarkStart w:id="15" w:name="_Toc465866436"/>
      <w:r w:rsidRPr="00AE09A3">
        <w:rPr>
          <w:rFonts w:asciiTheme="minorEastAsia" w:eastAsiaTheme="minorEastAsia" w:hAnsiTheme="minorEastAsia" w:hint="eastAsia"/>
          <w:b/>
          <w:bCs/>
          <w:kern w:val="0"/>
        </w:rPr>
        <w:t>二、指导原则与目标</w:t>
      </w:r>
      <w:bookmarkEnd w:id="14"/>
      <w:bookmarkEnd w:id="15"/>
    </w:p>
    <w:p w:rsidR="00A73952" w:rsidRPr="00AE09A3" w:rsidRDefault="00CB168E" w:rsidP="00EA77BD">
      <w:pPr>
        <w:pStyle w:val="2"/>
        <w:ind w:firstLineChars="195" w:firstLine="548"/>
        <w:rPr>
          <w:rFonts w:asciiTheme="minorEastAsia" w:eastAsiaTheme="minorEastAsia" w:hAnsiTheme="minorEastAsia"/>
        </w:rPr>
      </w:pPr>
      <w:bookmarkStart w:id="16" w:name="_Toc442039026"/>
      <w:bookmarkStart w:id="17" w:name="_Toc465866437"/>
      <w:r w:rsidRPr="00AE09A3">
        <w:rPr>
          <w:rFonts w:asciiTheme="minorEastAsia" w:eastAsiaTheme="minorEastAsia" w:hAnsiTheme="minorEastAsia" w:hint="eastAsia"/>
        </w:rPr>
        <w:t>（一）</w:t>
      </w:r>
      <w:bookmarkEnd w:id="16"/>
      <w:bookmarkEnd w:id="17"/>
      <w:r w:rsidR="00EA77BD" w:rsidRPr="00AE09A3">
        <w:rPr>
          <w:rFonts w:asciiTheme="minorEastAsia" w:eastAsiaTheme="minorEastAsia" w:hAnsiTheme="minorEastAsia" w:hint="eastAsia"/>
        </w:rPr>
        <w:t>指导原则</w:t>
      </w:r>
    </w:p>
    <w:p w:rsidR="001F27BD" w:rsidRPr="001E7D58" w:rsidRDefault="00EA77BD" w:rsidP="001F27BD">
      <w:pPr>
        <w:spacing w:line="480" w:lineRule="auto"/>
        <w:ind w:firstLineChars="200" w:firstLine="562"/>
        <w:rPr>
          <w:rFonts w:asciiTheme="minorEastAsia" w:eastAsiaTheme="minorEastAsia" w:hAnsiTheme="minorEastAsia"/>
          <w:sz w:val="28"/>
        </w:rPr>
      </w:pPr>
      <w:r w:rsidRPr="00AE09A3">
        <w:rPr>
          <w:rFonts w:asciiTheme="minorEastAsia" w:eastAsiaTheme="minorEastAsia" w:hAnsiTheme="minorEastAsia" w:hint="eastAsia"/>
          <w:b/>
          <w:sz w:val="28"/>
        </w:rPr>
        <w:t>指导思想。</w:t>
      </w:r>
      <w:bookmarkStart w:id="18" w:name="_Toc465866438"/>
      <w:r w:rsidR="001F27BD" w:rsidRPr="001E7D58">
        <w:rPr>
          <w:rFonts w:asciiTheme="minorEastAsia" w:eastAsiaTheme="minorEastAsia" w:hAnsiTheme="minorEastAsia" w:hint="eastAsia"/>
          <w:sz w:val="28"/>
        </w:rPr>
        <w:t>贯穿落实党的十八大和十八届三中、四中、五中全会精神</w:t>
      </w:r>
      <w:r w:rsidR="00F11071">
        <w:rPr>
          <w:rFonts w:asciiTheme="minorEastAsia" w:eastAsiaTheme="minorEastAsia" w:hAnsiTheme="minorEastAsia" w:hint="eastAsia"/>
          <w:sz w:val="28"/>
        </w:rPr>
        <w:t>，</w:t>
      </w:r>
      <w:r w:rsidR="001F27BD" w:rsidRPr="001E7D58">
        <w:rPr>
          <w:rFonts w:asciiTheme="minorEastAsia" w:eastAsiaTheme="minorEastAsia" w:hAnsiTheme="minorEastAsia" w:hint="eastAsia"/>
          <w:sz w:val="28"/>
        </w:rPr>
        <w:t>习近平总书记</w:t>
      </w:r>
      <w:r w:rsidR="001F27BD">
        <w:rPr>
          <w:rFonts w:asciiTheme="minorEastAsia" w:eastAsiaTheme="minorEastAsia" w:hAnsiTheme="minorEastAsia" w:hint="eastAsia"/>
          <w:sz w:val="28"/>
        </w:rPr>
        <w:t>提出的“四个全面”和视察甘肃时提出的“八个着力”等</w:t>
      </w:r>
      <w:r w:rsidR="00CA48F7">
        <w:rPr>
          <w:rFonts w:asciiTheme="minorEastAsia" w:eastAsiaTheme="minorEastAsia" w:hAnsiTheme="minorEastAsia" w:hint="eastAsia"/>
          <w:sz w:val="28"/>
        </w:rPr>
        <w:t>系列讲话精神，</w:t>
      </w:r>
      <w:r w:rsidR="00F11071" w:rsidRPr="001E7D58">
        <w:rPr>
          <w:rFonts w:asciiTheme="minorEastAsia" w:eastAsiaTheme="minorEastAsia" w:hAnsiTheme="minorEastAsia" w:hint="eastAsia"/>
          <w:sz w:val="28"/>
        </w:rPr>
        <w:t>以及</w:t>
      </w:r>
      <w:r w:rsidR="001F27BD" w:rsidRPr="001E7D58">
        <w:rPr>
          <w:rFonts w:asciiTheme="minorEastAsia" w:eastAsiaTheme="minorEastAsia" w:hAnsiTheme="minorEastAsia" w:hint="eastAsia"/>
          <w:sz w:val="28"/>
        </w:rPr>
        <w:t>中央第六次西藏工作座谈会部署</w:t>
      </w:r>
      <w:r w:rsidR="001F27BD">
        <w:rPr>
          <w:rFonts w:asciiTheme="minorEastAsia" w:eastAsiaTheme="minorEastAsia" w:hAnsiTheme="minorEastAsia" w:hint="eastAsia"/>
          <w:sz w:val="28"/>
        </w:rPr>
        <w:t>；牢固树立 “生态红线意识”、“绿水青山就是金山银山的发展理念”；</w:t>
      </w:r>
      <w:r w:rsidR="001F27BD" w:rsidRPr="001E7D58">
        <w:rPr>
          <w:rFonts w:asciiTheme="minorEastAsia" w:eastAsiaTheme="minorEastAsia" w:hAnsiTheme="minorEastAsia" w:hint="eastAsia"/>
          <w:sz w:val="28"/>
        </w:rPr>
        <w:t>紧密围绕</w:t>
      </w:r>
      <w:r w:rsidR="001F27BD">
        <w:rPr>
          <w:rFonts w:asciiTheme="minorEastAsia" w:eastAsiaTheme="minorEastAsia" w:hAnsiTheme="minorEastAsia" w:hint="eastAsia"/>
          <w:sz w:val="28"/>
        </w:rPr>
        <w:t>精准扶贫、精准脱贫与全国一道建成</w:t>
      </w:r>
      <w:r w:rsidR="001F27BD" w:rsidRPr="001E7D58">
        <w:rPr>
          <w:rFonts w:asciiTheme="minorEastAsia" w:eastAsiaTheme="minorEastAsia" w:hAnsiTheme="minorEastAsia" w:hint="eastAsia"/>
          <w:sz w:val="28"/>
        </w:rPr>
        <w:t>小康社会</w:t>
      </w:r>
      <w:r w:rsidR="001F27BD">
        <w:rPr>
          <w:rFonts w:asciiTheme="minorEastAsia" w:eastAsiaTheme="minorEastAsia" w:hAnsiTheme="minorEastAsia" w:hint="eastAsia"/>
          <w:sz w:val="28"/>
        </w:rPr>
        <w:t>核心</w:t>
      </w:r>
      <w:r w:rsidR="001F27BD" w:rsidRPr="001E7D58">
        <w:rPr>
          <w:rFonts w:asciiTheme="minorEastAsia" w:eastAsiaTheme="minorEastAsia" w:hAnsiTheme="minorEastAsia" w:hint="eastAsia"/>
          <w:sz w:val="28"/>
        </w:rPr>
        <w:t>目标，</w:t>
      </w:r>
      <w:r w:rsidR="00D152FC" w:rsidRPr="00AE09A3">
        <w:rPr>
          <w:rFonts w:asciiTheme="minorEastAsia" w:eastAsiaTheme="minorEastAsia" w:hAnsiTheme="minorEastAsia" w:hint="eastAsia"/>
          <w:sz w:val="28"/>
        </w:rPr>
        <w:t>根据州委第十一次党代会确定实施的“五大战略”、建设“五大甘南”和县</w:t>
      </w:r>
      <w:r w:rsidR="00D152FC">
        <w:rPr>
          <w:rFonts w:asciiTheme="minorEastAsia" w:eastAsiaTheme="minorEastAsia" w:hAnsiTheme="minorEastAsia" w:hint="eastAsia"/>
          <w:sz w:val="28"/>
        </w:rPr>
        <w:t>十五次</w:t>
      </w:r>
      <w:r w:rsidR="00D152FC" w:rsidRPr="00AE09A3">
        <w:rPr>
          <w:rFonts w:asciiTheme="minorEastAsia" w:eastAsiaTheme="minorEastAsia" w:hAnsiTheme="minorEastAsia" w:hint="eastAsia"/>
          <w:sz w:val="28"/>
        </w:rPr>
        <w:t>党代会确定的“</w:t>
      </w:r>
      <w:r w:rsidR="00D152FC">
        <w:rPr>
          <w:rFonts w:asciiTheme="minorEastAsia" w:eastAsiaTheme="minorEastAsia" w:hAnsiTheme="minorEastAsia" w:hint="eastAsia"/>
          <w:sz w:val="28"/>
        </w:rPr>
        <w:t>1343</w:t>
      </w:r>
      <w:r w:rsidR="00D152FC" w:rsidRPr="00AE09A3">
        <w:rPr>
          <w:rFonts w:asciiTheme="minorEastAsia" w:eastAsiaTheme="minorEastAsia" w:hAnsiTheme="minorEastAsia" w:hint="eastAsia"/>
          <w:sz w:val="28"/>
        </w:rPr>
        <w:t>”</w:t>
      </w:r>
      <w:r w:rsidR="00D152FC">
        <w:rPr>
          <w:rFonts w:asciiTheme="minorEastAsia" w:eastAsiaTheme="minorEastAsia" w:hAnsiTheme="minorEastAsia" w:hint="eastAsia"/>
          <w:sz w:val="28"/>
        </w:rPr>
        <w:t>发展战略，聚力“三个主战场”、深入实施“四大工程”</w:t>
      </w:r>
      <w:r w:rsidR="00D152FC" w:rsidRPr="00AE09A3">
        <w:rPr>
          <w:rFonts w:asciiTheme="minorEastAsia" w:eastAsiaTheme="minorEastAsia" w:hAnsiTheme="minorEastAsia" w:hint="eastAsia"/>
          <w:sz w:val="28"/>
        </w:rPr>
        <w:t>的总体思路，</w:t>
      </w:r>
      <w:r w:rsidR="001F27BD" w:rsidRPr="001E7D58">
        <w:rPr>
          <w:rFonts w:asciiTheme="minorEastAsia" w:eastAsiaTheme="minorEastAsia" w:hAnsiTheme="minorEastAsia" w:hint="eastAsia"/>
          <w:sz w:val="28"/>
        </w:rPr>
        <w:t>适应全面深化改革新要求</w:t>
      </w:r>
      <w:r w:rsidR="001F27BD">
        <w:rPr>
          <w:rFonts w:asciiTheme="minorEastAsia" w:eastAsiaTheme="minorEastAsia" w:hAnsiTheme="minorEastAsia" w:hint="eastAsia"/>
          <w:sz w:val="28"/>
        </w:rPr>
        <w:t>；</w:t>
      </w:r>
      <w:r w:rsidR="001F27BD" w:rsidRPr="001E7D58">
        <w:rPr>
          <w:rFonts w:asciiTheme="minorEastAsia" w:eastAsiaTheme="minorEastAsia" w:hAnsiTheme="minorEastAsia" w:hint="eastAsia"/>
          <w:sz w:val="28"/>
        </w:rPr>
        <w:t>以提高资源保障能力为目标、以转变资源利用方式为主线、以改革创新为动力、以生态发展为根本，正确处理政府与市场、当前与长远、局部与整体、资源与发展的关系，坚持开发保护并重、保护为主，开源节流并举、节约优先，统筹安排矿产资源勘查、开发与保护、储备等各项工作，发挥规划的宏观指导和监管依据作用。</w:t>
      </w:r>
    </w:p>
    <w:p w:rsidR="00A73952" w:rsidRPr="00AE09A3" w:rsidRDefault="00CB168E" w:rsidP="00EA77BD">
      <w:pPr>
        <w:spacing w:line="360" w:lineRule="auto"/>
        <w:ind w:firstLineChars="200" w:firstLine="562"/>
        <w:rPr>
          <w:rFonts w:asciiTheme="minorEastAsia" w:eastAsiaTheme="minorEastAsia" w:hAnsiTheme="minorEastAsia"/>
          <w:sz w:val="28"/>
        </w:rPr>
      </w:pPr>
      <w:r w:rsidRPr="00AE09A3">
        <w:rPr>
          <w:rFonts w:asciiTheme="minorEastAsia" w:eastAsiaTheme="minorEastAsia" w:hAnsiTheme="minorEastAsia" w:hint="eastAsia"/>
          <w:b/>
          <w:sz w:val="28"/>
        </w:rPr>
        <w:t>基本原则</w:t>
      </w:r>
      <w:bookmarkEnd w:id="18"/>
      <w:r w:rsidR="00EA77BD" w:rsidRPr="00AE09A3">
        <w:rPr>
          <w:rFonts w:asciiTheme="minorEastAsia" w:eastAsiaTheme="minorEastAsia" w:hAnsiTheme="minorEastAsia" w:hint="eastAsia"/>
          <w:b/>
          <w:sz w:val="28"/>
        </w:rPr>
        <w:t>。</w:t>
      </w:r>
      <w:r w:rsidR="00750F8A">
        <w:rPr>
          <w:rFonts w:asciiTheme="minorEastAsia" w:eastAsiaTheme="minorEastAsia" w:hAnsiTheme="minorEastAsia" w:hint="eastAsia"/>
          <w:sz w:val="28"/>
        </w:rPr>
        <w:t>要</w:t>
      </w:r>
      <w:r w:rsidRPr="00AE09A3">
        <w:rPr>
          <w:rFonts w:asciiTheme="minorEastAsia" w:eastAsiaTheme="minorEastAsia" w:hAnsiTheme="minorEastAsia" w:hint="eastAsia"/>
          <w:sz w:val="28"/>
        </w:rPr>
        <w:t>引导全县矿业经济发展，服务和改善民生，加强生态保护，强化监管作用，落实细化上级规划部署要求，确保规划目标和任务落地，空间布局落地、勘查开发准入条件和管理措施落地。</w:t>
      </w:r>
    </w:p>
    <w:p w:rsidR="00A73952" w:rsidRPr="00AE09A3" w:rsidRDefault="00CB2379" w:rsidP="00B3425E">
      <w:pPr>
        <w:spacing w:line="480" w:lineRule="auto"/>
        <w:ind w:firstLineChars="200" w:firstLine="562"/>
        <w:rPr>
          <w:rFonts w:asciiTheme="minorEastAsia" w:eastAsiaTheme="minorEastAsia" w:hAnsiTheme="minorEastAsia"/>
          <w:sz w:val="28"/>
          <w:szCs w:val="28"/>
        </w:rPr>
      </w:pPr>
      <w:r w:rsidRPr="00AE09A3">
        <w:rPr>
          <w:rFonts w:asciiTheme="minorEastAsia" w:eastAsiaTheme="minorEastAsia" w:hAnsiTheme="minorEastAsia" w:hint="eastAsia"/>
          <w:b/>
          <w:sz w:val="28"/>
          <w:szCs w:val="28"/>
        </w:rPr>
        <w:t>──</w:t>
      </w:r>
      <w:r w:rsidR="00CB168E" w:rsidRPr="00AE09A3">
        <w:rPr>
          <w:rFonts w:asciiTheme="minorEastAsia" w:eastAsiaTheme="minorEastAsia" w:hAnsiTheme="minorEastAsia" w:hint="eastAsia"/>
          <w:b/>
          <w:sz w:val="28"/>
          <w:szCs w:val="28"/>
        </w:rPr>
        <w:t>合理继承和创新发展相结合。</w:t>
      </w:r>
      <w:r w:rsidR="00CB168E" w:rsidRPr="00AE09A3">
        <w:rPr>
          <w:rFonts w:asciiTheme="minorEastAsia" w:eastAsiaTheme="minorEastAsia" w:hAnsiTheme="minorEastAsia" w:hint="eastAsia"/>
          <w:sz w:val="28"/>
          <w:szCs w:val="28"/>
        </w:rPr>
        <w:t>充分利用矿产资源“三项调查</w:t>
      </w:r>
      <w:r w:rsidR="00CB168E" w:rsidRPr="00AE09A3">
        <w:rPr>
          <w:rFonts w:asciiTheme="minorEastAsia" w:eastAsiaTheme="minorEastAsia" w:hAnsiTheme="minorEastAsia"/>
          <w:sz w:val="28"/>
          <w:szCs w:val="28"/>
        </w:rPr>
        <w:t>”</w:t>
      </w:r>
      <w:r w:rsidR="00CB168E" w:rsidRPr="00AE09A3">
        <w:rPr>
          <w:rFonts w:asciiTheme="minorEastAsia" w:eastAsiaTheme="minorEastAsia" w:hAnsiTheme="minorEastAsia" w:hint="eastAsia"/>
          <w:sz w:val="28"/>
          <w:szCs w:val="28"/>
        </w:rPr>
        <w:t>矿业权设置方案等已有成果，结合新形势、新要求，扎实做好基础研究，科学制定发展目标。以经济社会发展需求为导向，紧密围绕本县</w:t>
      </w:r>
      <w:r w:rsidR="00CB168E" w:rsidRPr="00AE09A3">
        <w:rPr>
          <w:rFonts w:asciiTheme="minorEastAsia" w:eastAsiaTheme="minorEastAsia" w:hAnsiTheme="minorEastAsia" w:hint="eastAsia"/>
          <w:sz w:val="28"/>
          <w:szCs w:val="28"/>
        </w:rPr>
        <w:lastRenderedPageBreak/>
        <w:t>经济发展的总体要求和发展目标，统筹安排矿产资源勘查、开发、利用与保护的任务。</w:t>
      </w:r>
    </w:p>
    <w:p w:rsidR="0038058D" w:rsidRPr="00AE09A3" w:rsidRDefault="00CB2379" w:rsidP="0038058D">
      <w:pPr>
        <w:spacing w:line="360" w:lineRule="auto"/>
        <w:ind w:firstLineChars="200" w:firstLine="562"/>
        <w:rPr>
          <w:rFonts w:asciiTheme="minorEastAsia" w:eastAsiaTheme="minorEastAsia" w:hAnsiTheme="minorEastAsia"/>
          <w:kern w:val="0"/>
          <w:sz w:val="28"/>
          <w:szCs w:val="28"/>
        </w:rPr>
      </w:pPr>
      <w:r w:rsidRPr="00AE09A3">
        <w:rPr>
          <w:rFonts w:asciiTheme="minorEastAsia" w:eastAsiaTheme="minorEastAsia" w:hAnsiTheme="minorEastAsia" w:hint="eastAsia"/>
          <w:b/>
          <w:sz w:val="28"/>
          <w:szCs w:val="28"/>
        </w:rPr>
        <w:t>──</w:t>
      </w:r>
      <w:r w:rsidR="00E054D2" w:rsidRPr="00AE09A3">
        <w:rPr>
          <w:rFonts w:asciiTheme="minorEastAsia" w:eastAsiaTheme="minorEastAsia" w:hAnsiTheme="minorEastAsia" w:hint="eastAsia"/>
          <w:b/>
          <w:kern w:val="0"/>
          <w:sz w:val="28"/>
          <w:szCs w:val="28"/>
        </w:rPr>
        <w:t>坚持资源惠民政策，切实服务和改善民生。</w:t>
      </w:r>
      <w:r w:rsidR="00E054D2" w:rsidRPr="00AE09A3">
        <w:rPr>
          <w:rFonts w:asciiTheme="minorEastAsia" w:eastAsiaTheme="minorEastAsia" w:hAnsiTheme="minorEastAsia" w:hint="eastAsia"/>
          <w:kern w:val="0"/>
          <w:sz w:val="28"/>
          <w:szCs w:val="28"/>
        </w:rPr>
        <w:t>统筹协调好资源开发、区域发展与民生改善之间的关系，从源头上减少矛盾，使资源收益进一步向地方和基础倾斜，矿山规模越大，群众受益越多；开发时间越长，群众受益越久，实现“开矿一处、造福一方、开发一点、保护一片、矿地和谐”的矿业发展局面。</w:t>
      </w:r>
    </w:p>
    <w:p w:rsidR="0038058D" w:rsidRPr="00AE09A3" w:rsidRDefault="0038058D" w:rsidP="0038058D">
      <w:pPr>
        <w:spacing w:line="360" w:lineRule="auto"/>
        <w:ind w:firstLineChars="200" w:firstLine="562"/>
        <w:rPr>
          <w:rFonts w:asciiTheme="minorEastAsia" w:eastAsiaTheme="minorEastAsia" w:hAnsiTheme="minorEastAsia"/>
          <w:kern w:val="0"/>
          <w:sz w:val="28"/>
          <w:szCs w:val="28"/>
        </w:rPr>
      </w:pPr>
      <w:r w:rsidRPr="00AE09A3">
        <w:rPr>
          <w:rFonts w:asciiTheme="minorEastAsia" w:eastAsiaTheme="minorEastAsia" w:hAnsiTheme="minorEastAsia" w:hint="eastAsia"/>
          <w:b/>
          <w:sz w:val="28"/>
          <w:szCs w:val="28"/>
        </w:rPr>
        <w:t>──</w:t>
      </w:r>
      <w:r w:rsidRPr="00AE09A3">
        <w:rPr>
          <w:rFonts w:asciiTheme="minorEastAsia" w:eastAsiaTheme="minorEastAsia" w:hAnsiTheme="minorEastAsia" w:hint="eastAsia"/>
          <w:b/>
          <w:kern w:val="0"/>
          <w:sz w:val="28"/>
          <w:szCs w:val="28"/>
        </w:rPr>
        <w:t>坚持资源开发与精准扶贫相结合。</w:t>
      </w:r>
      <w:r w:rsidRPr="00AE09A3">
        <w:rPr>
          <w:rFonts w:asciiTheme="minorEastAsia" w:eastAsiaTheme="minorEastAsia" w:hAnsiTheme="minorEastAsia" w:hint="eastAsia"/>
          <w:sz w:val="28"/>
        </w:rPr>
        <w:t>依托贫困地区资源优势，坚持资源开发与精准扶贫相结合，充分发挥优势资源，促进脱贫致富。优先安排贫困地区基础性调查评价、勘查、开发等项目，抓好项目实施，促进贫困地区精准脱贫。</w:t>
      </w:r>
    </w:p>
    <w:p w:rsidR="00A73952" w:rsidRPr="00AE09A3" w:rsidRDefault="00CB2379" w:rsidP="00B3425E">
      <w:pPr>
        <w:spacing w:line="480" w:lineRule="auto"/>
        <w:ind w:firstLineChars="200" w:firstLine="562"/>
        <w:rPr>
          <w:rFonts w:asciiTheme="minorEastAsia" w:eastAsiaTheme="minorEastAsia" w:hAnsiTheme="minorEastAsia"/>
          <w:sz w:val="28"/>
          <w:szCs w:val="28"/>
        </w:rPr>
      </w:pPr>
      <w:r w:rsidRPr="00AE09A3">
        <w:rPr>
          <w:rFonts w:asciiTheme="minorEastAsia" w:eastAsiaTheme="minorEastAsia" w:hAnsiTheme="minorEastAsia" w:hint="eastAsia"/>
          <w:b/>
          <w:sz w:val="28"/>
          <w:szCs w:val="28"/>
        </w:rPr>
        <w:t>──</w:t>
      </w:r>
      <w:r w:rsidR="00CB168E" w:rsidRPr="00AE09A3">
        <w:rPr>
          <w:rFonts w:asciiTheme="minorEastAsia" w:eastAsiaTheme="minorEastAsia" w:hAnsiTheme="minorEastAsia" w:hint="eastAsia"/>
          <w:b/>
          <w:sz w:val="28"/>
          <w:szCs w:val="28"/>
        </w:rPr>
        <w:t>坚持市场配置与宏观调控相结合。</w:t>
      </w:r>
      <w:r w:rsidR="00CB168E" w:rsidRPr="00AE09A3">
        <w:rPr>
          <w:rFonts w:asciiTheme="minorEastAsia" w:eastAsiaTheme="minorEastAsia" w:hAnsiTheme="minorEastAsia" w:hint="eastAsia"/>
          <w:sz w:val="28"/>
          <w:szCs w:val="28"/>
        </w:rPr>
        <w:t>以市场调节为导向，以宏观调控为杠杆，建立有效的矿产资源勘查、开发利用的宏观调控体系。创造平等竞争和公开、有序、健全、统一的市场环境。充分发挥市场配置资源的基础性作用和宏观调控的引导约束作用。</w:t>
      </w:r>
    </w:p>
    <w:p w:rsidR="00A73952" w:rsidRPr="00AE09A3" w:rsidRDefault="00CB2379" w:rsidP="00B3425E">
      <w:pPr>
        <w:adjustRightInd w:val="0"/>
        <w:snapToGrid w:val="0"/>
        <w:spacing w:line="360" w:lineRule="auto"/>
        <w:ind w:firstLineChars="200" w:firstLine="562"/>
        <w:rPr>
          <w:rFonts w:asciiTheme="minorEastAsia" w:eastAsiaTheme="minorEastAsia" w:hAnsiTheme="minorEastAsia"/>
          <w:sz w:val="28"/>
          <w:szCs w:val="28"/>
        </w:rPr>
      </w:pPr>
      <w:r w:rsidRPr="00AE09A3">
        <w:rPr>
          <w:rFonts w:asciiTheme="minorEastAsia" w:eastAsiaTheme="minorEastAsia" w:hAnsiTheme="minorEastAsia" w:hint="eastAsia"/>
          <w:b/>
          <w:sz w:val="28"/>
          <w:szCs w:val="28"/>
        </w:rPr>
        <w:t>──</w:t>
      </w:r>
      <w:r w:rsidR="00CB168E" w:rsidRPr="00AE09A3">
        <w:rPr>
          <w:rFonts w:asciiTheme="minorEastAsia" w:eastAsiaTheme="minorEastAsia" w:hAnsiTheme="minorEastAsia" w:hint="eastAsia"/>
          <w:b/>
          <w:sz w:val="28"/>
          <w:szCs w:val="28"/>
        </w:rPr>
        <w:t>坚持体制创新和技术创新。</w:t>
      </w:r>
      <w:r w:rsidR="00CB168E" w:rsidRPr="00AE09A3">
        <w:rPr>
          <w:rFonts w:asciiTheme="minorEastAsia" w:eastAsiaTheme="minorEastAsia" w:hAnsiTheme="minorEastAsia" w:hint="eastAsia"/>
          <w:sz w:val="28"/>
          <w:szCs w:val="28"/>
        </w:rPr>
        <w:t>加强矿产资源勘查、开发的体质创新与技术创新，依靠科技进步，发展矿产品精深加工，发展高新产业，促进矿业的绿色、高效及持续发展。</w:t>
      </w:r>
    </w:p>
    <w:p w:rsidR="00A73952" w:rsidRPr="00AE09A3" w:rsidRDefault="00CB2379" w:rsidP="00B3425E">
      <w:pPr>
        <w:adjustRightInd w:val="0"/>
        <w:snapToGrid w:val="0"/>
        <w:spacing w:line="360" w:lineRule="auto"/>
        <w:ind w:firstLineChars="200" w:firstLine="562"/>
        <w:rPr>
          <w:rFonts w:asciiTheme="minorEastAsia" w:eastAsiaTheme="minorEastAsia" w:hAnsiTheme="minorEastAsia"/>
          <w:sz w:val="28"/>
          <w:szCs w:val="28"/>
        </w:rPr>
      </w:pPr>
      <w:r w:rsidRPr="00AE09A3">
        <w:rPr>
          <w:rFonts w:asciiTheme="minorEastAsia" w:eastAsiaTheme="minorEastAsia" w:hAnsiTheme="minorEastAsia" w:hint="eastAsia"/>
          <w:b/>
          <w:sz w:val="28"/>
          <w:szCs w:val="28"/>
        </w:rPr>
        <w:t>──</w:t>
      </w:r>
      <w:r w:rsidR="00CB168E" w:rsidRPr="00AE09A3">
        <w:rPr>
          <w:rFonts w:asciiTheme="minorEastAsia" w:eastAsiaTheme="minorEastAsia" w:hAnsiTheme="minorEastAsia" w:hint="eastAsia"/>
          <w:b/>
          <w:sz w:val="28"/>
          <w:szCs w:val="28"/>
        </w:rPr>
        <w:t>坚持资源开发与生态建设的协调统一。</w:t>
      </w:r>
      <w:r w:rsidR="00CB168E" w:rsidRPr="00AE09A3">
        <w:rPr>
          <w:rFonts w:asciiTheme="minorEastAsia" w:eastAsiaTheme="minorEastAsia" w:hAnsiTheme="minorEastAsia" w:hint="eastAsia"/>
          <w:sz w:val="28"/>
          <w:szCs w:val="28"/>
        </w:rPr>
        <w:t>全面落实生态文明建设总体要求，统筹资源开发的资源效益、经济效益、环境效益和社会效益，强化资源开发合理布局、集约节约利用和矿区生态保护，</w:t>
      </w:r>
      <w:r w:rsidR="008064D4" w:rsidRPr="00AE09A3">
        <w:rPr>
          <w:rFonts w:asciiTheme="minorEastAsia" w:eastAsiaTheme="minorEastAsia" w:hAnsiTheme="minorEastAsia" w:hint="eastAsia"/>
          <w:sz w:val="28"/>
        </w:rPr>
        <w:t>以“既要金山银山，也要绿水青山，绿水青山就是金山银山”为规划方向，</w:t>
      </w:r>
      <w:r w:rsidR="00CB168E" w:rsidRPr="00AE09A3">
        <w:rPr>
          <w:rFonts w:asciiTheme="minorEastAsia" w:eastAsiaTheme="minorEastAsia" w:hAnsiTheme="minorEastAsia" w:hint="eastAsia"/>
          <w:sz w:val="28"/>
          <w:szCs w:val="28"/>
        </w:rPr>
        <w:t>实现资源开发、环境保护和民生改善共赢。</w:t>
      </w:r>
    </w:p>
    <w:p w:rsidR="00A73952" w:rsidRPr="00AE09A3" w:rsidRDefault="00CB168E" w:rsidP="00B3425E">
      <w:pPr>
        <w:pStyle w:val="221"/>
        <w:ind w:firstLine="551"/>
        <w:rPr>
          <w:rFonts w:asciiTheme="minorEastAsia" w:eastAsiaTheme="minorEastAsia" w:hAnsiTheme="minorEastAsia"/>
        </w:rPr>
      </w:pPr>
      <w:bookmarkStart w:id="19" w:name="_Toc262759083"/>
      <w:bookmarkStart w:id="20" w:name="_Toc442039028"/>
      <w:bookmarkStart w:id="21" w:name="_Toc465866439"/>
      <w:r w:rsidRPr="00AE09A3">
        <w:rPr>
          <w:rFonts w:asciiTheme="minorEastAsia" w:eastAsiaTheme="minorEastAsia" w:hAnsiTheme="minorEastAsia" w:hint="eastAsia"/>
        </w:rPr>
        <w:lastRenderedPageBreak/>
        <w:t>（二）规划目标</w:t>
      </w:r>
      <w:bookmarkEnd w:id="19"/>
      <w:bookmarkEnd w:id="20"/>
      <w:bookmarkEnd w:id="21"/>
    </w:p>
    <w:p w:rsidR="00D20BAA" w:rsidRPr="00AE09A3" w:rsidRDefault="00CB168E" w:rsidP="003F1378">
      <w:pPr>
        <w:ind w:firstLineChars="200" w:firstLine="560"/>
        <w:rPr>
          <w:rFonts w:asciiTheme="minorEastAsia" w:eastAsiaTheme="minorEastAsia" w:hAnsiTheme="minorEastAsia"/>
          <w:sz w:val="28"/>
          <w:szCs w:val="28"/>
        </w:rPr>
      </w:pPr>
      <w:r w:rsidRPr="00AE09A3">
        <w:rPr>
          <w:rFonts w:asciiTheme="minorEastAsia" w:eastAsiaTheme="minorEastAsia" w:hAnsiTheme="minorEastAsia" w:hint="eastAsia"/>
          <w:sz w:val="28"/>
          <w:szCs w:val="28"/>
        </w:rPr>
        <w:t>加强矿产资源调查评价与勘查，鼓励对优势矿种进行勘查评价及开发利用，努力提高资源可供能力和保障程度。加大对锑、铜、铅锌、</w:t>
      </w:r>
      <w:r w:rsidR="00437810" w:rsidRPr="00AE09A3">
        <w:rPr>
          <w:rFonts w:asciiTheme="minorEastAsia" w:eastAsiaTheme="minorEastAsia" w:hAnsiTheme="minorEastAsia" w:hint="eastAsia"/>
          <w:sz w:val="28"/>
          <w:szCs w:val="28"/>
        </w:rPr>
        <w:t>金、</w:t>
      </w:r>
      <w:r w:rsidRPr="00AE09A3">
        <w:rPr>
          <w:rFonts w:asciiTheme="minorEastAsia" w:eastAsiaTheme="minorEastAsia" w:hAnsiTheme="minorEastAsia" w:hint="eastAsia"/>
          <w:sz w:val="28"/>
          <w:szCs w:val="28"/>
        </w:rPr>
        <w:t>地下水利用、地热资源勘查力度以及石膏、水泥</w:t>
      </w:r>
      <w:r w:rsidR="00192952" w:rsidRPr="00AE09A3">
        <w:rPr>
          <w:rFonts w:asciiTheme="minorEastAsia" w:eastAsiaTheme="minorEastAsia" w:hAnsiTheme="minorEastAsia" w:hint="eastAsia"/>
          <w:sz w:val="28"/>
          <w:szCs w:val="28"/>
        </w:rPr>
        <w:t>灰岩、砂石粘土、矿泉水等矿产的开发利用。</w:t>
      </w:r>
      <w:r w:rsidRPr="00AE09A3">
        <w:rPr>
          <w:rFonts w:asciiTheme="minorEastAsia" w:eastAsiaTheme="minorEastAsia" w:hAnsiTheme="minorEastAsia" w:hint="eastAsia"/>
          <w:sz w:val="28"/>
          <w:szCs w:val="28"/>
        </w:rPr>
        <w:t>开展地下水后备资源、冶力关镇地热资源的</w:t>
      </w:r>
      <w:r w:rsidR="004236E7" w:rsidRPr="00AE09A3">
        <w:rPr>
          <w:rFonts w:asciiTheme="minorEastAsia" w:eastAsiaTheme="minorEastAsia" w:hAnsiTheme="minorEastAsia" w:hint="eastAsia"/>
          <w:sz w:val="28"/>
          <w:szCs w:val="28"/>
        </w:rPr>
        <w:t>调查</w:t>
      </w:r>
      <w:r w:rsidRPr="00AE09A3">
        <w:rPr>
          <w:rFonts w:asciiTheme="minorEastAsia" w:eastAsiaTheme="minorEastAsia" w:hAnsiTheme="minorEastAsia" w:hint="eastAsia"/>
          <w:sz w:val="28"/>
          <w:szCs w:val="28"/>
        </w:rPr>
        <w:t>评价。</w:t>
      </w:r>
      <w:r w:rsidR="00192952" w:rsidRPr="00AE09A3">
        <w:rPr>
          <w:rFonts w:asciiTheme="minorEastAsia" w:eastAsiaTheme="minorEastAsia" w:hAnsiTheme="minorEastAsia" w:hint="eastAsia"/>
          <w:sz w:val="28"/>
          <w:szCs w:val="28"/>
        </w:rPr>
        <w:t>加强砂石粘土矿的规划管理，合理调控开采总量。</w:t>
      </w:r>
      <w:r w:rsidRPr="00AE09A3">
        <w:rPr>
          <w:rFonts w:asciiTheme="minorEastAsia" w:eastAsiaTheme="minorEastAsia" w:hAnsiTheme="minorEastAsia" w:hint="eastAsia"/>
          <w:sz w:val="28"/>
          <w:szCs w:val="28"/>
        </w:rPr>
        <w:t>优化矿业布局，强化资源保护与节约、集约利用，提高</w:t>
      </w:r>
      <w:r w:rsidRPr="00AE09A3">
        <w:rPr>
          <w:rFonts w:asciiTheme="minorEastAsia" w:eastAsiaTheme="minorEastAsia" w:hAnsiTheme="minorEastAsia"/>
          <w:sz w:val="28"/>
          <w:szCs w:val="28"/>
        </w:rPr>
        <w:t>“</w:t>
      </w:r>
      <w:r w:rsidRPr="00AE09A3">
        <w:rPr>
          <w:rFonts w:asciiTheme="minorEastAsia" w:eastAsiaTheme="minorEastAsia" w:hAnsiTheme="minorEastAsia" w:hint="eastAsia"/>
          <w:sz w:val="28"/>
          <w:szCs w:val="28"/>
        </w:rPr>
        <w:t>三率</w:t>
      </w:r>
      <w:r w:rsidRPr="00AE09A3">
        <w:rPr>
          <w:rFonts w:asciiTheme="minorEastAsia" w:eastAsiaTheme="minorEastAsia" w:hAnsiTheme="minorEastAsia"/>
          <w:sz w:val="28"/>
          <w:szCs w:val="28"/>
        </w:rPr>
        <w:t>”</w:t>
      </w:r>
      <w:r w:rsidRPr="00AE09A3">
        <w:rPr>
          <w:rFonts w:asciiTheme="minorEastAsia" w:eastAsiaTheme="minorEastAsia" w:hAnsiTheme="minorEastAsia" w:hint="eastAsia"/>
          <w:sz w:val="28"/>
          <w:szCs w:val="28"/>
        </w:rPr>
        <w:t>指标</w:t>
      </w:r>
      <w:r w:rsidR="004236E7" w:rsidRPr="00AE09A3">
        <w:rPr>
          <w:rFonts w:asciiTheme="minorEastAsia" w:eastAsiaTheme="minorEastAsia" w:hAnsiTheme="minorEastAsia" w:hint="eastAsia"/>
          <w:sz w:val="28"/>
          <w:szCs w:val="28"/>
        </w:rPr>
        <w:t>达标率</w:t>
      </w:r>
      <w:r w:rsidRPr="00AE09A3">
        <w:rPr>
          <w:rFonts w:asciiTheme="minorEastAsia" w:eastAsiaTheme="minorEastAsia" w:hAnsiTheme="minorEastAsia" w:hint="eastAsia"/>
          <w:sz w:val="28"/>
          <w:szCs w:val="28"/>
        </w:rPr>
        <w:t>，提升资源综合利用水平。切实加强矿山地质环境保护与治理恢复，坚持生态保护优先原则，加快绿色矿山建设，促进经济效益、资源效益、环境效益和社会效益的协调统一。</w:t>
      </w:r>
    </w:p>
    <w:p w:rsidR="00A73952" w:rsidRPr="00AE09A3" w:rsidRDefault="00CB168E" w:rsidP="00B3425E">
      <w:pPr>
        <w:ind w:firstLineChars="200" w:firstLine="643"/>
        <w:rPr>
          <w:rFonts w:asciiTheme="minorEastAsia" w:eastAsiaTheme="minorEastAsia" w:hAnsiTheme="minorEastAsia"/>
          <w:b/>
          <w:sz w:val="32"/>
          <w:szCs w:val="32"/>
        </w:rPr>
      </w:pPr>
      <w:r w:rsidRPr="00AE09A3">
        <w:rPr>
          <w:rFonts w:asciiTheme="minorEastAsia" w:eastAsiaTheme="minorEastAsia" w:hAnsiTheme="minorEastAsia" w:hint="eastAsia"/>
          <w:b/>
          <w:sz w:val="32"/>
          <w:szCs w:val="32"/>
        </w:rPr>
        <w:t>2016～2020年规划目标</w:t>
      </w:r>
    </w:p>
    <w:p w:rsidR="00A73952" w:rsidRPr="00AE09A3" w:rsidRDefault="00CB2379" w:rsidP="00FE1796">
      <w:pPr>
        <w:pStyle w:val="a3"/>
        <w:snapToGrid w:val="0"/>
        <w:spacing w:line="360" w:lineRule="auto"/>
        <w:ind w:firstLineChars="200" w:firstLine="562"/>
        <w:jc w:val="both"/>
        <w:rPr>
          <w:rFonts w:asciiTheme="minorEastAsia" w:eastAsiaTheme="minorEastAsia" w:hAnsiTheme="minorEastAsia"/>
          <w:sz w:val="28"/>
          <w:szCs w:val="28"/>
        </w:rPr>
      </w:pPr>
      <w:r w:rsidRPr="00AE09A3">
        <w:rPr>
          <w:rFonts w:asciiTheme="minorEastAsia" w:eastAsiaTheme="minorEastAsia" w:hAnsiTheme="minorEastAsia" w:hint="eastAsia"/>
          <w:b/>
          <w:sz w:val="28"/>
          <w:szCs w:val="28"/>
        </w:rPr>
        <w:t>──</w:t>
      </w:r>
      <w:r w:rsidR="00CB168E" w:rsidRPr="00AE09A3">
        <w:rPr>
          <w:rFonts w:asciiTheme="minorEastAsia" w:eastAsiaTheme="minorEastAsia" w:hAnsiTheme="minorEastAsia" w:hint="eastAsia"/>
          <w:b/>
          <w:sz w:val="28"/>
        </w:rPr>
        <w:t>矿产资源调查评价：</w:t>
      </w:r>
      <w:r w:rsidR="00CB168E" w:rsidRPr="00AE09A3">
        <w:rPr>
          <w:rFonts w:asciiTheme="minorEastAsia" w:eastAsiaTheme="minorEastAsia" w:hAnsiTheme="minorEastAsia" w:hint="eastAsia"/>
          <w:sz w:val="28"/>
        </w:rPr>
        <w:t>进一步推进矿产资源调查评价、生态环境调查研究</w:t>
      </w:r>
      <w:r w:rsidR="00FE1796" w:rsidRPr="00AE09A3">
        <w:rPr>
          <w:rFonts w:asciiTheme="minorEastAsia" w:eastAsiaTheme="minorEastAsia" w:hAnsiTheme="minorEastAsia" w:hint="eastAsia"/>
          <w:sz w:val="28"/>
        </w:rPr>
        <w:t>、清洁能源调查评价。部署</w:t>
      </w:r>
      <w:r w:rsidR="00CB168E" w:rsidRPr="00AE09A3">
        <w:rPr>
          <w:rFonts w:asciiTheme="minorEastAsia" w:eastAsiaTheme="minorEastAsia" w:hAnsiTheme="minorEastAsia" w:hint="eastAsia"/>
          <w:sz w:val="28"/>
        </w:rPr>
        <w:t>开展临潭县地区</w:t>
      </w:r>
      <w:r w:rsidR="008A08C0" w:rsidRPr="00AE09A3">
        <w:rPr>
          <w:rFonts w:asciiTheme="minorEastAsia" w:eastAsiaTheme="minorEastAsia" w:hAnsiTheme="minorEastAsia" w:hint="eastAsia"/>
          <w:sz w:val="28"/>
        </w:rPr>
        <w:t>区域地质矿产调查，</w:t>
      </w:r>
      <w:r w:rsidR="00CB168E" w:rsidRPr="00AE09A3">
        <w:rPr>
          <w:rFonts w:asciiTheme="minorEastAsia" w:eastAsiaTheme="minorEastAsia" w:hAnsiTheme="minorEastAsia" w:hint="eastAsia"/>
          <w:sz w:val="28"/>
        </w:rPr>
        <w:t>临潭地区</w:t>
      </w:r>
      <w:r w:rsidR="008A08C0" w:rsidRPr="00AE09A3">
        <w:rPr>
          <w:rFonts w:asciiTheme="minorEastAsia" w:eastAsiaTheme="minorEastAsia" w:hAnsiTheme="minorEastAsia" w:hint="eastAsia"/>
          <w:sz w:val="28"/>
        </w:rPr>
        <w:t>地下水资源调查，</w:t>
      </w:r>
      <w:r w:rsidR="004D2BCA" w:rsidRPr="00AE09A3">
        <w:rPr>
          <w:rFonts w:asciiTheme="minorEastAsia" w:eastAsiaTheme="minorEastAsia" w:hAnsiTheme="minorEastAsia" w:hint="eastAsia"/>
          <w:sz w:val="28"/>
        </w:rPr>
        <w:t>部署冶力关地区地热资源调查，</w:t>
      </w:r>
      <w:r w:rsidR="00CB168E" w:rsidRPr="00AE09A3">
        <w:rPr>
          <w:rFonts w:asciiTheme="minorEastAsia" w:eastAsiaTheme="minorEastAsia" w:hAnsiTheme="minorEastAsia" w:hint="eastAsia"/>
          <w:sz w:val="28"/>
        </w:rPr>
        <w:t>推进临潭县生态环境建设，构建生态安全屏障。</w:t>
      </w:r>
    </w:p>
    <w:tbl>
      <w:tblPr>
        <w:tblW w:w="81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34"/>
        <w:gridCol w:w="1148"/>
        <w:gridCol w:w="1003"/>
        <w:gridCol w:w="1865"/>
        <w:gridCol w:w="650"/>
      </w:tblGrid>
      <w:tr w:rsidR="00D20BAA" w:rsidRPr="002F252B" w:rsidTr="006110C9">
        <w:trPr>
          <w:trHeight w:hRule="exact" w:val="425"/>
          <w:tblHeader/>
          <w:jc w:val="center"/>
        </w:trPr>
        <w:tc>
          <w:tcPr>
            <w:tcW w:w="8100" w:type="dxa"/>
            <w:gridSpan w:val="5"/>
          </w:tcPr>
          <w:p w:rsidR="00D20BAA" w:rsidRPr="002F252B" w:rsidRDefault="00D20BAA" w:rsidP="00FC77FC">
            <w:pPr>
              <w:spacing w:line="400" w:lineRule="exact"/>
              <w:jc w:val="center"/>
              <w:rPr>
                <w:rFonts w:asciiTheme="minorEastAsia" w:eastAsiaTheme="minorEastAsia" w:hAnsiTheme="minorEastAsia"/>
                <w:kern w:val="0"/>
                <w:sz w:val="24"/>
              </w:rPr>
            </w:pPr>
            <w:r w:rsidRPr="002F252B">
              <w:rPr>
                <w:rFonts w:asciiTheme="minorEastAsia" w:eastAsiaTheme="minorEastAsia" w:hAnsiTheme="minorEastAsia" w:cs="SimSun,Bold" w:hint="eastAsia"/>
                <w:b/>
                <w:bCs/>
                <w:kern w:val="0"/>
                <w:sz w:val="24"/>
              </w:rPr>
              <w:t>专栏</w:t>
            </w:r>
            <w:r w:rsidR="0023689C" w:rsidRPr="002F252B">
              <w:rPr>
                <w:rFonts w:asciiTheme="minorEastAsia" w:eastAsiaTheme="minorEastAsia" w:hAnsiTheme="minorEastAsia" w:cs="SimSun,Bold" w:hint="eastAsia"/>
                <w:b/>
                <w:bCs/>
                <w:kern w:val="0"/>
                <w:sz w:val="24"/>
              </w:rPr>
              <w:t>二</w:t>
            </w:r>
            <w:r w:rsidRPr="002F252B">
              <w:rPr>
                <w:rFonts w:asciiTheme="minorEastAsia" w:eastAsiaTheme="minorEastAsia" w:hAnsiTheme="minorEastAsia" w:cs="SimSun,Bold" w:hint="eastAsia"/>
                <w:b/>
                <w:bCs/>
                <w:kern w:val="0"/>
                <w:sz w:val="24"/>
              </w:rPr>
              <w:t>：临潭县基础地质调查评价主要指标</w:t>
            </w:r>
          </w:p>
        </w:tc>
      </w:tr>
      <w:tr w:rsidR="00D20BAA" w:rsidRPr="002F252B" w:rsidTr="001C7BF0">
        <w:trPr>
          <w:trHeight w:hRule="exact" w:val="425"/>
          <w:jc w:val="center"/>
        </w:trPr>
        <w:tc>
          <w:tcPr>
            <w:tcW w:w="3434" w:type="dxa"/>
            <w:vAlign w:val="center"/>
          </w:tcPr>
          <w:p w:rsidR="00D20BAA" w:rsidRPr="002F252B" w:rsidRDefault="00D20BAA" w:rsidP="001C7BF0">
            <w:pPr>
              <w:spacing w:line="360" w:lineRule="exact"/>
              <w:jc w:val="center"/>
              <w:rPr>
                <w:rFonts w:asciiTheme="minorEastAsia" w:eastAsiaTheme="minorEastAsia" w:hAnsiTheme="minorEastAsia"/>
                <w:kern w:val="0"/>
                <w:szCs w:val="21"/>
              </w:rPr>
            </w:pPr>
            <w:r w:rsidRPr="002F252B">
              <w:rPr>
                <w:rFonts w:asciiTheme="minorEastAsia" w:eastAsiaTheme="minorEastAsia" w:hAnsiTheme="minorEastAsia" w:hint="eastAsia"/>
                <w:kern w:val="0"/>
                <w:szCs w:val="21"/>
              </w:rPr>
              <w:t>项目类别</w:t>
            </w:r>
          </w:p>
        </w:tc>
        <w:tc>
          <w:tcPr>
            <w:tcW w:w="1148" w:type="dxa"/>
            <w:vAlign w:val="center"/>
          </w:tcPr>
          <w:p w:rsidR="00D20BAA" w:rsidRPr="002F252B" w:rsidRDefault="00D20BAA" w:rsidP="001C7BF0">
            <w:pPr>
              <w:spacing w:line="360" w:lineRule="exact"/>
              <w:jc w:val="center"/>
              <w:rPr>
                <w:rFonts w:asciiTheme="minorEastAsia" w:eastAsiaTheme="minorEastAsia" w:hAnsiTheme="minorEastAsia"/>
                <w:kern w:val="0"/>
                <w:szCs w:val="21"/>
              </w:rPr>
            </w:pPr>
            <w:r w:rsidRPr="002F252B">
              <w:rPr>
                <w:rFonts w:asciiTheme="minorEastAsia" w:eastAsiaTheme="minorEastAsia" w:hAnsiTheme="minorEastAsia" w:hint="eastAsia"/>
                <w:kern w:val="0"/>
                <w:szCs w:val="21"/>
              </w:rPr>
              <w:t>项目数量</w:t>
            </w:r>
          </w:p>
        </w:tc>
        <w:tc>
          <w:tcPr>
            <w:tcW w:w="1003" w:type="dxa"/>
            <w:vAlign w:val="center"/>
          </w:tcPr>
          <w:p w:rsidR="00D20BAA" w:rsidRPr="002F252B" w:rsidRDefault="00D20BAA" w:rsidP="001C7BF0">
            <w:pPr>
              <w:spacing w:line="360" w:lineRule="exact"/>
              <w:jc w:val="center"/>
              <w:rPr>
                <w:rFonts w:asciiTheme="minorEastAsia" w:eastAsiaTheme="minorEastAsia" w:hAnsiTheme="minorEastAsia"/>
                <w:kern w:val="0"/>
                <w:szCs w:val="21"/>
              </w:rPr>
            </w:pPr>
            <w:r w:rsidRPr="002F252B">
              <w:rPr>
                <w:rFonts w:asciiTheme="minorEastAsia" w:eastAsiaTheme="minorEastAsia" w:hAnsiTheme="minorEastAsia" w:hint="eastAsia"/>
                <w:kern w:val="0"/>
                <w:szCs w:val="21"/>
              </w:rPr>
              <w:t>图幅数</w:t>
            </w:r>
          </w:p>
        </w:tc>
        <w:tc>
          <w:tcPr>
            <w:tcW w:w="1865" w:type="dxa"/>
            <w:vAlign w:val="center"/>
          </w:tcPr>
          <w:p w:rsidR="00D20BAA" w:rsidRPr="002F252B" w:rsidRDefault="00D20BAA" w:rsidP="001C7BF0">
            <w:pPr>
              <w:spacing w:line="360" w:lineRule="exact"/>
              <w:jc w:val="center"/>
              <w:rPr>
                <w:rFonts w:asciiTheme="minorEastAsia" w:eastAsiaTheme="minorEastAsia" w:hAnsiTheme="minorEastAsia"/>
                <w:kern w:val="0"/>
                <w:szCs w:val="21"/>
              </w:rPr>
            </w:pPr>
            <w:r w:rsidRPr="002F252B">
              <w:rPr>
                <w:rFonts w:asciiTheme="minorEastAsia" w:eastAsiaTheme="minorEastAsia" w:hAnsiTheme="minorEastAsia" w:hint="eastAsia"/>
                <w:kern w:val="0"/>
                <w:szCs w:val="21"/>
              </w:rPr>
              <w:t>面 积（平方</w:t>
            </w:r>
            <w:r w:rsidR="00533642" w:rsidRPr="002F252B">
              <w:rPr>
                <w:rFonts w:asciiTheme="minorEastAsia" w:eastAsiaTheme="minorEastAsia" w:hAnsiTheme="minorEastAsia" w:hint="eastAsia"/>
                <w:kern w:val="0"/>
                <w:szCs w:val="21"/>
              </w:rPr>
              <w:t>公里</w:t>
            </w:r>
            <w:r w:rsidRPr="002F252B">
              <w:rPr>
                <w:rFonts w:asciiTheme="minorEastAsia" w:eastAsiaTheme="minorEastAsia" w:hAnsiTheme="minorEastAsia" w:hint="eastAsia"/>
                <w:kern w:val="0"/>
                <w:szCs w:val="21"/>
              </w:rPr>
              <w:t>）</w:t>
            </w:r>
          </w:p>
        </w:tc>
        <w:tc>
          <w:tcPr>
            <w:tcW w:w="650" w:type="dxa"/>
            <w:vAlign w:val="center"/>
          </w:tcPr>
          <w:p w:rsidR="00D20BAA" w:rsidRPr="002F252B" w:rsidRDefault="00D20BAA" w:rsidP="001C7BF0">
            <w:pPr>
              <w:spacing w:line="360" w:lineRule="exact"/>
              <w:jc w:val="center"/>
              <w:rPr>
                <w:rFonts w:asciiTheme="minorEastAsia" w:eastAsiaTheme="minorEastAsia" w:hAnsiTheme="minorEastAsia"/>
                <w:kern w:val="0"/>
                <w:szCs w:val="21"/>
              </w:rPr>
            </w:pPr>
            <w:r w:rsidRPr="002F252B">
              <w:rPr>
                <w:rFonts w:asciiTheme="minorEastAsia" w:eastAsiaTheme="minorEastAsia" w:hAnsiTheme="minorEastAsia" w:hint="eastAsia"/>
                <w:kern w:val="0"/>
                <w:szCs w:val="21"/>
              </w:rPr>
              <w:t>属性</w:t>
            </w:r>
          </w:p>
        </w:tc>
      </w:tr>
      <w:tr w:rsidR="00B61B1B" w:rsidRPr="002F252B" w:rsidTr="001C7BF0">
        <w:trPr>
          <w:trHeight w:hRule="exact" w:val="425"/>
          <w:jc w:val="center"/>
        </w:trPr>
        <w:tc>
          <w:tcPr>
            <w:tcW w:w="3434" w:type="dxa"/>
            <w:vAlign w:val="center"/>
          </w:tcPr>
          <w:p w:rsidR="00B61B1B" w:rsidRPr="002F252B" w:rsidRDefault="00B61B1B" w:rsidP="001C7BF0">
            <w:pPr>
              <w:spacing w:line="360" w:lineRule="exact"/>
              <w:jc w:val="center"/>
              <w:rPr>
                <w:rFonts w:asciiTheme="minorEastAsia" w:eastAsiaTheme="minorEastAsia" w:hAnsiTheme="minorEastAsia"/>
                <w:kern w:val="0"/>
                <w:szCs w:val="21"/>
              </w:rPr>
            </w:pPr>
            <w:r w:rsidRPr="002F252B">
              <w:rPr>
                <w:rFonts w:asciiTheme="minorEastAsia" w:eastAsiaTheme="minorEastAsia" w:hAnsiTheme="minorEastAsia" w:hint="eastAsia"/>
                <w:kern w:val="0"/>
                <w:szCs w:val="21"/>
              </w:rPr>
              <w:t>1:5万区域地质矿产调查</w:t>
            </w:r>
          </w:p>
        </w:tc>
        <w:tc>
          <w:tcPr>
            <w:tcW w:w="1148" w:type="dxa"/>
            <w:vAlign w:val="center"/>
          </w:tcPr>
          <w:p w:rsidR="00B61B1B" w:rsidRPr="002F252B" w:rsidRDefault="00B61B1B" w:rsidP="001C7BF0">
            <w:pPr>
              <w:spacing w:line="360" w:lineRule="exact"/>
              <w:jc w:val="center"/>
              <w:rPr>
                <w:rFonts w:asciiTheme="minorEastAsia" w:eastAsiaTheme="minorEastAsia" w:hAnsiTheme="minorEastAsia"/>
                <w:kern w:val="0"/>
                <w:szCs w:val="21"/>
              </w:rPr>
            </w:pPr>
            <w:r w:rsidRPr="002F252B">
              <w:rPr>
                <w:rFonts w:asciiTheme="minorEastAsia" w:eastAsiaTheme="minorEastAsia" w:hAnsiTheme="minorEastAsia" w:hint="eastAsia"/>
                <w:kern w:val="0"/>
                <w:szCs w:val="21"/>
              </w:rPr>
              <w:t>1</w:t>
            </w:r>
          </w:p>
        </w:tc>
        <w:tc>
          <w:tcPr>
            <w:tcW w:w="1003" w:type="dxa"/>
            <w:vAlign w:val="center"/>
          </w:tcPr>
          <w:p w:rsidR="00B61B1B" w:rsidRPr="002F252B" w:rsidRDefault="00B61B1B" w:rsidP="001C7BF0">
            <w:pPr>
              <w:spacing w:line="360" w:lineRule="exact"/>
              <w:jc w:val="center"/>
              <w:rPr>
                <w:rFonts w:asciiTheme="minorEastAsia" w:eastAsiaTheme="minorEastAsia" w:hAnsiTheme="minorEastAsia"/>
                <w:kern w:val="0"/>
                <w:szCs w:val="21"/>
              </w:rPr>
            </w:pPr>
            <w:r w:rsidRPr="002F252B">
              <w:rPr>
                <w:rFonts w:asciiTheme="minorEastAsia" w:eastAsiaTheme="minorEastAsia" w:hAnsiTheme="minorEastAsia" w:hint="eastAsia"/>
                <w:kern w:val="0"/>
                <w:szCs w:val="21"/>
              </w:rPr>
              <w:t>1</w:t>
            </w:r>
          </w:p>
        </w:tc>
        <w:tc>
          <w:tcPr>
            <w:tcW w:w="1865" w:type="dxa"/>
            <w:vAlign w:val="center"/>
          </w:tcPr>
          <w:p w:rsidR="00B61B1B" w:rsidRPr="002F252B" w:rsidRDefault="00B61B1B" w:rsidP="001C7BF0">
            <w:pPr>
              <w:spacing w:line="360" w:lineRule="exact"/>
              <w:jc w:val="center"/>
              <w:rPr>
                <w:rFonts w:asciiTheme="minorEastAsia" w:eastAsiaTheme="minorEastAsia" w:hAnsiTheme="minorEastAsia"/>
                <w:kern w:val="0"/>
                <w:szCs w:val="21"/>
              </w:rPr>
            </w:pPr>
            <w:r w:rsidRPr="002F252B">
              <w:rPr>
                <w:rFonts w:asciiTheme="minorEastAsia" w:eastAsiaTheme="minorEastAsia" w:hAnsiTheme="minorEastAsia" w:hint="eastAsia"/>
                <w:kern w:val="0"/>
                <w:szCs w:val="21"/>
              </w:rPr>
              <w:t>589</w:t>
            </w:r>
          </w:p>
        </w:tc>
        <w:tc>
          <w:tcPr>
            <w:tcW w:w="650" w:type="dxa"/>
            <w:vMerge w:val="restart"/>
            <w:vAlign w:val="center"/>
          </w:tcPr>
          <w:p w:rsidR="00B61B1B" w:rsidRPr="002F252B" w:rsidRDefault="00B61B1B" w:rsidP="001C7BF0">
            <w:pPr>
              <w:spacing w:line="360" w:lineRule="auto"/>
              <w:jc w:val="center"/>
              <w:rPr>
                <w:rFonts w:asciiTheme="minorEastAsia" w:eastAsiaTheme="minorEastAsia" w:hAnsiTheme="minorEastAsia"/>
                <w:kern w:val="0"/>
                <w:szCs w:val="21"/>
              </w:rPr>
            </w:pPr>
            <w:r w:rsidRPr="002F252B">
              <w:rPr>
                <w:rFonts w:asciiTheme="minorEastAsia" w:eastAsiaTheme="minorEastAsia" w:hAnsiTheme="minorEastAsia" w:hint="eastAsia"/>
                <w:kern w:val="0"/>
                <w:szCs w:val="21"/>
              </w:rPr>
              <w:t>预</w:t>
            </w:r>
          </w:p>
          <w:p w:rsidR="00B61B1B" w:rsidRPr="002F252B" w:rsidRDefault="00B61B1B" w:rsidP="001C7BF0">
            <w:pPr>
              <w:spacing w:line="360" w:lineRule="auto"/>
              <w:jc w:val="center"/>
              <w:rPr>
                <w:rFonts w:asciiTheme="minorEastAsia" w:eastAsiaTheme="minorEastAsia" w:hAnsiTheme="minorEastAsia"/>
                <w:kern w:val="0"/>
                <w:szCs w:val="21"/>
              </w:rPr>
            </w:pPr>
            <w:r w:rsidRPr="002F252B">
              <w:rPr>
                <w:rFonts w:asciiTheme="minorEastAsia" w:eastAsiaTheme="minorEastAsia" w:hAnsiTheme="minorEastAsia" w:hint="eastAsia"/>
                <w:kern w:val="0"/>
                <w:szCs w:val="21"/>
              </w:rPr>
              <w:t>期</w:t>
            </w:r>
          </w:p>
          <w:p w:rsidR="00B61B1B" w:rsidRPr="002F252B" w:rsidRDefault="00B61B1B" w:rsidP="001C7BF0">
            <w:pPr>
              <w:spacing w:line="360" w:lineRule="auto"/>
              <w:jc w:val="center"/>
              <w:rPr>
                <w:rFonts w:asciiTheme="minorEastAsia" w:eastAsiaTheme="minorEastAsia" w:hAnsiTheme="minorEastAsia"/>
                <w:kern w:val="0"/>
                <w:szCs w:val="21"/>
              </w:rPr>
            </w:pPr>
            <w:r w:rsidRPr="002F252B">
              <w:rPr>
                <w:rFonts w:asciiTheme="minorEastAsia" w:eastAsiaTheme="minorEastAsia" w:hAnsiTheme="minorEastAsia" w:hint="eastAsia"/>
                <w:kern w:val="0"/>
                <w:szCs w:val="21"/>
              </w:rPr>
              <w:t>性</w:t>
            </w:r>
          </w:p>
        </w:tc>
      </w:tr>
      <w:tr w:rsidR="00B61B1B" w:rsidRPr="002F252B" w:rsidTr="001C7BF0">
        <w:trPr>
          <w:trHeight w:hRule="exact" w:val="425"/>
          <w:jc w:val="center"/>
        </w:trPr>
        <w:tc>
          <w:tcPr>
            <w:tcW w:w="3434" w:type="dxa"/>
            <w:vAlign w:val="center"/>
          </w:tcPr>
          <w:p w:rsidR="00B61B1B" w:rsidRPr="002F252B" w:rsidRDefault="00B61B1B" w:rsidP="001C7BF0">
            <w:pPr>
              <w:spacing w:line="360" w:lineRule="exact"/>
              <w:jc w:val="center"/>
              <w:rPr>
                <w:rFonts w:asciiTheme="minorEastAsia" w:eastAsiaTheme="minorEastAsia" w:hAnsiTheme="minorEastAsia"/>
                <w:kern w:val="0"/>
                <w:szCs w:val="21"/>
              </w:rPr>
            </w:pPr>
            <w:r w:rsidRPr="002F252B">
              <w:rPr>
                <w:rFonts w:asciiTheme="minorEastAsia" w:eastAsiaTheme="minorEastAsia" w:hAnsiTheme="minorEastAsia" w:hint="eastAsia"/>
                <w:kern w:val="0"/>
                <w:szCs w:val="21"/>
              </w:rPr>
              <w:t>1:5万生态环境地质调查</w:t>
            </w:r>
          </w:p>
        </w:tc>
        <w:tc>
          <w:tcPr>
            <w:tcW w:w="1148" w:type="dxa"/>
            <w:vAlign w:val="center"/>
          </w:tcPr>
          <w:p w:rsidR="00B61B1B" w:rsidRPr="002F252B" w:rsidRDefault="00B61B1B" w:rsidP="001C7BF0">
            <w:pPr>
              <w:spacing w:line="360" w:lineRule="exact"/>
              <w:jc w:val="center"/>
              <w:rPr>
                <w:rFonts w:asciiTheme="minorEastAsia" w:eastAsiaTheme="minorEastAsia" w:hAnsiTheme="minorEastAsia"/>
                <w:kern w:val="0"/>
                <w:szCs w:val="21"/>
              </w:rPr>
            </w:pPr>
            <w:r w:rsidRPr="002F252B">
              <w:rPr>
                <w:rFonts w:asciiTheme="minorEastAsia" w:eastAsiaTheme="minorEastAsia" w:hAnsiTheme="minorEastAsia" w:hint="eastAsia"/>
                <w:kern w:val="0"/>
                <w:szCs w:val="21"/>
              </w:rPr>
              <w:t>1</w:t>
            </w:r>
          </w:p>
        </w:tc>
        <w:tc>
          <w:tcPr>
            <w:tcW w:w="1003" w:type="dxa"/>
            <w:vAlign w:val="center"/>
          </w:tcPr>
          <w:p w:rsidR="00B61B1B" w:rsidRPr="002F252B" w:rsidRDefault="00B61B1B" w:rsidP="001C7BF0">
            <w:pPr>
              <w:spacing w:line="360" w:lineRule="exact"/>
              <w:jc w:val="center"/>
              <w:rPr>
                <w:rFonts w:asciiTheme="minorEastAsia" w:eastAsiaTheme="minorEastAsia" w:hAnsiTheme="minorEastAsia"/>
                <w:kern w:val="0"/>
                <w:szCs w:val="21"/>
              </w:rPr>
            </w:pPr>
            <w:r w:rsidRPr="002F252B">
              <w:rPr>
                <w:rFonts w:asciiTheme="minorEastAsia" w:eastAsiaTheme="minorEastAsia" w:hAnsiTheme="minorEastAsia" w:hint="eastAsia"/>
                <w:kern w:val="0"/>
                <w:szCs w:val="21"/>
              </w:rPr>
              <w:t>3</w:t>
            </w:r>
          </w:p>
        </w:tc>
        <w:tc>
          <w:tcPr>
            <w:tcW w:w="1865" w:type="dxa"/>
            <w:vAlign w:val="center"/>
          </w:tcPr>
          <w:p w:rsidR="00B61B1B" w:rsidRPr="002F252B" w:rsidRDefault="00F83841" w:rsidP="001C7BF0">
            <w:pPr>
              <w:spacing w:line="360" w:lineRule="exact"/>
              <w:jc w:val="center"/>
              <w:rPr>
                <w:rFonts w:asciiTheme="minorEastAsia" w:eastAsiaTheme="minorEastAsia" w:hAnsiTheme="minorEastAsia"/>
                <w:kern w:val="0"/>
                <w:szCs w:val="21"/>
              </w:rPr>
            </w:pPr>
            <w:r w:rsidRPr="002F252B">
              <w:rPr>
                <w:rFonts w:asciiTheme="minorEastAsia" w:eastAsiaTheme="minorEastAsia" w:hAnsiTheme="minorEastAsia" w:hint="eastAsia"/>
                <w:kern w:val="0"/>
                <w:szCs w:val="21"/>
              </w:rPr>
              <w:t>695</w:t>
            </w:r>
          </w:p>
        </w:tc>
        <w:tc>
          <w:tcPr>
            <w:tcW w:w="650" w:type="dxa"/>
            <w:vMerge/>
          </w:tcPr>
          <w:p w:rsidR="00B61B1B" w:rsidRPr="002F252B" w:rsidRDefault="00B61B1B" w:rsidP="001C7BF0">
            <w:pPr>
              <w:spacing w:line="360" w:lineRule="auto"/>
              <w:rPr>
                <w:rFonts w:asciiTheme="minorEastAsia" w:eastAsiaTheme="minorEastAsia" w:hAnsiTheme="minorEastAsia"/>
                <w:kern w:val="0"/>
                <w:szCs w:val="21"/>
              </w:rPr>
            </w:pPr>
          </w:p>
        </w:tc>
      </w:tr>
      <w:tr w:rsidR="00B61B1B" w:rsidRPr="002F252B" w:rsidTr="001C7BF0">
        <w:trPr>
          <w:trHeight w:hRule="exact" w:val="425"/>
          <w:jc w:val="center"/>
        </w:trPr>
        <w:tc>
          <w:tcPr>
            <w:tcW w:w="3434" w:type="dxa"/>
            <w:vAlign w:val="center"/>
          </w:tcPr>
          <w:p w:rsidR="00B61B1B" w:rsidRPr="002F252B" w:rsidRDefault="00322798" w:rsidP="001C7BF0">
            <w:pPr>
              <w:spacing w:line="360" w:lineRule="exact"/>
              <w:jc w:val="center"/>
              <w:rPr>
                <w:rFonts w:asciiTheme="minorEastAsia" w:eastAsiaTheme="minorEastAsia" w:hAnsiTheme="minorEastAsia"/>
                <w:kern w:val="0"/>
                <w:szCs w:val="21"/>
              </w:rPr>
            </w:pPr>
            <w:r w:rsidRPr="002F252B">
              <w:rPr>
                <w:rFonts w:asciiTheme="minorEastAsia" w:eastAsiaTheme="minorEastAsia" w:hAnsiTheme="minorEastAsia" w:hint="eastAsia"/>
                <w:kern w:val="0"/>
                <w:szCs w:val="21"/>
              </w:rPr>
              <w:t>临潭县</w:t>
            </w:r>
            <w:r w:rsidR="00B61B1B" w:rsidRPr="002F252B">
              <w:rPr>
                <w:rFonts w:asciiTheme="minorEastAsia" w:eastAsiaTheme="minorEastAsia" w:hAnsiTheme="minorEastAsia" w:hint="eastAsia"/>
                <w:kern w:val="0"/>
                <w:szCs w:val="21"/>
              </w:rPr>
              <w:t>地下水资源调查</w:t>
            </w:r>
          </w:p>
        </w:tc>
        <w:tc>
          <w:tcPr>
            <w:tcW w:w="1148" w:type="dxa"/>
            <w:vAlign w:val="center"/>
          </w:tcPr>
          <w:p w:rsidR="00B61B1B" w:rsidRPr="002F252B" w:rsidRDefault="00B61B1B" w:rsidP="001C7BF0">
            <w:pPr>
              <w:spacing w:line="360" w:lineRule="exact"/>
              <w:jc w:val="center"/>
              <w:rPr>
                <w:rFonts w:asciiTheme="minorEastAsia" w:eastAsiaTheme="minorEastAsia" w:hAnsiTheme="minorEastAsia"/>
                <w:kern w:val="0"/>
                <w:szCs w:val="21"/>
              </w:rPr>
            </w:pPr>
            <w:r w:rsidRPr="002F252B">
              <w:rPr>
                <w:rFonts w:asciiTheme="minorEastAsia" w:eastAsiaTheme="minorEastAsia" w:hAnsiTheme="minorEastAsia" w:hint="eastAsia"/>
                <w:kern w:val="0"/>
                <w:szCs w:val="21"/>
              </w:rPr>
              <w:t>1</w:t>
            </w:r>
          </w:p>
        </w:tc>
        <w:tc>
          <w:tcPr>
            <w:tcW w:w="1003" w:type="dxa"/>
            <w:vAlign w:val="center"/>
          </w:tcPr>
          <w:p w:rsidR="00B61B1B" w:rsidRPr="002F252B" w:rsidRDefault="00B61B1B" w:rsidP="001C7BF0">
            <w:pPr>
              <w:spacing w:line="360" w:lineRule="exact"/>
              <w:jc w:val="center"/>
              <w:rPr>
                <w:rFonts w:asciiTheme="minorEastAsia" w:eastAsiaTheme="minorEastAsia" w:hAnsiTheme="minorEastAsia"/>
                <w:kern w:val="0"/>
                <w:szCs w:val="21"/>
              </w:rPr>
            </w:pPr>
          </w:p>
        </w:tc>
        <w:tc>
          <w:tcPr>
            <w:tcW w:w="1865" w:type="dxa"/>
            <w:vAlign w:val="center"/>
          </w:tcPr>
          <w:p w:rsidR="00B61B1B" w:rsidRPr="002F252B" w:rsidRDefault="00B61B1B" w:rsidP="001C7BF0">
            <w:pPr>
              <w:spacing w:line="360" w:lineRule="exact"/>
              <w:jc w:val="center"/>
              <w:rPr>
                <w:rFonts w:asciiTheme="minorEastAsia" w:eastAsiaTheme="minorEastAsia" w:hAnsiTheme="minorEastAsia"/>
                <w:kern w:val="0"/>
                <w:szCs w:val="21"/>
              </w:rPr>
            </w:pPr>
            <w:r w:rsidRPr="002F252B">
              <w:rPr>
                <w:rFonts w:asciiTheme="minorEastAsia" w:eastAsiaTheme="minorEastAsia" w:hAnsiTheme="minorEastAsia" w:hint="eastAsia"/>
                <w:kern w:val="0"/>
                <w:szCs w:val="21"/>
              </w:rPr>
              <w:t>1557.68</w:t>
            </w:r>
          </w:p>
        </w:tc>
        <w:tc>
          <w:tcPr>
            <w:tcW w:w="650" w:type="dxa"/>
            <w:vMerge/>
          </w:tcPr>
          <w:p w:rsidR="00B61B1B" w:rsidRPr="002F252B" w:rsidRDefault="00B61B1B" w:rsidP="001C7BF0">
            <w:pPr>
              <w:spacing w:line="360" w:lineRule="auto"/>
              <w:rPr>
                <w:rFonts w:asciiTheme="minorEastAsia" w:eastAsiaTheme="minorEastAsia" w:hAnsiTheme="minorEastAsia"/>
                <w:kern w:val="0"/>
                <w:szCs w:val="21"/>
              </w:rPr>
            </w:pPr>
          </w:p>
        </w:tc>
      </w:tr>
      <w:tr w:rsidR="00B61B1B" w:rsidRPr="002F252B" w:rsidTr="00B61B1B">
        <w:trPr>
          <w:trHeight w:hRule="exact" w:val="425"/>
          <w:jc w:val="center"/>
        </w:trPr>
        <w:tc>
          <w:tcPr>
            <w:tcW w:w="3434" w:type="dxa"/>
          </w:tcPr>
          <w:p w:rsidR="00B61B1B" w:rsidRPr="002F252B" w:rsidRDefault="00B61B1B" w:rsidP="00B61B1B">
            <w:pPr>
              <w:spacing w:line="360" w:lineRule="exact"/>
              <w:jc w:val="center"/>
              <w:rPr>
                <w:rFonts w:asciiTheme="minorEastAsia" w:eastAsiaTheme="minorEastAsia" w:hAnsiTheme="minorEastAsia"/>
                <w:kern w:val="0"/>
                <w:szCs w:val="21"/>
              </w:rPr>
            </w:pPr>
            <w:r w:rsidRPr="002F252B">
              <w:rPr>
                <w:rFonts w:asciiTheme="minorEastAsia" w:eastAsiaTheme="minorEastAsia" w:hAnsiTheme="minorEastAsia" w:hint="eastAsia"/>
                <w:kern w:val="0"/>
                <w:szCs w:val="21"/>
              </w:rPr>
              <w:t>临潭县冶力关地热资源调查</w:t>
            </w:r>
          </w:p>
        </w:tc>
        <w:tc>
          <w:tcPr>
            <w:tcW w:w="1148" w:type="dxa"/>
            <w:vAlign w:val="center"/>
          </w:tcPr>
          <w:p w:rsidR="00B61B1B" w:rsidRPr="002F252B" w:rsidRDefault="00B61B1B" w:rsidP="001C7BF0">
            <w:pPr>
              <w:spacing w:line="360" w:lineRule="exact"/>
              <w:jc w:val="center"/>
              <w:rPr>
                <w:rFonts w:asciiTheme="minorEastAsia" w:eastAsiaTheme="minorEastAsia" w:hAnsiTheme="minorEastAsia"/>
                <w:kern w:val="0"/>
                <w:szCs w:val="21"/>
              </w:rPr>
            </w:pPr>
            <w:r w:rsidRPr="002F252B">
              <w:rPr>
                <w:rFonts w:asciiTheme="minorEastAsia" w:eastAsiaTheme="minorEastAsia" w:hAnsiTheme="minorEastAsia" w:hint="eastAsia"/>
                <w:kern w:val="0"/>
                <w:szCs w:val="21"/>
              </w:rPr>
              <w:t>1</w:t>
            </w:r>
          </w:p>
        </w:tc>
        <w:tc>
          <w:tcPr>
            <w:tcW w:w="1003" w:type="dxa"/>
            <w:vAlign w:val="center"/>
          </w:tcPr>
          <w:p w:rsidR="00B61B1B" w:rsidRPr="002F252B" w:rsidRDefault="00B61B1B" w:rsidP="001C7BF0">
            <w:pPr>
              <w:spacing w:line="360" w:lineRule="exact"/>
              <w:jc w:val="center"/>
              <w:rPr>
                <w:rFonts w:asciiTheme="minorEastAsia" w:eastAsiaTheme="minorEastAsia" w:hAnsiTheme="minorEastAsia"/>
                <w:kern w:val="0"/>
                <w:szCs w:val="21"/>
              </w:rPr>
            </w:pPr>
          </w:p>
        </w:tc>
        <w:tc>
          <w:tcPr>
            <w:tcW w:w="1865" w:type="dxa"/>
            <w:vAlign w:val="center"/>
          </w:tcPr>
          <w:p w:rsidR="00B61B1B" w:rsidRPr="002F252B" w:rsidRDefault="008A08C0" w:rsidP="001C7BF0">
            <w:pPr>
              <w:spacing w:line="360" w:lineRule="exact"/>
              <w:jc w:val="center"/>
              <w:rPr>
                <w:rFonts w:asciiTheme="minorEastAsia" w:eastAsiaTheme="minorEastAsia" w:hAnsiTheme="minorEastAsia"/>
                <w:kern w:val="0"/>
                <w:szCs w:val="21"/>
              </w:rPr>
            </w:pPr>
            <w:r w:rsidRPr="002F252B">
              <w:rPr>
                <w:rFonts w:asciiTheme="minorEastAsia" w:eastAsiaTheme="minorEastAsia" w:hAnsiTheme="minorEastAsia" w:hint="eastAsia"/>
                <w:kern w:val="0"/>
                <w:szCs w:val="21"/>
              </w:rPr>
              <w:t>50</w:t>
            </w:r>
          </w:p>
        </w:tc>
        <w:tc>
          <w:tcPr>
            <w:tcW w:w="650" w:type="dxa"/>
            <w:vMerge/>
          </w:tcPr>
          <w:p w:rsidR="00B61B1B" w:rsidRPr="002F252B" w:rsidRDefault="00B61B1B" w:rsidP="001C7BF0">
            <w:pPr>
              <w:spacing w:line="360" w:lineRule="auto"/>
              <w:rPr>
                <w:rFonts w:asciiTheme="minorEastAsia" w:eastAsiaTheme="minorEastAsia" w:hAnsiTheme="minorEastAsia"/>
                <w:kern w:val="0"/>
                <w:szCs w:val="21"/>
              </w:rPr>
            </w:pPr>
          </w:p>
        </w:tc>
      </w:tr>
    </w:tbl>
    <w:p w:rsidR="003F1378" w:rsidRPr="00AE09A3" w:rsidRDefault="00CB2379" w:rsidP="00651FB4">
      <w:pPr>
        <w:pStyle w:val="a3"/>
        <w:snapToGrid w:val="0"/>
        <w:spacing w:line="360" w:lineRule="auto"/>
        <w:ind w:firstLineChars="200" w:firstLine="562"/>
        <w:jc w:val="both"/>
        <w:rPr>
          <w:rFonts w:asciiTheme="minorEastAsia" w:eastAsiaTheme="minorEastAsia" w:hAnsiTheme="minorEastAsia"/>
          <w:sz w:val="28"/>
          <w:szCs w:val="28"/>
        </w:rPr>
      </w:pPr>
      <w:r w:rsidRPr="00AE09A3">
        <w:rPr>
          <w:rFonts w:asciiTheme="minorEastAsia" w:eastAsiaTheme="minorEastAsia" w:hAnsiTheme="minorEastAsia" w:hint="eastAsia"/>
          <w:b/>
          <w:sz w:val="28"/>
        </w:rPr>
        <w:t>──</w:t>
      </w:r>
      <w:r w:rsidR="00CB168E" w:rsidRPr="00AE09A3">
        <w:rPr>
          <w:rFonts w:asciiTheme="minorEastAsia" w:eastAsiaTheme="minorEastAsia" w:hAnsiTheme="minorEastAsia" w:hint="eastAsia"/>
          <w:b/>
          <w:sz w:val="28"/>
        </w:rPr>
        <w:t>矿产资源勘查：</w:t>
      </w:r>
      <w:r w:rsidR="005E78A4" w:rsidRPr="00AE09A3">
        <w:rPr>
          <w:rFonts w:asciiTheme="minorEastAsia" w:eastAsiaTheme="minorEastAsia" w:hAnsiTheme="minorEastAsia" w:hint="eastAsia"/>
          <w:sz w:val="28"/>
          <w:szCs w:val="28"/>
        </w:rPr>
        <w:t>规划期内主要是对金、铜、锑</w:t>
      </w:r>
      <w:r w:rsidR="00CB168E" w:rsidRPr="00AE09A3">
        <w:rPr>
          <w:rFonts w:asciiTheme="minorEastAsia" w:eastAsiaTheme="minorEastAsia" w:hAnsiTheme="minorEastAsia" w:hint="eastAsia"/>
          <w:sz w:val="28"/>
          <w:szCs w:val="28"/>
        </w:rPr>
        <w:t>等矿种的勘查。加强地质勘查工作，争取实现找矿突破。</w:t>
      </w:r>
      <w:r w:rsidR="00651FB4" w:rsidRPr="00AE09A3">
        <w:rPr>
          <w:rFonts w:asciiTheme="minorEastAsia" w:eastAsiaTheme="minorEastAsia" w:hAnsiTheme="minorEastAsia" w:hint="eastAsia"/>
          <w:sz w:val="28"/>
        </w:rPr>
        <w:t>加强矿产资源勘查</w:t>
      </w:r>
      <w:r w:rsidR="00651FB4" w:rsidRPr="00AE09A3">
        <w:rPr>
          <w:rFonts w:asciiTheme="minorEastAsia" w:eastAsiaTheme="minorEastAsia" w:hAnsiTheme="minorEastAsia" w:hint="eastAsia"/>
          <w:sz w:val="28"/>
          <w:szCs w:val="28"/>
        </w:rPr>
        <w:t>，摸清矿产资源家底，积极争取国家和省级勘查基金的投入，促进商业型矿产资源勘查工作，继续加强本县范围内的优势矿种的地质勘查工作，提高优势矿产资源的勘查程度，为矿业经济发展提供可靠资源储量。大</w:t>
      </w:r>
      <w:r w:rsidR="00651FB4" w:rsidRPr="00AE09A3">
        <w:rPr>
          <w:rFonts w:asciiTheme="minorEastAsia" w:eastAsiaTheme="minorEastAsia" w:hAnsiTheme="minorEastAsia" w:hint="eastAsia"/>
          <w:sz w:val="28"/>
          <w:szCs w:val="28"/>
        </w:rPr>
        <w:lastRenderedPageBreak/>
        <w:t>力开展金、铜、地下水利用以及地热资源等矿产资源的地质勘查工作。</w:t>
      </w:r>
    </w:p>
    <w:tbl>
      <w:tblPr>
        <w:tblW w:w="8026" w:type="dxa"/>
        <w:jc w:val="center"/>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1"/>
        <w:gridCol w:w="3432"/>
        <w:gridCol w:w="2210"/>
        <w:gridCol w:w="1313"/>
      </w:tblGrid>
      <w:tr w:rsidR="00014D17" w:rsidRPr="00AE09A3" w:rsidTr="002F252B">
        <w:trPr>
          <w:trHeight w:hRule="exact" w:val="338"/>
          <w:jc w:val="center"/>
        </w:trPr>
        <w:tc>
          <w:tcPr>
            <w:tcW w:w="8026" w:type="dxa"/>
            <w:gridSpan w:val="4"/>
            <w:vAlign w:val="center"/>
          </w:tcPr>
          <w:p w:rsidR="00014D17" w:rsidRPr="00AE09A3" w:rsidRDefault="00014D17" w:rsidP="00D91FDA">
            <w:pPr>
              <w:spacing w:line="280" w:lineRule="exact"/>
              <w:jc w:val="center"/>
              <w:rPr>
                <w:rFonts w:asciiTheme="minorEastAsia" w:eastAsiaTheme="minorEastAsia" w:hAnsiTheme="minorEastAsia"/>
                <w:b/>
                <w:sz w:val="24"/>
              </w:rPr>
            </w:pPr>
            <w:r w:rsidRPr="00AE09A3">
              <w:rPr>
                <w:rFonts w:asciiTheme="minorEastAsia" w:eastAsiaTheme="minorEastAsia" w:hAnsiTheme="minorEastAsia" w:hint="eastAsia"/>
                <w:b/>
                <w:sz w:val="24"/>
              </w:rPr>
              <w:t>专栏三： 临潭县矿产资源勘查主要指标</w:t>
            </w:r>
          </w:p>
        </w:tc>
      </w:tr>
      <w:tr w:rsidR="00014D17" w:rsidRPr="00AE09A3" w:rsidTr="002F252B">
        <w:trPr>
          <w:trHeight w:hRule="exact" w:val="338"/>
          <w:jc w:val="center"/>
        </w:trPr>
        <w:tc>
          <w:tcPr>
            <w:tcW w:w="4503" w:type="dxa"/>
            <w:gridSpan w:val="2"/>
            <w:vAlign w:val="center"/>
          </w:tcPr>
          <w:p w:rsidR="00014D17" w:rsidRPr="00AE09A3" w:rsidRDefault="00014D17" w:rsidP="00D91FDA">
            <w:pPr>
              <w:spacing w:line="28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 xml:space="preserve"> 指标</w:t>
            </w:r>
          </w:p>
        </w:tc>
        <w:tc>
          <w:tcPr>
            <w:tcW w:w="2210" w:type="dxa"/>
            <w:vAlign w:val="center"/>
          </w:tcPr>
          <w:p w:rsidR="00014D17" w:rsidRPr="00AE09A3" w:rsidRDefault="00014D17" w:rsidP="00D91FDA">
            <w:pPr>
              <w:spacing w:line="28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2016-2020年</w:t>
            </w:r>
          </w:p>
        </w:tc>
        <w:tc>
          <w:tcPr>
            <w:tcW w:w="1313" w:type="dxa"/>
            <w:vAlign w:val="center"/>
          </w:tcPr>
          <w:p w:rsidR="00014D17" w:rsidRPr="00AE09A3" w:rsidRDefault="00014D17" w:rsidP="00D91FDA">
            <w:pPr>
              <w:spacing w:line="28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属性</w:t>
            </w:r>
          </w:p>
        </w:tc>
      </w:tr>
      <w:tr w:rsidR="00014D17" w:rsidRPr="00AE09A3" w:rsidTr="002F252B">
        <w:trPr>
          <w:trHeight w:hRule="exact" w:val="338"/>
          <w:jc w:val="center"/>
        </w:trPr>
        <w:tc>
          <w:tcPr>
            <w:tcW w:w="4503" w:type="dxa"/>
            <w:gridSpan w:val="2"/>
            <w:vAlign w:val="center"/>
          </w:tcPr>
          <w:p w:rsidR="00014D17" w:rsidRPr="00AE09A3" w:rsidRDefault="00014D17" w:rsidP="00D91FDA">
            <w:pPr>
              <w:spacing w:line="28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评价矿产地（个）</w:t>
            </w:r>
          </w:p>
        </w:tc>
        <w:tc>
          <w:tcPr>
            <w:tcW w:w="2210" w:type="dxa"/>
            <w:vAlign w:val="center"/>
          </w:tcPr>
          <w:p w:rsidR="00014D17" w:rsidRPr="00AE09A3" w:rsidRDefault="00014D17" w:rsidP="00D91FDA">
            <w:pPr>
              <w:spacing w:line="28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2</w:t>
            </w:r>
          </w:p>
        </w:tc>
        <w:tc>
          <w:tcPr>
            <w:tcW w:w="1313" w:type="dxa"/>
            <w:vMerge w:val="restart"/>
            <w:vAlign w:val="center"/>
          </w:tcPr>
          <w:p w:rsidR="00014D17" w:rsidRPr="00AE09A3" w:rsidRDefault="00014D17" w:rsidP="00D91FDA">
            <w:pPr>
              <w:spacing w:line="28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预期性</w:t>
            </w:r>
          </w:p>
        </w:tc>
      </w:tr>
      <w:tr w:rsidR="00014D17" w:rsidRPr="00AE09A3" w:rsidTr="002F252B">
        <w:trPr>
          <w:trHeight w:hRule="exact" w:val="338"/>
          <w:jc w:val="center"/>
        </w:trPr>
        <w:tc>
          <w:tcPr>
            <w:tcW w:w="4503" w:type="dxa"/>
            <w:gridSpan w:val="2"/>
            <w:vAlign w:val="center"/>
          </w:tcPr>
          <w:p w:rsidR="00014D17" w:rsidRPr="00AE09A3" w:rsidRDefault="00014D17" w:rsidP="00D91FDA">
            <w:pPr>
              <w:spacing w:line="28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发现可进一步勘查的矿产地</w:t>
            </w:r>
          </w:p>
        </w:tc>
        <w:tc>
          <w:tcPr>
            <w:tcW w:w="2210" w:type="dxa"/>
            <w:vAlign w:val="center"/>
          </w:tcPr>
          <w:p w:rsidR="00014D17" w:rsidRPr="00AE09A3" w:rsidRDefault="00014D17" w:rsidP="00D91FDA">
            <w:pPr>
              <w:spacing w:line="28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1-2</w:t>
            </w:r>
          </w:p>
        </w:tc>
        <w:tc>
          <w:tcPr>
            <w:tcW w:w="1313" w:type="dxa"/>
            <w:vMerge/>
            <w:vAlign w:val="center"/>
          </w:tcPr>
          <w:p w:rsidR="00014D17" w:rsidRPr="00AE09A3" w:rsidRDefault="00014D17" w:rsidP="00D91FDA">
            <w:pPr>
              <w:spacing w:line="280" w:lineRule="exact"/>
              <w:jc w:val="center"/>
              <w:rPr>
                <w:rFonts w:asciiTheme="minorEastAsia" w:eastAsiaTheme="minorEastAsia" w:hAnsiTheme="minorEastAsia"/>
                <w:szCs w:val="21"/>
              </w:rPr>
            </w:pPr>
          </w:p>
        </w:tc>
      </w:tr>
      <w:tr w:rsidR="00014D17" w:rsidRPr="00AE09A3" w:rsidTr="002F252B">
        <w:trPr>
          <w:trHeight w:hRule="exact" w:val="338"/>
          <w:jc w:val="center"/>
        </w:trPr>
        <w:tc>
          <w:tcPr>
            <w:tcW w:w="1071" w:type="dxa"/>
            <w:vMerge w:val="restart"/>
            <w:vAlign w:val="center"/>
          </w:tcPr>
          <w:p w:rsidR="00014D17" w:rsidRPr="00AE09A3" w:rsidRDefault="00014D17" w:rsidP="00D91FDA">
            <w:pPr>
              <w:spacing w:line="28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新增</w:t>
            </w:r>
          </w:p>
          <w:p w:rsidR="00014D17" w:rsidRPr="00AE09A3" w:rsidRDefault="00014D17" w:rsidP="00D91FDA">
            <w:pPr>
              <w:spacing w:line="28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查明</w:t>
            </w:r>
          </w:p>
          <w:p w:rsidR="00014D17" w:rsidRPr="00AE09A3" w:rsidRDefault="00014D17" w:rsidP="00D91FDA">
            <w:pPr>
              <w:spacing w:line="28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资源</w:t>
            </w:r>
          </w:p>
          <w:p w:rsidR="00014D17" w:rsidRPr="00AE09A3" w:rsidRDefault="00014D17" w:rsidP="00D91FDA">
            <w:pPr>
              <w:spacing w:line="28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储量</w:t>
            </w:r>
          </w:p>
        </w:tc>
        <w:tc>
          <w:tcPr>
            <w:tcW w:w="3432" w:type="dxa"/>
            <w:vAlign w:val="center"/>
          </w:tcPr>
          <w:p w:rsidR="00014D17" w:rsidRPr="00AE09A3" w:rsidRDefault="00014D17" w:rsidP="00D91FDA">
            <w:pPr>
              <w:spacing w:line="28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金（吨）</w:t>
            </w:r>
          </w:p>
        </w:tc>
        <w:tc>
          <w:tcPr>
            <w:tcW w:w="2210" w:type="dxa"/>
            <w:vAlign w:val="center"/>
          </w:tcPr>
          <w:p w:rsidR="00014D17" w:rsidRPr="00AE09A3" w:rsidRDefault="00014D17" w:rsidP="00D91FDA">
            <w:pPr>
              <w:spacing w:line="28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3</w:t>
            </w:r>
          </w:p>
        </w:tc>
        <w:tc>
          <w:tcPr>
            <w:tcW w:w="1313" w:type="dxa"/>
            <w:vMerge/>
            <w:vAlign w:val="center"/>
          </w:tcPr>
          <w:p w:rsidR="00014D17" w:rsidRPr="00AE09A3" w:rsidRDefault="00014D17" w:rsidP="00D91FDA">
            <w:pPr>
              <w:keepNext/>
              <w:jc w:val="left"/>
              <w:rPr>
                <w:rFonts w:asciiTheme="minorEastAsia" w:eastAsiaTheme="minorEastAsia" w:hAnsiTheme="minorEastAsia"/>
                <w:szCs w:val="21"/>
              </w:rPr>
            </w:pPr>
          </w:p>
        </w:tc>
      </w:tr>
      <w:tr w:rsidR="00014D17" w:rsidRPr="00AE09A3" w:rsidTr="002F252B">
        <w:trPr>
          <w:trHeight w:hRule="exact" w:val="338"/>
          <w:jc w:val="center"/>
        </w:trPr>
        <w:tc>
          <w:tcPr>
            <w:tcW w:w="1071" w:type="dxa"/>
            <w:vMerge/>
            <w:vAlign w:val="center"/>
          </w:tcPr>
          <w:p w:rsidR="00014D17" w:rsidRPr="00AE09A3" w:rsidRDefault="00014D17" w:rsidP="00D91FDA">
            <w:pPr>
              <w:spacing w:line="280" w:lineRule="exact"/>
              <w:jc w:val="center"/>
              <w:rPr>
                <w:rFonts w:asciiTheme="minorEastAsia" w:eastAsiaTheme="minorEastAsia" w:hAnsiTheme="minorEastAsia"/>
                <w:szCs w:val="21"/>
              </w:rPr>
            </w:pPr>
          </w:p>
        </w:tc>
        <w:tc>
          <w:tcPr>
            <w:tcW w:w="3432" w:type="dxa"/>
            <w:vAlign w:val="center"/>
          </w:tcPr>
          <w:p w:rsidR="00014D17" w:rsidRPr="00AE09A3" w:rsidRDefault="00014D17" w:rsidP="00D91FDA">
            <w:pPr>
              <w:spacing w:line="28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锑（万吨）</w:t>
            </w:r>
          </w:p>
        </w:tc>
        <w:tc>
          <w:tcPr>
            <w:tcW w:w="2210" w:type="dxa"/>
            <w:vAlign w:val="center"/>
          </w:tcPr>
          <w:p w:rsidR="00014D17" w:rsidRPr="00AE09A3" w:rsidRDefault="00014D17" w:rsidP="00D91FDA">
            <w:pPr>
              <w:spacing w:line="28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15</w:t>
            </w:r>
          </w:p>
        </w:tc>
        <w:tc>
          <w:tcPr>
            <w:tcW w:w="1313" w:type="dxa"/>
            <w:vMerge/>
            <w:vAlign w:val="center"/>
          </w:tcPr>
          <w:p w:rsidR="00014D17" w:rsidRPr="00AE09A3" w:rsidRDefault="00014D17" w:rsidP="00D91FDA">
            <w:pPr>
              <w:keepNext/>
              <w:jc w:val="left"/>
              <w:rPr>
                <w:rFonts w:asciiTheme="minorEastAsia" w:eastAsiaTheme="minorEastAsia" w:hAnsiTheme="minorEastAsia"/>
                <w:szCs w:val="21"/>
              </w:rPr>
            </w:pPr>
          </w:p>
        </w:tc>
      </w:tr>
      <w:tr w:rsidR="00014D17" w:rsidRPr="00AE09A3" w:rsidTr="002F252B">
        <w:trPr>
          <w:trHeight w:hRule="exact" w:val="338"/>
          <w:jc w:val="center"/>
        </w:trPr>
        <w:tc>
          <w:tcPr>
            <w:tcW w:w="1071" w:type="dxa"/>
            <w:vMerge/>
            <w:vAlign w:val="center"/>
          </w:tcPr>
          <w:p w:rsidR="00014D17" w:rsidRPr="00AE09A3" w:rsidRDefault="00014D17" w:rsidP="00D91FDA">
            <w:pPr>
              <w:spacing w:line="280" w:lineRule="exact"/>
              <w:jc w:val="center"/>
              <w:rPr>
                <w:rFonts w:asciiTheme="minorEastAsia" w:eastAsiaTheme="minorEastAsia" w:hAnsiTheme="minorEastAsia"/>
                <w:szCs w:val="21"/>
              </w:rPr>
            </w:pPr>
          </w:p>
        </w:tc>
        <w:tc>
          <w:tcPr>
            <w:tcW w:w="3432" w:type="dxa"/>
            <w:vAlign w:val="center"/>
          </w:tcPr>
          <w:p w:rsidR="00014D17" w:rsidRPr="00AE09A3" w:rsidRDefault="00014D17" w:rsidP="00D91FDA">
            <w:pPr>
              <w:spacing w:line="28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铜（万吨）</w:t>
            </w:r>
          </w:p>
        </w:tc>
        <w:tc>
          <w:tcPr>
            <w:tcW w:w="2210" w:type="dxa"/>
            <w:vAlign w:val="center"/>
          </w:tcPr>
          <w:p w:rsidR="00014D17" w:rsidRPr="00AE09A3" w:rsidRDefault="00014D17" w:rsidP="00D91FDA">
            <w:pPr>
              <w:spacing w:line="28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1.5</w:t>
            </w:r>
          </w:p>
        </w:tc>
        <w:tc>
          <w:tcPr>
            <w:tcW w:w="1313" w:type="dxa"/>
            <w:vMerge/>
            <w:vAlign w:val="center"/>
          </w:tcPr>
          <w:p w:rsidR="00014D17" w:rsidRPr="00AE09A3" w:rsidRDefault="00014D17" w:rsidP="00D91FDA">
            <w:pPr>
              <w:keepNext/>
              <w:jc w:val="left"/>
              <w:rPr>
                <w:rFonts w:asciiTheme="minorEastAsia" w:eastAsiaTheme="minorEastAsia" w:hAnsiTheme="minorEastAsia"/>
                <w:szCs w:val="21"/>
              </w:rPr>
            </w:pPr>
          </w:p>
        </w:tc>
      </w:tr>
      <w:tr w:rsidR="00014D17" w:rsidRPr="00AE09A3" w:rsidTr="002F252B">
        <w:trPr>
          <w:trHeight w:hRule="exact" w:val="338"/>
          <w:jc w:val="center"/>
        </w:trPr>
        <w:tc>
          <w:tcPr>
            <w:tcW w:w="1071" w:type="dxa"/>
            <w:vMerge/>
            <w:vAlign w:val="center"/>
          </w:tcPr>
          <w:p w:rsidR="00014D17" w:rsidRPr="00AE09A3" w:rsidRDefault="00014D17" w:rsidP="00D91FDA">
            <w:pPr>
              <w:spacing w:line="280" w:lineRule="exact"/>
              <w:jc w:val="center"/>
              <w:rPr>
                <w:rFonts w:asciiTheme="minorEastAsia" w:eastAsiaTheme="minorEastAsia" w:hAnsiTheme="minorEastAsia"/>
                <w:szCs w:val="21"/>
              </w:rPr>
            </w:pPr>
          </w:p>
        </w:tc>
        <w:tc>
          <w:tcPr>
            <w:tcW w:w="3432" w:type="dxa"/>
            <w:vAlign w:val="center"/>
          </w:tcPr>
          <w:p w:rsidR="00014D17" w:rsidRPr="00AE09A3" w:rsidRDefault="00014D17" w:rsidP="00D91FDA">
            <w:pPr>
              <w:spacing w:line="28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矿泉水（立方米/日）</w:t>
            </w:r>
          </w:p>
        </w:tc>
        <w:tc>
          <w:tcPr>
            <w:tcW w:w="2210" w:type="dxa"/>
            <w:vAlign w:val="center"/>
          </w:tcPr>
          <w:p w:rsidR="00014D17" w:rsidRPr="00AE09A3" w:rsidRDefault="00014D17" w:rsidP="00D91FDA">
            <w:pPr>
              <w:spacing w:line="28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130</w:t>
            </w:r>
          </w:p>
        </w:tc>
        <w:tc>
          <w:tcPr>
            <w:tcW w:w="1313" w:type="dxa"/>
            <w:vMerge/>
            <w:vAlign w:val="center"/>
          </w:tcPr>
          <w:p w:rsidR="00014D17" w:rsidRPr="00AE09A3" w:rsidRDefault="00014D17" w:rsidP="00D91FDA">
            <w:pPr>
              <w:keepNext/>
              <w:jc w:val="left"/>
              <w:rPr>
                <w:rFonts w:asciiTheme="minorEastAsia" w:eastAsiaTheme="minorEastAsia" w:hAnsiTheme="minorEastAsia"/>
                <w:szCs w:val="21"/>
              </w:rPr>
            </w:pPr>
          </w:p>
        </w:tc>
      </w:tr>
      <w:tr w:rsidR="00014D17" w:rsidRPr="00AE09A3" w:rsidTr="002F252B">
        <w:trPr>
          <w:trHeight w:hRule="exact" w:val="338"/>
          <w:jc w:val="center"/>
        </w:trPr>
        <w:tc>
          <w:tcPr>
            <w:tcW w:w="1071" w:type="dxa"/>
            <w:vMerge/>
            <w:vAlign w:val="center"/>
          </w:tcPr>
          <w:p w:rsidR="00014D17" w:rsidRPr="00AE09A3" w:rsidRDefault="00014D17" w:rsidP="00D91FDA">
            <w:pPr>
              <w:spacing w:line="280" w:lineRule="exact"/>
              <w:jc w:val="center"/>
              <w:rPr>
                <w:rFonts w:asciiTheme="minorEastAsia" w:eastAsiaTheme="minorEastAsia" w:hAnsiTheme="minorEastAsia"/>
                <w:szCs w:val="21"/>
              </w:rPr>
            </w:pPr>
          </w:p>
        </w:tc>
        <w:tc>
          <w:tcPr>
            <w:tcW w:w="3432" w:type="dxa"/>
            <w:vAlign w:val="center"/>
          </w:tcPr>
          <w:p w:rsidR="00014D17" w:rsidRPr="00AE09A3" w:rsidRDefault="00014D17" w:rsidP="00D91FDA">
            <w:pPr>
              <w:spacing w:line="28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地热资源</w:t>
            </w:r>
            <w:r w:rsidR="008D32F5" w:rsidRPr="00AE09A3">
              <w:rPr>
                <w:rFonts w:asciiTheme="minorEastAsia" w:eastAsiaTheme="minorEastAsia" w:hAnsiTheme="minorEastAsia" w:hint="eastAsia"/>
                <w:szCs w:val="21"/>
              </w:rPr>
              <w:t>（兆瓦）</w:t>
            </w:r>
          </w:p>
        </w:tc>
        <w:tc>
          <w:tcPr>
            <w:tcW w:w="2210" w:type="dxa"/>
            <w:vAlign w:val="center"/>
          </w:tcPr>
          <w:p w:rsidR="00014D17" w:rsidRPr="00AE09A3" w:rsidRDefault="00014D17" w:rsidP="008D32F5">
            <w:pPr>
              <w:spacing w:line="28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10</w:t>
            </w:r>
            <w:r w:rsidR="008D32F5" w:rsidRPr="00AE09A3">
              <w:rPr>
                <w:rFonts w:asciiTheme="minorEastAsia" w:eastAsiaTheme="minorEastAsia" w:hAnsiTheme="minorEastAsia"/>
                <w:szCs w:val="21"/>
              </w:rPr>
              <w:t xml:space="preserve"> </w:t>
            </w:r>
          </w:p>
        </w:tc>
        <w:tc>
          <w:tcPr>
            <w:tcW w:w="1313" w:type="dxa"/>
            <w:vMerge/>
            <w:vAlign w:val="center"/>
          </w:tcPr>
          <w:p w:rsidR="00014D17" w:rsidRPr="00AE09A3" w:rsidRDefault="00014D17" w:rsidP="00D91FDA">
            <w:pPr>
              <w:keepNext/>
              <w:jc w:val="left"/>
              <w:rPr>
                <w:rFonts w:asciiTheme="minorEastAsia" w:eastAsiaTheme="minorEastAsia" w:hAnsiTheme="minorEastAsia"/>
                <w:szCs w:val="21"/>
              </w:rPr>
            </w:pPr>
          </w:p>
        </w:tc>
      </w:tr>
    </w:tbl>
    <w:p w:rsidR="00F143D9" w:rsidRPr="00AE09A3" w:rsidRDefault="00CB2379" w:rsidP="002571FC">
      <w:pPr>
        <w:pStyle w:val="a3"/>
        <w:snapToGrid w:val="0"/>
        <w:spacing w:line="360" w:lineRule="auto"/>
        <w:ind w:firstLineChars="200" w:firstLine="562"/>
        <w:jc w:val="both"/>
        <w:rPr>
          <w:rFonts w:asciiTheme="minorEastAsia" w:eastAsiaTheme="minorEastAsia" w:hAnsiTheme="minorEastAsia"/>
          <w:sz w:val="28"/>
        </w:rPr>
      </w:pPr>
      <w:r w:rsidRPr="00AE09A3">
        <w:rPr>
          <w:rFonts w:asciiTheme="minorEastAsia" w:eastAsiaTheme="minorEastAsia" w:hAnsiTheme="minorEastAsia" w:hint="eastAsia"/>
          <w:b/>
          <w:sz w:val="28"/>
          <w:szCs w:val="28"/>
        </w:rPr>
        <w:t>──</w:t>
      </w:r>
      <w:r w:rsidR="006110C9" w:rsidRPr="00AE09A3">
        <w:rPr>
          <w:rFonts w:asciiTheme="minorEastAsia" w:eastAsiaTheme="minorEastAsia" w:hAnsiTheme="minorEastAsia" w:hint="eastAsia"/>
          <w:b/>
          <w:sz w:val="28"/>
        </w:rPr>
        <w:t>矿产资源开发利用</w:t>
      </w:r>
      <w:r w:rsidR="001A37DF" w:rsidRPr="00AE09A3">
        <w:rPr>
          <w:rFonts w:asciiTheme="minorEastAsia" w:eastAsiaTheme="minorEastAsia" w:hAnsiTheme="minorEastAsia" w:hint="eastAsia"/>
          <w:b/>
          <w:sz w:val="28"/>
        </w:rPr>
        <w:t>与保护</w:t>
      </w:r>
      <w:r w:rsidR="00CB168E" w:rsidRPr="00AE09A3">
        <w:rPr>
          <w:rFonts w:asciiTheme="minorEastAsia" w:eastAsiaTheme="minorEastAsia" w:hAnsiTheme="minorEastAsia" w:hint="eastAsia"/>
          <w:b/>
          <w:sz w:val="28"/>
        </w:rPr>
        <w:t>：</w:t>
      </w:r>
      <w:r w:rsidR="00CB168E" w:rsidRPr="00AE09A3">
        <w:rPr>
          <w:rFonts w:asciiTheme="minorEastAsia" w:eastAsiaTheme="minorEastAsia" w:hAnsiTheme="minorEastAsia" w:hint="eastAsia"/>
          <w:sz w:val="28"/>
          <w:szCs w:val="28"/>
        </w:rPr>
        <w:t>加大对锑、石膏、水泥灰岩、砖瓦粘</w:t>
      </w:r>
      <w:r w:rsidR="00F83841" w:rsidRPr="00AE09A3">
        <w:rPr>
          <w:rFonts w:asciiTheme="minorEastAsia" w:eastAsiaTheme="minorEastAsia" w:hAnsiTheme="minorEastAsia" w:hint="eastAsia"/>
          <w:sz w:val="28"/>
          <w:szCs w:val="28"/>
        </w:rPr>
        <w:t>土</w:t>
      </w:r>
      <w:r w:rsidR="00CB168E" w:rsidRPr="00AE09A3">
        <w:rPr>
          <w:rFonts w:asciiTheme="minorEastAsia" w:eastAsiaTheme="minorEastAsia" w:hAnsiTheme="minorEastAsia" w:hint="eastAsia"/>
          <w:sz w:val="28"/>
          <w:szCs w:val="28"/>
        </w:rPr>
        <w:t>和建筑用砂矿等优质矿产资源的开发利用，力争形成新的开发增长点。</w:t>
      </w:r>
      <w:r w:rsidR="00CB168E" w:rsidRPr="00AE09A3">
        <w:rPr>
          <w:rFonts w:asciiTheme="minorEastAsia" w:eastAsiaTheme="minorEastAsia" w:hAnsiTheme="minorEastAsia" w:hint="eastAsia"/>
          <w:sz w:val="28"/>
        </w:rPr>
        <w:t>严格执行新建矿山准入管理，2020年全县</w:t>
      </w:r>
      <w:r w:rsidR="00AC54F0" w:rsidRPr="00AE09A3">
        <w:rPr>
          <w:rFonts w:asciiTheme="minorEastAsia" w:eastAsiaTheme="minorEastAsia" w:hAnsiTheme="minorEastAsia" w:hint="eastAsia"/>
          <w:sz w:val="28"/>
        </w:rPr>
        <w:t>矿山总数</w:t>
      </w:r>
      <w:r w:rsidR="00020453">
        <w:rPr>
          <w:rFonts w:asciiTheme="minorEastAsia" w:eastAsiaTheme="minorEastAsia" w:hAnsiTheme="minorEastAsia" w:hint="eastAsia"/>
          <w:sz w:val="28"/>
        </w:rPr>
        <w:t>36</w:t>
      </w:r>
      <w:r w:rsidR="00AC54F0" w:rsidRPr="00AE09A3">
        <w:rPr>
          <w:rFonts w:asciiTheme="minorEastAsia" w:eastAsiaTheme="minorEastAsia" w:hAnsiTheme="minorEastAsia" w:hint="eastAsia"/>
          <w:sz w:val="28"/>
        </w:rPr>
        <w:t>个：</w:t>
      </w:r>
      <w:r w:rsidR="00CB168E" w:rsidRPr="00AE09A3">
        <w:rPr>
          <w:rFonts w:asciiTheme="minorEastAsia" w:eastAsiaTheme="minorEastAsia" w:hAnsiTheme="minorEastAsia" w:hint="eastAsia"/>
          <w:sz w:val="28"/>
        </w:rPr>
        <w:t>金属矿山1个，非金属矿山</w:t>
      </w:r>
      <w:r w:rsidR="007605BD">
        <w:rPr>
          <w:rFonts w:asciiTheme="minorEastAsia" w:eastAsiaTheme="minorEastAsia" w:hAnsiTheme="minorEastAsia" w:hint="eastAsia"/>
          <w:sz w:val="28"/>
        </w:rPr>
        <w:t>4</w:t>
      </w:r>
      <w:r w:rsidR="00CB168E" w:rsidRPr="00AE09A3">
        <w:rPr>
          <w:rFonts w:asciiTheme="minorEastAsia" w:eastAsiaTheme="minorEastAsia" w:hAnsiTheme="minorEastAsia" w:hint="eastAsia"/>
          <w:sz w:val="28"/>
        </w:rPr>
        <w:t>个，砂石粘土矿山</w:t>
      </w:r>
      <w:r w:rsidR="00020453">
        <w:rPr>
          <w:rFonts w:asciiTheme="minorEastAsia" w:eastAsiaTheme="minorEastAsia" w:hAnsiTheme="minorEastAsia" w:hint="eastAsia"/>
          <w:sz w:val="28"/>
        </w:rPr>
        <w:t>31</w:t>
      </w:r>
      <w:r w:rsidR="00CB168E" w:rsidRPr="00AE09A3">
        <w:rPr>
          <w:rFonts w:asciiTheme="minorEastAsia" w:eastAsiaTheme="minorEastAsia" w:hAnsiTheme="minorEastAsia" w:hint="eastAsia"/>
          <w:sz w:val="28"/>
        </w:rPr>
        <w:t>个</w:t>
      </w:r>
      <w:r w:rsidR="004D650F">
        <w:rPr>
          <w:rFonts w:asciiTheme="minorEastAsia" w:eastAsiaTheme="minorEastAsia" w:hAnsiTheme="minorEastAsia" w:hint="eastAsia"/>
          <w:sz w:val="28"/>
        </w:rPr>
        <w:t>。</w:t>
      </w:r>
    </w:p>
    <w:p w:rsidR="001622A5" w:rsidRPr="00AE09A3" w:rsidRDefault="00F143D9" w:rsidP="00F143D9">
      <w:pPr>
        <w:pStyle w:val="a3"/>
        <w:snapToGrid w:val="0"/>
        <w:spacing w:line="360" w:lineRule="auto"/>
        <w:ind w:firstLineChars="200" w:firstLine="560"/>
        <w:jc w:val="both"/>
        <w:rPr>
          <w:rFonts w:asciiTheme="minorEastAsia" w:eastAsiaTheme="minorEastAsia" w:hAnsiTheme="minorEastAsia"/>
          <w:sz w:val="28"/>
        </w:rPr>
      </w:pPr>
      <w:r w:rsidRPr="00AE09A3">
        <w:rPr>
          <w:rFonts w:asciiTheme="minorEastAsia" w:eastAsiaTheme="minorEastAsia" w:hAnsiTheme="minorEastAsia" w:hint="eastAsia"/>
          <w:sz w:val="28"/>
        </w:rPr>
        <w:t>规划2020年，大、中型矿山1个，大中型矿山比例3%。对开采矿产资源总量进行总量调控</w:t>
      </w:r>
      <w:r w:rsidR="00BB573C">
        <w:rPr>
          <w:rFonts w:asciiTheme="minorEastAsia" w:eastAsiaTheme="minorEastAsia" w:hAnsiTheme="minorEastAsia" w:hint="eastAsia"/>
          <w:sz w:val="28"/>
        </w:rPr>
        <w:t>：</w:t>
      </w:r>
      <w:r w:rsidR="00CB168E" w:rsidRPr="00AE09A3">
        <w:rPr>
          <w:rFonts w:asciiTheme="minorEastAsia" w:eastAsiaTheme="minorEastAsia" w:hAnsiTheme="minorEastAsia" w:hint="eastAsia"/>
          <w:sz w:val="28"/>
        </w:rPr>
        <w:t>锑矿开采量控制在</w:t>
      </w:r>
      <w:r w:rsidR="00AC1413" w:rsidRPr="00AE09A3">
        <w:rPr>
          <w:rFonts w:asciiTheme="minorEastAsia" w:eastAsiaTheme="minorEastAsia" w:hAnsiTheme="minorEastAsia" w:hint="eastAsia"/>
          <w:sz w:val="28"/>
        </w:rPr>
        <w:t>150</w:t>
      </w:r>
      <w:r w:rsidR="00CB168E" w:rsidRPr="00AE09A3">
        <w:rPr>
          <w:rFonts w:asciiTheme="minorEastAsia" w:eastAsiaTheme="minorEastAsia" w:hAnsiTheme="minorEastAsia" w:hint="eastAsia"/>
          <w:sz w:val="28"/>
        </w:rPr>
        <w:t>吨以内，水泥用灰岩开采总量1</w:t>
      </w:r>
      <w:r w:rsidR="00382072" w:rsidRPr="00AE09A3">
        <w:rPr>
          <w:rFonts w:asciiTheme="minorEastAsia" w:eastAsiaTheme="minorEastAsia" w:hAnsiTheme="minorEastAsia" w:hint="eastAsia"/>
          <w:sz w:val="28"/>
        </w:rPr>
        <w:t>5</w:t>
      </w:r>
      <w:r w:rsidR="00CB168E" w:rsidRPr="00AE09A3">
        <w:rPr>
          <w:rFonts w:asciiTheme="minorEastAsia" w:eastAsiaTheme="minorEastAsia" w:hAnsiTheme="minorEastAsia" w:hint="eastAsia"/>
          <w:sz w:val="28"/>
        </w:rPr>
        <w:t>万吨，</w:t>
      </w:r>
      <w:r w:rsidR="00CB168E" w:rsidRPr="00AE09A3">
        <w:rPr>
          <w:rFonts w:asciiTheme="minorEastAsia" w:eastAsiaTheme="minorEastAsia" w:hAnsiTheme="minorEastAsia" w:cs="宋体" w:hint="eastAsia"/>
          <w:kern w:val="0"/>
          <w:sz w:val="28"/>
          <w:szCs w:val="28"/>
        </w:rPr>
        <w:t>石膏</w:t>
      </w:r>
      <w:r w:rsidR="00CB168E" w:rsidRPr="00AE09A3">
        <w:rPr>
          <w:rFonts w:asciiTheme="minorEastAsia" w:eastAsiaTheme="minorEastAsia" w:hAnsiTheme="minorEastAsia" w:hint="eastAsia"/>
          <w:sz w:val="28"/>
        </w:rPr>
        <w:t>开采总量</w:t>
      </w:r>
      <w:r w:rsidR="00B61B1B" w:rsidRPr="00AE09A3">
        <w:rPr>
          <w:rFonts w:asciiTheme="minorEastAsia" w:eastAsiaTheme="minorEastAsia" w:hAnsiTheme="minorEastAsia" w:hint="eastAsia"/>
          <w:sz w:val="28"/>
        </w:rPr>
        <w:t>15</w:t>
      </w:r>
      <w:r w:rsidR="00CB168E" w:rsidRPr="00AE09A3">
        <w:rPr>
          <w:rFonts w:asciiTheme="minorEastAsia" w:eastAsiaTheme="minorEastAsia" w:hAnsiTheme="minorEastAsia" w:hint="eastAsia"/>
          <w:sz w:val="28"/>
        </w:rPr>
        <w:t>万吨，建筑用砂</w:t>
      </w:r>
      <w:r w:rsidR="00E13209" w:rsidRPr="00AE09A3">
        <w:rPr>
          <w:rFonts w:asciiTheme="minorEastAsia" w:eastAsiaTheme="minorEastAsia" w:hAnsiTheme="minorEastAsia" w:hint="eastAsia"/>
          <w:sz w:val="28"/>
        </w:rPr>
        <w:t>20</w:t>
      </w:r>
      <w:r w:rsidR="00CB168E" w:rsidRPr="00AE09A3">
        <w:rPr>
          <w:rFonts w:asciiTheme="minorEastAsia" w:eastAsiaTheme="minorEastAsia" w:hAnsiTheme="minorEastAsia" w:hint="eastAsia"/>
          <w:sz w:val="28"/>
        </w:rPr>
        <w:t>万吨，砖瓦粘土</w:t>
      </w:r>
      <w:r w:rsidR="00E13209" w:rsidRPr="00AE09A3">
        <w:rPr>
          <w:rFonts w:asciiTheme="minorEastAsia" w:eastAsiaTheme="minorEastAsia" w:hAnsiTheme="minorEastAsia" w:hint="eastAsia"/>
          <w:sz w:val="28"/>
        </w:rPr>
        <w:t>80</w:t>
      </w:r>
      <w:r w:rsidR="00F578F2" w:rsidRPr="00AE09A3">
        <w:rPr>
          <w:rFonts w:asciiTheme="minorEastAsia" w:eastAsiaTheme="minorEastAsia" w:hAnsiTheme="minorEastAsia" w:hint="eastAsia"/>
          <w:sz w:val="28"/>
        </w:rPr>
        <w:t>万吨</w:t>
      </w:r>
      <w:r w:rsidR="00020453">
        <w:rPr>
          <w:rFonts w:asciiTheme="minorEastAsia" w:eastAsiaTheme="minorEastAsia" w:hAnsiTheme="minorEastAsia" w:hint="eastAsia"/>
          <w:sz w:val="28"/>
        </w:rPr>
        <w:t>，建筑用石料矿10万吨</w:t>
      </w:r>
      <w:r w:rsidR="00CB168E" w:rsidRPr="00AE09A3">
        <w:rPr>
          <w:rFonts w:asciiTheme="minorEastAsia" w:eastAsiaTheme="minorEastAsia" w:hAnsiTheme="minorEastAsia" w:hint="eastAsia"/>
          <w:sz w:val="28"/>
        </w:rPr>
        <w:t>。</w:t>
      </w:r>
      <w:r w:rsidR="00D56101" w:rsidRPr="00AE09A3">
        <w:rPr>
          <w:rFonts w:asciiTheme="minorEastAsia" w:eastAsiaTheme="minorEastAsia" w:hAnsiTheme="minorEastAsia" w:hint="eastAsia"/>
          <w:sz w:val="28"/>
        </w:rPr>
        <w:t>规划期末矿业总产值达到2100万元。</w:t>
      </w:r>
    </w:p>
    <w:tbl>
      <w:tblPr>
        <w:tblW w:w="7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8"/>
        <w:gridCol w:w="3299"/>
        <w:gridCol w:w="1064"/>
        <w:gridCol w:w="1109"/>
        <w:gridCol w:w="847"/>
      </w:tblGrid>
      <w:tr w:rsidR="001622A5" w:rsidRPr="00AE09A3" w:rsidTr="003717D5">
        <w:trPr>
          <w:trHeight w:hRule="exact" w:val="425"/>
          <w:tblHeader/>
          <w:jc w:val="center"/>
        </w:trPr>
        <w:tc>
          <w:tcPr>
            <w:tcW w:w="7797" w:type="dxa"/>
            <w:gridSpan w:val="5"/>
            <w:vAlign w:val="center"/>
          </w:tcPr>
          <w:p w:rsidR="001622A5" w:rsidRPr="00AE09A3" w:rsidRDefault="001622A5" w:rsidP="003717D5">
            <w:pPr>
              <w:spacing w:line="280" w:lineRule="exact"/>
              <w:jc w:val="center"/>
              <w:rPr>
                <w:rFonts w:asciiTheme="minorEastAsia" w:eastAsiaTheme="minorEastAsia" w:hAnsiTheme="minorEastAsia"/>
                <w:b/>
                <w:sz w:val="24"/>
              </w:rPr>
            </w:pPr>
            <w:r w:rsidRPr="00AE09A3">
              <w:rPr>
                <w:rFonts w:asciiTheme="minorEastAsia" w:eastAsiaTheme="minorEastAsia" w:hAnsiTheme="minorEastAsia" w:hint="eastAsia"/>
                <w:b/>
                <w:sz w:val="24"/>
              </w:rPr>
              <w:t>专栏四：临潭县矿产资源开发利用主要指标</w:t>
            </w:r>
          </w:p>
        </w:tc>
      </w:tr>
      <w:tr w:rsidR="001622A5" w:rsidRPr="00AE09A3" w:rsidTr="003717D5">
        <w:trPr>
          <w:trHeight w:hRule="exact" w:val="425"/>
          <w:tblHeader/>
          <w:jc w:val="center"/>
        </w:trPr>
        <w:tc>
          <w:tcPr>
            <w:tcW w:w="4777" w:type="dxa"/>
            <w:gridSpan w:val="2"/>
            <w:vAlign w:val="center"/>
          </w:tcPr>
          <w:p w:rsidR="001622A5" w:rsidRPr="00AE09A3" w:rsidRDefault="001622A5" w:rsidP="003717D5">
            <w:pPr>
              <w:spacing w:line="24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指  标</w:t>
            </w:r>
          </w:p>
        </w:tc>
        <w:tc>
          <w:tcPr>
            <w:tcW w:w="1064" w:type="dxa"/>
            <w:vAlign w:val="center"/>
          </w:tcPr>
          <w:p w:rsidR="001622A5" w:rsidRPr="00AE09A3" w:rsidRDefault="001622A5" w:rsidP="003717D5">
            <w:pPr>
              <w:spacing w:line="24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2015年</w:t>
            </w:r>
          </w:p>
        </w:tc>
        <w:tc>
          <w:tcPr>
            <w:tcW w:w="1109" w:type="dxa"/>
            <w:vAlign w:val="center"/>
          </w:tcPr>
          <w:p w:rsidR="001622A5" w:rsidRPr="00AE09A3" w:rsidRDefault="001622A5" w:rsidP="003717D5">
            <w:pPr>
              <w:spacing w:line="24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2020年</w:t>
            </w:r>
          </w:p>
        </w:tc>
        <w:tc>
          <w:tcPr>
            <w:tcW w:w="847" w:type="dxa"/>
            <w:vAlign w:val="center"/>
          </w:tcPr>
          <w:p w:rsidR="001622A5" w:rsidRPr="00AE09A3" w:rsidRDefault="001622A5" w:rsidP="003717D5">
            <w:pPr>
              <w:spacing w:line="24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属性</w:t>
            </w:r>
          </w:p>
        </w:tc>
      </w:tr>
      <w:tr w:rsidR="00020453" w:rsidRPr="00AE09A3" w:rsidTr="003717D5">
        <w:trPr>
          <w:trHeight w:hRule="exact" w:val="425"/>
          <w:jc w:val="center"/>
        </w:trPr>
        <w:tc>
          <w:tcPr>
            <w:tcW w:w="1478" w:type="dxa"/>
            <w:vMerge w:val="restart"/>
            <w:vAlign w:val="center"/>
          </w:tcPr>
          <w:p w:rsidR="00020453" w:rsidRPr="00AE09A3" w:rsidRDefault="00020453" w:rsidP="003717D5">
            <w:pPr>
              <w:spacing w:line="24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2020年主要</w:t>
            </w:r>
          </w:p>
          <w:p w:rsidR="00020453" w:rsidRPr="00AE09A3" w:rsidRDefault="00020453" w:rsidP="003717D5">
            <w:pPr>
              <w:spacing w:line="24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矿种产量</w:t>
            </w:r>
          </w:p>
        </w:tc>
        <w:tc>
          <w:tcPr>
            <w:tcW w:w="3299" w:type="dxa"/>
            <w:vAlign w:val="center"/>
          </w:tcPr>
          <w:p w:rsidR="00020453" w:rsidRPr="00AE09A3" w:rsidRDefault="00020453" w:rsidP="003717D5">
            <w:pPr>
              <w:spacing w:line="28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锑（吨）</w:t>
            </w:r>
          </w:p>
        </w:tc>
        <w:tc>
          <w:tcPr>
            <w:tcW w:w="1064" w:type="dxa"/>
            <w:vAlign w:val="center"/>
          </w:tcPr>
          <w:p w:rsidR="00020453" w:rsidRPr="00AE09A3" w:rsidRDefault="00020453" w:rsidP="003717D5">
            <w:pPr>
              <w:spacing w:line="28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w:t>
            </w:r>
          </w:p>
        </w:tc>
        <w:tc>
          <w:tcPr>
            <w:tcW w:w="1109" w:type="dxa"/>
            <w:vAlign w:val="center"/>
          </w:tcPr>
          <w:p w:rsidR="00020453" w:rsidRPr="00AE09A3" w:rsidRDefault="00020453" w:rsidP="003717D5">
            <w:pPr>
              <w:spacing w:line="28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150</w:t>
            </w:r>
          </w:p>
        </w:tc>
        <w:tc>
          <w:tcPr>
            <w:tcW w:w="847" w:type="dxa"/>
            <w:vMerge w:val="restart"/>
            <w:vAlign w:val="center"/>
          </w:tcPr>
          <w:p w:rsidR="00020453" w:rsidRPr="00AE09A3" w:rsidRDefault="00020453" w:rsidP="003717D5">
            <w:pPr>
              <w:spacing w:line="360" w:lineRule="auto"/>
              <w:jc w:val="center"/>
              <w:rPr>
                <w:rFonts w:asciiTheme="minorEastAsia" w:eastAsiaTheme="minorEastAsia" w:hAnsiTheme="minorEastAsia"/>
                <w:szCs w:val="21"/>
              </w:rPr>
            </w:pPr>
            <w:r w:rsidRPr="00AE09A3">
              <w:rPr>
                <w:rFonts w:asciiTheme="minorEastAsia" w:eastAsiaTheme="minorEastAsia" w:hAnsiTheme="minorEastAsia" w:hint="eastAsia"/>
                <w:szCs w:val="21"/>
              </w:rPr>
              <w:t>预期性</w:t>
            </w:r>
          </w:p>
        </w:tc>
      </w:tr>
      <w:tr w:rsidR="00020453" w:rsidRPr="00AE09A3" w:rsidTr="003717D5">
        <w:trPr>
          <w:trHeight w:hRule="exact" w:val="425"/>
          <w:jc w:val="center"/>
        </w:trPr>
        <w:tc>
          <w:tcPr>
            <w:tcW w:w="1478" w:type="dxa"/>
            <w:vMerge/>
            <w:vAlign w:val="center"/>
          </w:tcPr>
          <w:p w:rsidR="00020453" w:rsidRPr="00AE09A3" w:rsidRDefault="00020453" w:rsidP="003717D5">
            <w:pPr>
              <w:spacing w:line="240" w:lineRule="exact"/>
              <w:jc w:val="center"/>
              <w:rPr>
                <w:rFonts w:asciiTheme="minorEastAsia" w:eastAsiaTheme="minorEastAsia" w:hAnsiTheme="minorEastAsia"/>
                <w:szCs w:val="21"/>
              </w:rPr>
            </w:pPr>
          </w:p>
        </w:tc>
        <w:tc>
          <w:tcPr>
            <w:tcW w:w="3299" w:type="dxa"/>
            <w:vAlign w:val="center"/>
          </w:tcPr>
          <w:p w:rsidR="00020453" w:rsidRPr="00AE09A3" w:rsidRDefault="00020453" w:rsidP="003717D5">
            <w:pPr>
              <w:spacing w:line="28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水泥灰岩（矿石 万吨）</w:t>
            </w:r>
          </w:p>
        </w:tc>
        <w:tc>
          <w:tcPr>
            <w:tcW w:w="1064" w:type="dxa"/>
            <w:vAlign w:val="center"/>
          </w:tcPr>
          <w:p w:rsidR="00020453" w:rsidRPr="00AE09A3" w:rsidRDefault="00020453" w:rsidP="003717D5">
            <w:pPr>
              <w:spacing w:line="28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10</w:t>
            </w:r>
          </w:p>
        </w:tc>
        <w:tc>
          <w:tcPr>
            <w:tcW w:w="1109" w:type="dxa"/>
            <w:vAlign w:val="center"/>
          </w:tcPr>
          <w:p w:rsidR="00020453" w:rsidRPr="00AE09A3" w:rsidRDefault="00020453" w:rsidP="003717D5">
            <w:pPr>
              <w:spacing w:line="28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10</w:t>
            </w:r>
          </w:p>
        </w:tc>
        <w:tc>
          <w:tcPr>
            <w:tcW w:w="847" w:type="dxa"/>
            <w:vMerge/>
          </w:tcPr>
          <w:p w:rsidR="00020453" w:rsidRPr="00AE09A3" w:rsidRDefault="00020453" w:rsidP="003717D5">
            <w:pPr>
              <w:spacing w:line="360" w:lineRule="auto"/>
              <w:jc w:val="center"/>
              <w:rPr>
                <w:rFonts w:asciiTheme="minorEastAsia" w:eastAsiaTheme="minorEastAsia" w:hAnsiTheme="minorEastAsia"/>
                <w:szCs w:val="21"/>
              </w:rPr>
            </w:pPr>
          </w:p>
        </w:tc>
      </w:tr>
      <w:tr w:rsidR="00020453" w:rsidRPr="00AE09A3" w:rsidTr="003717D5">
        <w:trPr>
          <w:trHeight w:hRule="exact" w:val="425"/>
          <w:jc w:val="center"/>
        </w:trPr>
        <w:tc>
          <w:tcPr>
            <w:tcW w:w="1478" w:type="dxa"/>
            <w:vMerge/>
            <w:vAlign w:val="center"/>
          </w:tcPr>
          <w:p w:rsidR="00020453" w:rsidRPr="00AE09A3" w:rsidRDefault="00020453" w:rsidP="003717D5">
            <w:pPr>
              <w:spacing w:line="240" w:lineRule="exact"/>
              <w:jc w:val="center"/>
              <w:rPr>
                <w:rFonts w:asciiTheme="minorEastAsia" w:eastAsiaTheme="minorEastAsia" w:hAnsiTheme="minorEastAsia"/>
                <w:szCs w:val="21"/>
              </w:rPr>
            </w:pPr>
          </w:p>
        </w:tc>
        <w:tc>
          <w:tcPr>
            <w:tcW w:w="3299" w:type="dxa"/>
            <w:vAlign w:val="center"/>
          </w:tcPr>
          <w:p w:rsidR="00020453" w:rsidRPr="00AE09A3" w:rsidRDefault="00020453" w:rsidP="003717D5">
            <w:pPr>
              <w:spacing w:line="280" w:lineRule="exact"/>
              <w:jc w:val="center"/>
              <w:rPr>
                <w:rFonts w:asciiTheme="minorEastAsia" w:eastAsiaTheme="minorEastAsia" w:hAnsiTheme="minorEastAsia"/>
                <w:szCs w:val="21"/>
              </w:rPr>
            </w:pPr>
            <w:r w:rsidRPr="00AE09A3">
              <w:rPr>
                <w:rFonts w:asciiTheme="minorEastAsia" w:eastAsiaTheme="minorEastAsia" w:hAnsiTheme="minorEastAsia" w:cs="宋体" w:hint="eastAsia"/>
                <w:kern w:val="0"/>
                <w:szCs w:val="21"/>
              </w:rPr>
              <w:t>石膏</w:t>
            </w:r>
            <w:r w:rsidRPr="00AE09A3">
              <w:rPr>
                <w:rFonts w:asciiTheme="minorEastAsia" w:eastAsiaTheme="minorEastAsia" w:hAnsiTheme="minorEastAsia" w:hint="eastAsia"/>
                <w:szCs w:val="21"/>
              </w:rPr>
              <w:t>（矿石 万吨）</w:t>
            </w:r>
          </w:p>
        </w:tc>
        <w:tc>
          <w:tcPr>
            <w:tcW w:w="1064" w:type="dxa"/>
            <w:vAlign w:val="center"/>
          </w:tcPr>
          <w:p w:rsidR="00020453" w:rsidRPr="00AE09A3" w:rsidRDefault="00020453" w:rsidP="003717D5">
            <w:pPr>
              <w:spacing w:line="28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3.25</w:t>
            </w:r>
          </w:p>
        </w:tc>
        <w:tc>
          <w:tcPr>
            <w:tcW w:w="1109" w:type="dxa"/>
            <w:vAlign w:val="center"/>
          </w:tcPr>
          <w:p w:rsidR="00020453" w:rsidRPr="00AE09A3" w:rsidRDefault="00020453" w:rsidP="003717D5">
            <w:pPr>
              <w:spacing w:line="28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15</w:t>
            </w:r>
          </w:p>
        </w:tc>
        <w:tc>
          <w:tcPr>
            <w:tcW w:w="847" w:type="dxa"/>
            <w:vMerge/>
          </w:tcPr>
          <w:p w:rsidR="00020453" w:rsidRPr="00AE09A3" w:rsidRDefault="00020453" w:rsidP="003717D5">
            <w:pPr>
              <w:spacing w:line="360" w:lineRule="auto"/>
              <w:jc w:val="center"/>
              <w:rPr>
                <w:rFonts w:asciiTheme="minorEastAsia" w:eastAsiaTheme="minorEastAsia" w:hAnsiTheme="minorEastAsia"/>
                <w:szCs w:val="21"/>
              </w:rPr>
            </w:pPr>
          </w:p>
        </w:tc>
      </w:tr>
      <w:tr w:rsidR="00020453" w:rsidRPr="00AE09A3" w:rsidTr="003717D5">
        <w:trPr>
          <w:trHeight w:hRule="exact" w:val="425"/>
          <w:jc w:val="center"/>
        </w:trPr>
        <w:tc>
          <w:tcPr>
            <w:tcW w:w="1478" w:type="dxa"/>
            <w:vMerge/>
            <w:vAlign w:val="center"/>
          </w:tcPr>
          <w:p w:rsidR="00020453" w:rsidRPr="00AE09A3" w:rsidRDefault="00020453" w:rsidP="003717D5">
            <w:pPr>
              <w:spacing w:line="240" w:lineRule="exact"/>
              <w:jc w:val="center"/>
              <w:rPr>
                <w:rFonts w:asciiTheme="minorEastAsia" w:eastAsiaTheme="minorEastAsia" w:hAnsiTheme="minorEastAsia"/>
                <w:szCs w:val="21"/>
              </w:rPr>
            </w:pPr>
          </w:p>
        </w:tc>
        <w:tc>
          <w:tcPr>
            <w:tcW w:w="3299" w:type="dxa"/>
            <w:vAlign w:val="center"/>
          </w:tcPr>
          <w:p w:rsidR="00020453" w:rsidRPr="00AE09A3" w:rsidRDefault="00020453" w:rsidP="003717D5">
            <w:pPr>
              <w:spacing w:line="28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建筑用砂（矿石 万吨）</w:t>
            </w:r>
          </w:p>
        </w:tc>
        <w:tc>
          <w:tcPr>
            <w:tcW w:w="1064" w:type="dxa"/>
            <w:vAlign w:val="center"/>
          </w:tcPr>
          <w:p w:rsidR="00020453" w:rsidRPr="00AE09A3" w:rsidRDefault="00020453" w:rsidP="003717D5">
            <w:pPr>
              <w:spacing w:line="28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1.87</w:t>
            </w:r>
          </w:p>
        </w:tc>
        <w:tc>
          <w:tcPr>
            <w:tcW w:w="1109" w:type="dxa"/>
            <w:vAlign w:val="center"/>
          </w:tcPr>
          <w:p w:rsidR="00020453" w:rsidRPr="00AE09A3" w:rsidRDefault="00020453" w:rsidP="003717D5">
            <w:pPr>
              <w:spacing w:line="28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20</w:t>
            </w:r>
          </w:p>
        </w:tc>
        <w:tc>
          <w:tcPr>
            <w:tcW w:w="847" w:type="dxa"/>
            <w:vMerge/>
          </w:tcPr>
          <w:p w:rsidR="00020453" w:rsidRPr="00AE09A3" w:rsidRDefault="00020453" w:rsidP="003717D5">
            <w:pPr>
              <w:spacing w:line="360" w:lineRule="auto"/>
              <w:jc w:val="center"/>
              <w:rPr>
                <w:rFonts w:asciiTheme="minorEastAsia" w:eastAsiaTheme="minorEastAsia" w:hAnsiTheme="minorEastAsia"/>
                <w:szCs w:val="21"/>
              </w:rPr>
            </w:pPr>
          </w:p>
        </w:tc>
      </w:tr>
      <w:tr w:rsidR="00020453" w:rsidRPr="00AE09A3" w:rsidTr="003717D5">
        <w:trPr>
          <w:trHeight w:hRule="exact" w:val="425"/>
          <w:jc w:val="center"/>
        </w:trPr>
        <w:tc>
          <w:tcPr>
            <w:tcW w:w="1478" w:type="dxa"/>
            <w:vMerge/>
            <w:vAlign w:val="center"/>
          </w:tcPr>
          <w:p w:rsidR="00020453" w:rsidRPr="00AE09A3" w:rsidRDefault="00020453" w:rsidP="003717D5">
            <w:pPr>
              <w:spacing w:line="240" w:lineRule="exact"/>
              <w:jc w:val="center"/>
              <w:rPr>
                <w:rFonts w:asciiTheme="minorEastAsia" w:eastAsiaTheme="minorEastAsia" w:hAnsiTheme="minorEastAsia"/>
                <w:szCs w:val="21"/>
              </w:rPr>
            </w:pPr>
          </w:p>
        </w:tc>
        <w:tc>
          <w:tcPr>
            <w:tcW w:w="3299" w:type="dxa"/>
            <w:vAlign w:val="center"/>
          </w:tcPr>
          <w:p w:rsidR="00020453" w:rsidRPr="00AE09A3" w:rsidRDefault="00020453" w:rsidP="003717D5">
            <w:pPr>
              <w:spacing w:line="28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砖瓦粘土（矿石 万吨）</w:t>
            </w:r>
          </w:p>
        </w:tc>
        <w:tc>
          <w:tcPr>
            <w:tcW w:w="1064" w:type="dxa"/>
            <w:vAlign w:val="center"/>
          </w:tcPr>
          <w:p w:rsidR="00020453" w:rsidRPr="00AE09A3" w:rsidRDefault="00020453" w:rsidP="003717D5">
            <w:pPr>
              <w:spacing w:line="28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13</w:t>
            </w:r>
          </w:p>
        </w:tc>
        <w:tc>
          <w:tcPr>
            <w:tcW w:w="1109" w:type="dxa"/>
            <w:vAlign w:val="center"/>
          </w:tcPr>
          <w:p w:rsidR="00020453" w:rsidRPr="00AE09A3" w:rsidRDefault="00020453" w:rsidP="003717D5">
            <w:pPr>
              <w:spacing w:line="28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80</w:t>
            </w:r>
          </w:p>
        </w:tc>
        <w:tc>
          <w:tcPr>
            <w:tcW w:w="847" w:type="dxa"/>
            <w:vMerge/>
          </w:tcPr>
          <w:p w:rsidR="00020453" w:rsidRPr="00AE09A3" w:rsidRDefault="00020453" w:rsidP="003717D5">
            <w:pPr>
              <w:spacing w:line="360" w:lineRule="auto"/>
              <w:jc w:val="center"/>
              <w:rPr>
                <w:rFonts w:asciiTheme="minorEastAsia" w:eastAsiaTheme="minorEastAsia" w:hAnsiTheme="minorEastAsia"/>
                <w:szCs w:val="21"/>
              </w:rPr>
            </w:pPr>
          </w:p>
        </w:tc>
      </w:tr>
      <w:tr w:rsidR="00020453" w:rsidRPr="00AE09A3" w:rsidTr="003717D5">
        <w:trPr>
          <w:trHeight w:hRule="exact" w:val="425"/>
          <w:jc w:val="center"/>
        </w:trPr>
        <w:tc>
          <w:tcPr>
            <w:tcW w:w="1478" w:type="dxa"/>
            <w:vMerge/>
            <w:vAlign w:val="center"/>
          </w:tcPr>
          <w:p w:rsidR="00020453" w:rsidRPr="00AE09A3" w:rsidRDefault="00020453" w:rsidP="003717D5">
            <w:pPr>
              <w:spacing w:line="240" w:lineRule="exact"/>
              <w:jc w:val="center"/>
              <w:rPr>
                <w:rFonts w:asciiTheme="minorEastAsia" w:eastAsiaTheme="minorEastAsia" w:hAnsiTheme="minorEastAsia"/>
                <w:szCs w:val="21"/>
              </w:rPr>
            </w:pPr>
          </w:p>
        </w:tc>
        <w:tc>
          <w:tcPr>
            <w:tcW w:w="3299" w:type="dxa"/>
            <w:vAlign w:val="center"/>
          </w:tcPr>
          <w:p w:rsidR="00020453" w:rsidRPr="00AE09A3" w:rsidRDefault="00020453" w:rsidP="003717D5">
            <w:pPr>
              <w:spacing w:line="28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建筑用石料（</w:t>
            </w:r>
            <w:r w:rsidRPr="00AE09A3">
              <w:rPr>
                <w:rFonts w:asciiTheme="minorEastAsia" w:eastAsiaTheme="minorEastAsia" w:hAnsiTheme="minorEastAsia" w:hint="eastAsia"/>
                <w:szCs w:val="21"/>
              </w:rPr>
              <w:t>（矿石 万吨）</w:t>
            </w:r>
            <w:r>
              <w:rPr>
                <w:rFonts w:asciiTheme="minorEastAsia" w:eastAsiaTheme="minorEastAsia" w:hAnsiTheme="minorEastAsia" w:hint="eastAsia"/>
                <w:szCs w:val="21"/>
              </w:rPr>
              <w:t>）</w:t>
            </w:r>
          </w:p>
        </w:tc>
        <w:tc>
          <w:tcPr>
            <w:tcW w:w="1064" w:type="dxa"/>
            <w:vAlign w:val="center"/>
          </w:tcPr>
          <w:p w:rsidR="00020453" w:rsidRPr="00020453" w:rsidRDefault="00020453" w:rsidP="003717D5">
            <w:pPr>
              <w:spacing w:line="28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w:t>
            </w:r>
          </w:p>
        </w:tc>
        <w:tc>
          <w:tcPr>
            <w:tcW w:w="1109" w:type="dxa"/>
            <w:vAlign w:val="center"/>
          </w:tcPr>
          <w:p w:rsidR="00020453" w:rsidRPr="00AE09A3" w:rsidRDefault="00020453" w:rsidP="003717D5">
            <w:pPr>
              <w:spacing w:line="280" w:lineRule="exact"/>
              <w:jc w:val="center"/>
              <w:rPr>
                <w:rFonts w:asciiTheme="minorEastAsia" w:eastAsiaTheme="minorEastAsia" w:hAnsiTheme="minorEastAsia" w:hint="eastAsia"/>
                <w:szCs w:val="21"/>
              </w:rPr>
            </w:pPr>
            <w:r>
              <w:rPr>
                <w:rFonts w:asciiTheme="minorEastAsia" w:eastAsiaTheme="minorEastAsia" w:hAnsiTheme="minorEastAsia" w:hint="eastAsia"/>
                <w:szCs w:val="21"/>
              </w:rPr>
              <w:t>10</w:t>
            </w:r>
          </w:p>
        </w:tc>
        <w:tc>
          <w:tcPr>
            <w:tcW w:w="847" w:type="dxa"/>
            <w:vMerge/>
          </w:tcPr>
          <w:p w:rsidR="00020453" w:rsidRPr="00AE09A3" w:rsidRDefault="00020453" w:rsidP="003717D5">
            <w:pPr>
              <w:spacing w:line="360" w:lineRule="auto"/>
              <w:jc w:val="center"/>
              <w:rPr>
                <w:rFonts w:asciiTheme="minorEastAsia" w:eastAsiaTheme="minorEastAsia" w:hAnsiTheme="minorEastAsia"/>
                <w:szCs w:val="21"/>
              </w:rPr>
            </w:pPr>
          </w:p>
        </w:tc>
      </w:tr>
      <w:tr w:rsidR="001622A5" w:rsidRPr="00AE09A3" w:rsidTr="003717D5">
        <w:trPr>
          <w:trHeight w:hRule="exact" w:val="566"/>
          <w:jc w:val="center"/>
        </w:trPr>
        <w:tc>
          <w:tcPr>
            <w:tcW w:w="1478" w:type="dxa"/>
            <w:vAlign w:val="center"/>
          </w:tcPr>
          <w:p w:rsidR="001622A5" w:rsidRPr="00AE09A3" w:rsidRDefault="001622A5" w:rsidP="003717D5">
            <w:pPr>
              <w:spacing w:line="24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矿产资源开发</w:t>
            </w:r>
          </w:p>
          <w:p w:rsidR="001622A5" w:rsidRPr="00AE09A3" w:rsidRDefault="001622A5" w:rsidP="003717D5">
            <w:pPr>
              <w:spacing w:line="24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利用规模结构</w:t>
            </w:r>
          </w:p>
        </w:tc>
        <w:tc>
          <w:tcPr>
            <w:tcW w:w="3299" w:type="dxa"/>
            <w:vAlign w:val="center"/>
          </w:tcPr>
          <w:p w:rsidR="001622A5" w:rsidRPr="00AE09A3" w:rsidRDefault="00C606FE" w:rsidP="001622A5">
            <w:pPr>
              <w:spacing w:line="240" w:lineRule="exact"/>
              <w:ind w:firstLineChars="200" w:firstLine="420"/>
              <w:jc w:val="center"/>
              <w:rPr>
                <w:rFonts w:asciiTheme="minorEastAsia" w:eastAsiaTheme="minorEastAsia" w:hAnsiTheme="minorEastAsia"/>
                <w:szCs w:val="21"/>
              </w:rPr>
            </w:pPr>
            <w:r>
              <w:rPr>
                <w:rFonts w:asciiTheme="minorEastAsia" w:eastAsiaTheme="minorEastAsia" w:hAnsiTheme="minorEastAsia" w:hint="eastAsia"/>
                <w:szCs w:val="21"/>
              </w:rPr>
              <w:t>大</w:t>
            </w:r>
            <w:r w:rsidR="001622A5" w:rsidRPr="00AE09A3">
              <w:rPr>
                <w:rFonts w:asciiTheme="minorEastAsia" w:eastAsiaTheme="minorEastAsia" w:hAnsiTheme="minorEastAsia" w:hint="eastAsia"/>
                <w:szCs w:val="21"/>
              </w:rPr>
              <w:t>中型矿山（个）</w:t>
            </w:r>
          </w:p>
        </w:tc>
        <w:tc>
          <w:tcPr>
            <w:tcW w:w="1064" w:type="dxa"/>
            <w:vAlign w:val="center"/>
          </w:tcPr>
          <w:p w:rsidR="001622A5" w:rsidRPr="00AE09A3" w:rsidRDefault="001622A5" w:rsidP="003717D5">
            <w:pPr>
              <w:spacing w:line="24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w:t>
            </w:r>
          </w:p>
        </w:tc>
        <w:tc>
          <w:tcPr>
            <w:tcW w:w="1109" w:type="dxa"/>
            <w:vAlign w:val="center"/>
          </w:tcPr>
          <w:p w:rsidR="001622A5" w:rsidRPr="00AE09A3" w:rsidRDefault="001622A5" w:rsidP="003717D5">
            <w:pPr>
              <w:spacing w:line="24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1</w:t>
            </w:r>
          </w:p>
        </w:tc>
        <w:tc>
          <w:tcPr>
            <w:tcW w:w="847" w:type="dxa"/>
            <w:vMerge/>
            <w:vAlign w:val="center"/>
          </w:tcPr>
          <w:p w:rsidR="001622A5" w:rsidRPr="00AE09A3" w:rsidRDefault="001622A5" w:rsidP="003717D5">
            <w:pPr>
              <w:spacing w:line="360" w:lineRule="auto"/>
              <w:jc w:val="center"/>
              <w:rPr>
                <w:rFonts w:asciiTheme="minorEastAsia" w:eastAsiaTheme="minorEastAsia" w:hAnsiTheme="minorEastAsia"/>
                <w:szCs w:val="21"/>
              </w:rPr>
            </w:pPr>
          </w:p>
        </w:tc>
      </w:tr>
      <w:tr w:rsidR="001622A5" w:rsidRPr="00AE09A3" w:rsidTr="003717D5">
        <w:trPr>
          <w:trHeight w:hRule="exact" w:val="425"/>
          <w:jc w:val="center"/>
        </w:trPr>
        <w:tc>
          <w:tcPr>
            <w:tcW w:w="1478" w:type="dxa"/>
            <w:vMerge w:val="restart"/>
            <w:vAlign w:val="center"/>
          </w:tcPr>
          <w:p w:rsidR="001622A5" w:rsidRPr="00AE09A3" w:rsidRDefault="001622A5" w:rsidP="003717D5">
            <w:pPr>
              <w:spacing w:line="24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矿产转型升级</w:t>
            </w:r>
          </w:p>
          <w:p w:rsidR="001622A5" w:rsidRPr="00AE09A3" w:rsidRDefault="001622A5" w:rsidP="003717D5">
            <w:pPr>
              <w:spacing w:line="24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与绿色发展</w:t>
            </w:r>
          </w:p>
        </w:tc>
        <w:tc>
          <w:tcPr>
            <w:tcW w:w="3299" w:type="dxa"/>
            <w:vAlign w:val="center"/>
          </w:tcPr>
          <w:p w:rsidR="001622A5" w:rsidRPr="00AE09A3" w:rsidRDefault="001622A5" w:rsidP="003717D5">
            <w:pPr>
              <w:spacing w:line="24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矿产资源“三率”指标达标率</w:t>
            </w:r>
          </w:p>
        </w:tc>
        <w:tc>
          <w:tcPr>
            <w:tcW w:w="1064" w:type="dxa"/>
            <w:vAlign w:val="center"/>
          </w:tcPr>
          <w:p w:rsidR="001622A5" w:rsidRPr="00AE09A3" w:rsidRDefault="001622A5" w:rsidP="003717D5">
            <w:pPr>
              <w:spacing w:line="24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100%</w:t>
            </w:r>
          </w:p>
        </w:tc>
        <w:tc>
          <w:tcPr>
            <w:tcW w:w="1109" w:type="dxa"/>
            <w:vAlign w:val="center"/>
          </w:tcPr>
          <w:p w:rsidR="001622A5" w:rsidRPr="00AE09A3" w:rsidRDefault="001622A5" w:rsidP="003717D5">
            <w:pPr>
              <w:spacing w:line="24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100%</w:t>
            </w:r>
          </w:p>
        </w:tc>
        <w:tc>
          <w:tcPr>
            <w:tcW w:w="847" w:type="dxa"/>
            <w:vMerge w:val="restart"/>
            <w:vAlign w:val="center"/>
          </w:tcPr>
          <w:p w:rsidR="001622A5" w:rsidRPr="00AE09A3" w:rsidRDefault="001622A5" w:rsidP="003717D5">
            <w:pPr>
              <w:spacing w:line="360" w:lineRule="auto"/>
              <w:jc w:val="center"/>
              <w:rPr>
                <w:rFonts w:asciiTheme="minorEastAsia" w:eastAsiaTheme="minorEastAsia" w:hAnsiTheme="minorEastAsia"/>
                <w:szCs w:val="21"/>
              </w:rPr>
            </w:pPr>
            <w:r w:rsidRPr="00AE09A3">
              <w:rPr>
                <w:rFonts w:asciiTheme="minorEastAsia" w:eastAsiaTheme="minorEastAsia" w:hAnsiTheme="minorEastAsia" w:hint="eastAsia"/>
                <w:szCs w:val="21"/>
              </w:rPr>
              <w:t>约束性</w:t>
            </w:r>
          </w:p>
        </w:tc>
      </w:tr>
      <w:tr w:rsidR="001622A5" w:rsidRPr="00AE09A3" w:rsidTr="003717D5">
        <w:trPr>
          <w:trHeight w:hRule="exact" w:val="425"/>
          <w:jc w:val="center"/>
        </w:trPr>
        <w:tc>
          <w:tcPr>
            <w:tcW w:w="1478" w:type="dxa"/>
            <w:vMerge/>
            <w:vAlign w:val="center"/>
          </w:tcPr>
          <w:p w:rsidR="001622A5" w:rsidRPr="00AE09A3" w:rsidRDefault="001622A5" w:rsidP="003717D5">
            <w:pPr>
              <w:spacing w:line="240" w:lineRule="exact"/>
              <w:jc w:val="center"/>
              <w:rPr>
                <w:rFonts w:asciiTheme="minorEastAsia" w:eastAsiaTheme="minorEastAsia" w:hAnsiTheme="minorEastAsia"/>
                <w:sz w:val="24"/>
              </w:rPr>
            </w:pPr>
          </w:p>
        </w:tc>
        <w:tc>
          <w:tcPr>
            <w:tcW w:w="3299" w:type="dxa"/>
            <w:vAlign w:val="center"/>
          </w:tcPr>
          <w:p w:rsidR="001622A5" w:rsidRPr="00AE09A3" w:rsidRDefault="001622A5" w:rsidP="003717D5">
            <w:pPr>
              <w:spacing w:line="24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绿色矿山比例</w:t>
            </w:r>
          </w:p>
        </w:tc>
        <w:tc>
          <w:tcPr>
            <w:tcW w:w="1064" w:type="dxa"/>
            <w:vAlign w:val="center"/>
          </w:tcPr>
          <w:p w:rsidR="001622A5" w:rsidRPr="00AE09A3" w:rsidRDefault="001622A5" w:rsidP="003717D5">
            <w:pPr>
              <w:spacing w:line="24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w:t>
            </w:r>
          </w:p>
        </w:tc>
        <w:tc>
          <w:tcPr>
            <w:tcW w:w="1109" w:type="dxa"/>
            <w:vAlign w:val="center"/>
          </w:tcPr>
          <w:p w:rsidR="001622A5" w:rsidRPr="00AE09A3" w:rsidRDefault="001622A5" w:rsidP="003717D5">
            <w:pPr>
              <w:spacing w:line="240" w:lineRule="exact"/>
              <w:jc w:val="center"/>
              <w:rPr>
                <w:rFonts w:asciiTheme="minorEastAsia" w:eastAsiaTheme="minorEastAsia" w:hAnsiTheme="minorEastAsia"/>
                <w:szCs w:val="21"/>
              </w:rPr>
            </w:pPr>
            <w:r w:rsidRPr="00AE09A3">
              <w:rPr>
                <w:rFonts w:asciiTheme="minorEastAsia" w:eastAsiaTheme="minorEastAsia" w:hAnsiTheme="minorEastAsia" w:hint="eastAsia"/>
                <w:szCs w:val="21"/>
              </w:rPr>
              <w:t>3%</w:t>
            </w:r>
          </w:p>
        </w:tc>
        <w:tc>
          <w:tcPr>
            <w:tcW w:w="847" w:type="dxa"/>
            <w:vMerge/>
            <w:vAlign w:val="center"/>
          </w:tcPr>
          <w:p w:rsidR="001622A5" w:rsidRPr="00AE09A3" w:rsidRDefault="001622A5" w:rsidP="003717D5">
            <w:pPr>
              <w:spacing w:line="360" w:lineRule="auto"/>
              <w:jc w:val="center"/>
              <w:rPr>
                <w:rFonts w:asciiTheme="minorEastAsia" w:eastAsiaTheme="minorEastAsia" w:hAnsiTheme="minorEastAsia"/>
                <w:sz w:val="24"/>
              </w:rPr>
            </w:pPr>
          </w:p>
        </w:tc>
      </w:tr>
    </w:tbl>
    <w:p w:rsidR="000D6385" w:rsidRPr="00AE09A3" w:rsidRDefault="00CB2379" w:rsidP="00B3425E">
      <w:pPr>
        <w:spacing w:line="360" w:lineRule="auto"/>
        <w:ind w:firstLineChars="200" w:firstLine="562"/>
        <w:rPr>
          <w:rFonts w:asciiTheme="minorEastAsia" w:eastAsiaTheme="minorEastAsia" w:hAnsiTheme="minorEastAsia"/>
          <w:sz w:val="28"/>
          <w:szCs w:val="28"/>
        </w:rPr>
      </w:pPr>
      <w:r w:rsidRPr="00AE09A3">
        <w:rPr>
          <w:rFonts w:asciiTheme="minorEastAsia" w:eastAsiaTheme="minorEastAsia" w:hAnsiTheme="minorEastAsia" w:hint="eastAsia"/>
          <w:b/>
          <w:sz w:val="28"/>
          <w:szCs w:val="28"/>
        </w:rPr>
        <w:t>──</w:t>
      </w:r>
      <w:r w:rsidR="00CB168E" w:rsidRPr="00AE09A3">
        <w:rPr>
          <w:rFonts w:asciiTheme="minorEastAsia" w:eastAsiaTheme="minorEastAsia" w:hAnsiTheme="minorEastAsia" w:hint="eastAsia"/>
          <w:b/>
          <w:kern w:val="0"/>
          <w:sz w:val="28"/>
          <w:szCs w:val="28"/>
        </w:rPr>
        <w:t>矿业转型升级与绿色矿业发展</w:t>
      </w:r>
      <w:r w:rsidR="00CB168E" w:rsidRPr="00AE09A3">
        <w:rPr>
          <w:rFonts w:asciiTheme="minorEastAsia" w:eastAsiaTheme="minorEastAsia" w:hAnsiTheme="minorEastAsia" w:hint="eastAsia"/>
          <w:kern w:val="0"/>
          <w:sz w:val="28"/>
          <w:szCs w:val="28"/>
        </w:rPr>
        <w:t>：加快推进资源利用方式转变，引导和支持生产要素聚集，实现规模开发和集约利用，更新落后生产</w:t>
      </w:r>
      <w:r w:rsidR="00CB168E" w:rsidRPr="00AE09A3">
        <w:rPr>
          <w:rFonts w:asciiTheme="minorEastAsia" w:eastAsiaTheme="minorEastAsia" w:hAnsiTheme="minorEastAsia" w:hint="eastAsia"/>
          <w:kern w:val="0"/>
          <w:sz w:val="28"/>
          <w:szCs w:val="28"/>
        </w:rPr>
        <w:lastRenderedPageBreak/>
        <w:t>及加工工艺，发展具有高精加工、高附加值、环保节能型矿产品，</w:t>
      </w:r>
      <w:r w:rsidR="00CB168E" w:rsidRPr="00AE09A3">
        <w:rPr>
          <w:rFonts w:asciiTheme="minorEastAsia" w:eastAsiaTheme="minorEastAsia" w:hAnsiTheme="minorEastAsia" w:hint="eastAsia"/>
          <w:sz w:val="28"/>
          <w:szCs w:val="28"/>
        </w:rPr>
        <w:t>提高非金属产品的附加值，加强难选矿产的技术攻关，对石膏、水泥灰岩等非金属矿产向</w:t>
      </w:r>
      <w:r w:rsidR="00395CED" w:rsidRPr="00AE09A3">
        <w:rPr>
          <w:rFonts w:asciiTheme="minorEastAsia" w:eastAsiaTheme="minorEastAsia" w:hAnsiTheme="minorEastAsia" w:hint="eastAsia"/>
          <w:sz w:val="28"/>
          <w:szCs w:val="28"/>
        </w:rPr>
        <w:t>新产品、</w:t>
      </w:r>
      <w:r w:rsidR="00CB168E" w:rsidRPr="00AE09A3">
        <w:rPr>
          <w:rFonts w:asciiTheme="minorEastAsia" w:eastAsiaTheme="minorEastAsia" w:hAnsiTheme="minorEastAsia" w:hint="eastAsia"/>
          <w:sz w:val="28"/>
          <w:szCs w:val="28"/>
        </w:rPr>
        <w:t>深加工、超细粉碎和复合材料等方向发展。</w:t>
      </w:r>
      <w:r w:rsidR="001622A5" w:rsidRPr="00AE09A3">
        <w:rPr>
          <w:rFonts w:asciiTheme="minorEastAsia" w:eastAsiaTheme="minorEastAsia" w:hAnsiTheme="minorEastAsia" w:hint="eastAsia"/>
          <w:sz w:val="28"/>
          <w:szCs w:val="28"/>
        </w:rPr>
        <w:t>加强砂石粘土矿的管理，引导向环保、多功能产品方向发展。</w:t>
      </w:r>
    </w:p>
    <w:p w:rsidR="000D6385" w:rsidRPr="00AE09A3" w:rsidRDefault="000D6385" w:rsidP="000D6385">
      <w:pPr>
        <w:spacing w:line="360" w:lineRule="auto"/>
        <w:ind w:firstLineChars="200" w:firstLine="560"/>
        <w:rPr>
          <w:rFonts w:asciiTheme="minorEastAsia" w:eastAsiaTheme="minorEastAsia" w:hAnsiTheme="minorEastAsia"/>
          <w:sz w:val="28"/>
          <w:szCs w:val="28"/>
        </w:rPr>
      </w:pPr>
      <w:r w:rsidRPr="00AE09A3">
        <w:rPr>
          <w:rFonts w:asciiTheme="minorEastAsia" w:eastAsiaTheme="minorEastAsia" w:hAnsiTheme="minorEastAsia" w:hint="eastAsia"/>
          <w:kern w:val="0"/>
          <w:sz w:val="28"/>
          <w:szCs w:val="28"/>
        </w:rPr>
        <w:t>大中型矿山达到绿色矿山标准，</w:t>
      </w:r>
      <w:r w:rsidRPr="00AE09A3">
        <w:rPr>
          <w:rFonts w:asciiTheme="minorEastAsia" w:eastAsiaTheme="minorEastAsia" w:hAnsiTheme="minorEastAsia"/>
          <w:kern w:val="0"/>
          <w:sz w:val="28"/>
          <w:szCs w:val="28"/>
        </w:rPr>
        <w:t>小型矿山按照绿色矿山</w:t>
      </w:r>
      <w:r w:rsidRPr="00AE09A3">
        <w:rPr>
          <w:rFonts w:asciiTheme="minorEastAsia" w:eastAsiaTheme="minorEastAsia" w:hAnsiTheme="minorEastAsia" w:hint="eastAsia"/>
          <w:kern w:val="0"/>
          <w:sz w:val="28"/>
          <w:szCs w:val="28"/>
        </w:rPr>
        <w:t>标准</w:t>
      </w:r>
      <w:r w:rsidRPr="00AE09A3">
        <w:rPr>
          <w:rFonts w:asciiTheme="minorEastAsia" w:eastAsiaTheme="minorEastAsia" w:hAnsiTheme="minorEastAsia"/>
          <w:kern w:val="0"/>
          <w:sz w:val="28"/>
          <w:szCs w:val="28"/>
        </w:rPr>
        <w:t>严格规范管理</w:t>
      </w:r>
      <w:r w:rsidRPr="00AE09A3">
        <w:rPr>
          <w:rFonts w:asciiTheme="minorEastAsia" w:eastAsiaTheme="minorEastAsia" w:hAnsiTheme="minorEastAsia" w:hint="eastAsia"/>
          <w:sz w:val="28"/>
          <w:szCs w:val="28"/>
        </w:rPr>
        <w:t>，大中型矿山比例提高到3%。</w:t>
      </w:r>
      <w:r w:rsidRPr="00AE09A3">
        <w:rPr>
          <w:rFonts w:asciiTheme="minorEastAsia" w:eastAsiaTheme="minorEastAsia" w:hAnsiTheme="minorEastAsia" w:hint="eastAsia"/>
          <w:kern w:val="0"/>
          <w:sz w:val="28"/>
          <w:szCs w:val="28"/>
        </w:rPr>
        <w:t>全县主要矿山“三率”指标达标率100%，规划期内</w:t>
      </w:r>
      <w:r w:rsidR="00220966">
        <w:rPr>
          <w:rFonts w:asciiTheme="minorEastAsia" w:eastAsiaTheme="minorEastAsia" w:hAnsiTheme="minorEastAsia" w:hint="eastAsia"/>
          <w:kern w:val="0"/>
          <w:sz w:val="28"/>
          <w:szCs w:val="28"/>
        </w:rPr>
        <w:t>全县大中型矿山企业全部建成绿色矿山</w:t>
      </w:r>
      <w:r w:rsidRPr="00AE09A3">
        <w:rPr>
          <w:rFonts w:asciiTheme="minorEastAsia" w:eastAsiaTheme="minorEastAsia" w:hAnsiTheme="minorEastAsia" w:hint="eastAsia"/>
          <w:kern w:val="0"/>
          <w:sz w:val="28"/>
          <w:szCs w:val="28"/>
        </w:rPr>
        <w:t>，</w:t>
      </w:r>
      <w:r w:rsidRPr="00AE09A3">
        <w:rPr>
          <w:rFonts w:asciiTheme="minorEastAsia" w:eastAsiaTheme="minorEastAsia" w:hAnsiTheme="minorEastAsia" w:hint="eastAsia"/>
          <w:sz w:val="28"/>
          <w:szCs w:val="28"/>
        </w:rPr>
        <w:t>绿色矿山数量占全部矿山数量的3%以上。</w:t>
      </w:r>
    </w:p>
    <w:p w:rsidR="00A73952" w:rsidRPr="00AE09A3" w:rsidRDefault="00CB2379" w:rsidP="00B3425E">
      <w:pPr>
        <w:pStyle w:val="a3"/>
        <w:snapToGrid w:val="0"/>
        <w:spacing w:line="360" w:lineRule="auto"/>
        <w:ind w:firstLineChars="200" w:firstLine="562"/>
        <w:jc w:val="both"/>
        <w:rPr>
          <w:rFonts w:asciiTheme="minorEastAsia" w:eastAsiaTheme="minorEastAsia" w:hAnsiTheme="minorEastAsia"/>
          <w:kern w:val="0"/>
          <w:sz w:val="28"/>
          <w:szCs w:val="28"/>
        </w:rPr>
      </w:pPr>
      <w:r w:rsidRPr="00AE09A3">
        <w:rPr>
          <w:rFonts w:asciiTheme="minorEastAsia" w:eastAsiaTheme="minorEastAsia" w:hAnsiTheme="minorEastAsia" w:hint="eastAsia"/>
          <w:b/>
          <w:sz w:val="28"/>
          <w:szCs w:val="28"/>
        </w:rPr>
        <w:t>──</w:t>
      </w:r>
      <w:r w:rsidR="00CB168E" w:rsidRPr="00AE09A3">
        <w:rPr>
          <w:rFonts w:asciiTheme="minorEastAsia" w:eastAsiaTheme="minorEastAsia" w:hAnsiTheme="minorEastAsia" w:hint="eastAsia"/>
          <w:b/>
          <w:sz w:val="28"/>
          <w:szCs w:val="28"/>
        </w:rPr>
        <w:t>矿山地质环境保护与治理恢复</w:t>
      </w:r>
      <w:r w:rsidR="00CB168E" w:rsidRPr="00AE09A3">
        <w:rPr>
          <w:rFonts w:asciiTheme="minorEastAsia" w:eastAsiaTheme="minorEastAsia" w:hAnsiTheme="minorEastAsia"/>
          <w:b/>
          <w:sz w:val="28"/>
          <w:szCs w:val="28"/>
        </w:rPr>
        <w:t>：</w:t>
      </w:r>
      <w:r w:rsidR="00CB168E" w:rsidRPr="00AE09A3">
        <w:rPr>
          <w:rFonts w:asciiTheme="minorEastAsia" w:eastAsiaTheme="minorEastAsia" w:hAnsiTheme="minorEastAsia" w:hint="eastAsia"/>
          <w:kern w:val="0"/>
          <w:sz w:val="28"/>
          <w:szCs w:val="28"/>
        </w:rPr>
        <w:t>促进资源开发与环境保护协调发展，完善县级矿山地质环境保护与治理恢复管理体系，强化监管执法力度；开展重点矿区矿山地质环境调查，建立矿山地质环境综合评价体系；</w:t>
      </w:r>
      <w:r w:rsidR="00087DAC" w:rsidRPr="00AE09A3">
        <w:rPr>
          <w:rFonts w:asciiTheme="minorEastAsia" w:eastAsiaTheme="minorEastAsia" w:hAnsiTheme="minorEastAsia" w:hint="eastAsia"/>
          <w:sz w:val="28"/>
          <w:szCs w:val="28"/>
        </w:rPr>
        <w:t>加强对历史遗留矿山、无主矿山的地质环境恢复治理，</w:t>
      </w:r>
      <w:r w:rsidR="00CB168E" w:rsidRPr="00AE09A3">
        <w:rPr>
          <w:rFonts w:asciiTheme="minorEastAsia" w:eastAsiaTheme="minorEastAsia" w:hAnsiTheme="minorEastAsia" w:hint="eastAsia"/>
          <w:sz w:val="28"/>
          <w:szCs w:val="28"/>
        </w:rPr>
        <w:t>不再新建对生态环境影响大或者具有不可恢复利用和破坏性影响的矿产资源开采项目。</w:t>
      </w:r>
      <w:r w:rsidR="00CB168E" w:rsidRPr="00AE09A3">
        <w:rPr>
          <w:rFonts w:asciiTheme="minorEastAsia" w:eastAsiaTheme="minorEastAsia" w:hAnsiTheme="minorEastAsia" w:hint="eastAsia"/>
          <w:kern w:val="0"/>
          <w:sz w:val="28"/>
          <w:szCs w:val="28"/>
        </w:rPr>
        <w:t>至2020年，历史遗留矿山</w:t>
      </w:r>
      <w:r w:rsidR="00D37F0F" w:rsidRPr="00AE09A3">
        <w:rPr>
          <w:rFonts w:asciiTheme="minorEastAsia" w:eastAsiaTheme="minorEastAsia" w:hAnsiTheme="minorEastAsia" w:hint="eastAsia"/>
          <w:kern w:val="0"/>
          <w:sz w:val="28"/>
          <w:szCs w:val="28"/>
        </w:rPr>
        <w:t>地质</w:t>
      </w:r>
      <w:r w:rsidR="00CB168E" w:rsidRPr="00AE09A3">
        <w:rPr>
          <w:rFonts w:asciiTheme="minorEastAsia" w:eastAsiaTheme="minorEastAsia" w:hAnsiTheme="minorEastAsia" w:hint="eastAsia"/>
          <w:kern w:val="0"/>
          <w:sz w:val="28"/>
          <w:szCs w:val="28"/>
        </w:rPr>
        <w:t>环境治理恢复率达到4</w:t>
      </w:r>
      <w:r w:rsidR="004F101F">
        <w:rPr>
          <w:rFonts w:asciiTheme="minorEastAsia" w:eastAsiaTheme="minorEastAsia" w:hAnsiTheme="minorEastAsia" w:hint="eastAsia"/>
          <w:kern w:val="0"/>
          <w:sz w:val="28"/>
          <w:szCs w:val="28"/>
        </w:rPr>
        <w:t>5</w:t>
      </w:r>
      <w:r w:rsidR="00CB168E" w:rsidRPr="00AE09A3">
        <w:rPr>
          <w:rFonts w:asciiTheme="minorEastAsia" w:eastAsiaTheme="minorEastAsia" w:hAnsiTheme="minorEastAsia" w:hint="eastAsia"/>
          <w:kern w:val="0"/>
          <w:sz w:val="28"/>
          <w:szCs w:val="28"/>
        </w:rPr>
        <w:t>%，新增</w:t>
      </w:r>
      <w:r w:rsidR="00D37F0F" w:rsidRPr="00AE09A3">
        <w:rPr>
          <w:rFonts w:asciiTheme="minorEastAsia" w:eastAsiaTheme="minorEastAsia" w:hAnsiTheme="minorEastAsia" w:hint="eastAsia"/>
          <w:kern w:val="0"/>
          <w:sz w:val="28"/>
          <w:szCs w:val="28"/>
        </w:rPr>
        <w:t>矿区</w:t>
      </w:r>
      <w:r w:rsidR="00CB168E" w:rsidRPr="00AE09A3">
        <w:rPr>
          <w:rFonts w:asciiTheme="minorEastAsia" w:eastAsiaTheme="minorEastAsia" w:hAnsiTheme="minorEastAsia" w:hint="eastAsia"/>
          <w:kern w:val="0"/>
          <w:sz w:val="28"/>
          <w:szCs w:val="28"/>
        </w:rPr>
        <w:t>土地复垦面积</w:t>
      </w:r>
      <w:r w:rsidR="00961DB0" w:rsidRPr="00AE09A3">
        <w:rPr>
          <w:rFonts w:asciiTheme="minorEastAsia" w:eastAsiaTheme="minorEastAsia" w:hAnsiTheme="minorEastAsia" w:hint="eastAsia"/>
          <w:kern w:val="0"/>
          <w:sz w:val="28"/>
          <w:szCs w:val="28"/>
        </w:rPr>
        <w:t>0.73</w:t>
      </w:r>
      <w:r w:rsidR="00CB168E" w:rsidRPr="00AE09A3">
        <w:rPr>
          <w:rFonts w:asciiTheme="minorEastAsia" w:eastAsiaTheme="minorEastAsia" w:hAnsiTheme="minorEastAsia" w:hint="eastAsia"/>
          <w:kern w:val="0"/>
          <w:sz w:val="28"/>
          <w:szCs w:val="28"/>
        </w:rPr>
        <w:t>平方</w:t>
      </w:r>
      <w:r w:rsidR="00533642">
        <w:rPr>
          <w:rFonts w:asciiTheme="minorEastAsia" w:eastAsiaTheme="minorEastAsia" w:hAnsiTheme="minorEastAsia" w:hint="eastAsia"/>
          <w:kern w:val="0"/>
          <w:sz w:val="28"/>
          <w:szCs w:val="28"/>
        </w:rPr>
        <w:t>公里</w:t>
      </w:r>
      <w:r w:rsidR="00CB168E" w:rsidRPr="00AE09A3">
        <w:rPr>
          <w:rFonts w:asciiTheme="minorEastAsia" w:eastAsiaTheme="minorEastAsia" w:hAnsiTheme="minorEastAsia" w:hint="eastAsia"/>
          <w:kern w:val="0"/>
          <w:sz w:val="28"/>
          <w:szCs w:val="28"/>
        </w:rPr>
        <w:t>。</w:t>
      </w:r>
    </w:p>
    <w:tbl>
      <w:tblPr>
        <w:tblW w:w="7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72"/>
        <w:gridCol w:w="1209"/>
        <w:gridCol w:w="1300"/>
        <w:gridCol w:w="963"/>
      </w:tblGrid>
      <w:tr w:rsidR="00A73952" w:rsidRPr="00AE09A3" w:rsidTr="00A875D0">
        <w:trPr>
          <w:trHeight w:hRule="exact" w:val="528"/>
          <w:jc w:val="center"/>
        </w:trPr>
        <w:tc>
          <w:tcPr>
            <w:tcW w:w="7244" w:type="dxa"/>
            <w:gridSpan w:val="4"/>
            <w:vAlign w:val="center"/>
          </w:tcPr>
          <w:p w:rsidR="00A73952" w:rsidRPr="00AE09A3" w:rsidRDefault="00CB168E" w:rsidP="008C7ED3">
            <w:pPr>
              <w:spacing w:line="240" w:lineRule="exact"/>
              <w:jc w:val="center"/>
              <w:rPr>
                <w:rFonts w:asciiTheme="minorEastAsia" w:eastAsiaTheme="minorEastAsia" w:hAnsiTheme="minorEastAsia"/>
                <w:b/>
                <w:kern w:val="0"/>
                <w:sz w:val="24"/>
              </w:rPr>
            </w:pPr>
            <w:r w:rsidRPr="00AE09A3">
              <w:rPr>
                <w:rFonts w:asciiTheme="minorEastAsia" w:eastAsiaTheme="minorEastAsia" w:hAnsiTheme="minorEastAsia" w:hint="eastAsia"/>
                <w:b/>
                <w:kern w:val="0"/>
                <w:sz w:val="24"/>
              </w:rPr>
              <w:t>专栏</w:t>
            </w:r>
            <w:r w:rsidR="008C7ED3" w:rsidRPr="00AE09A3">
              <w:rPr>
                <w:rFonts w:asciiTheme="minorEastAsia" w:eastAsiaTheme="minorEastAsia" w:hAnsiTheme="minorEastAsia" w:hint="eastAsia"/>
                <w:b/>
                <w:kern w:val="0"/>
                <w:sz w:val="24"/>
              </w:rPr>
              <w:t>五</w:t>
            </w:r>
            <w:r w:rsidRPr="00AE09A3">
              <w:rPr>
                <w:rFonts w:asciiTheme="minorEastAsia" w:eastAsiaTheme="minorEastAsia" w:hAnsiTheme="minorEastAsia" w:hint="eastAsia"/>
                <w:b/>
                <w:kern w:val="0"/>
                <w:sz w:val="24"/>
              </w:rPr>
              <w:t>：矿山环境和土地复垦主要指标</w:t>
            </w:r>
          </w:p>
        </w:tc>
      </w:tr>
      <w:tr w:rsidR="00A73952" w:rsidRPr="00AE09A3" w:rsidTr="00A875D0">
        <w:trPr>
          <w:trHeight w:hRule="exact" w:val="424"/>
          <w:jc w:val="center"/>
        </w:trPr>
        <w:tc>
          <w:tcPr>
            <w:tcW w:w="3772" w:type="dxa"/>
            <w:vAlign w:val="center"/>
          </w:tcPr>
          <w:p w:rsidR="00A73952" w:rsidRPr="00AE09A3" w:rsidRDefault="00CB168E">
            <w:pPr>
              <w:spacing w:line="240" w:lineRule="exact"/>
              <w:jc w:val="center"/>
              <w:rPr>
                <w:rFonts w:asciiTheme="minorEastAsia" w:eastAsiaTheme="minorEastAsia" w:hAnsiTheme="minorEastAsia"/>
                <w:kern w:val="0"/>
                <w:szCs w:val="21"/>
              </w:rPr>
            </w:pPr>
            <w:r w:rsidRPr="00AE09A3">
              <w:rPr>
                <w:rFonts w:asciiTheme="minorEastAsia" w:eastAsiaTheme="minorEastAsia" w:hAnsiTheme="minorEastAsia" w:hint="eastAsia"/>
                <w:kern w:val="0"/>
                <w:szCs w:val="21"/>
              </w:rPr>
              <w:t>指        标</w:t>
            </w:r>
          </w:p>
        </w:tc>
        <w:tc>
          <w:tcPr>
            <w:tcW w:w="1209" w:type="dxa"/>
            <w:vAlign w:val="center"/>
          </w:tcPr>
          <w:p w:rsidR="00A73952" w:rsidRPr="00AE09A3" w:rsidRDefault="00CB168E">
            <w:pPr>
              <w:spacing w:line="240" w:lineRule="exact"/>
              <w:jc w:val="center"/>
              <w:rPr>
                <w:rFonts w:asciiTheme="minorEastAsia" w:eastAsiaTheme="minorEastAsia" w:hAnsiTheme="minorEastAsia"/>
                <w:kern w:val="0"/>
                <w:szCs w:val="21"/>
              </w:rPr>
            </w:pPr>
            <w:r w:rsidRPr="00AE09A3">
              <w:rPr>
                <w:rFonts w:asciiTheme="minorEastAsia" w:eastAsiaTheme="minorEastAsia" w:hAnsiTheme="minorEastAsia" w:hint="eastAsia"/>
                <w:kern w:val="0"/>
                <w:szCs w:val="21"/>
              </w:rPr>
              <w:t>2015年</w:t>
            </w:r>
          </w:p>
        </w:tc>
        <w:tc>
          <w:tcPr>
            <w:tcW w:w="1300" w:type="dxa"/>
            <w:vAlign w:val="center"/>
          </w:tcPr>
          <w:p w:rsidR="00A73952" w:rsidRPr="00AE09A3" w:rsidRDefault="00CB168E">
            <w:pPr>
              <w:spacing w:line="240" w:lineRule="exact"/>
              <w:jc w:val="center"/>
              <w:rPr>
                <w:rFonts w:asciiTheme="minorEastAsia" w:eastAsiaTheme="minorEastAsia" w:hAnsiTheme="minorEastAsia"/>
                <w:kern w:val="0"/>
                <w:szCs w:val="21"/>
              </w:rPr>
            </w:pPr>
            <w:r w:rsidRPr="00AE09A3">
              <w:rPr>
                <w:rFonts w:asciiTheme="minorEastAsia" w:eastAsiaTheme="minorEastAsia" w:hAnsiTheme="minorEastAsia" w:hint="eastAsia"/>
                <w:kern w:val="0"/>
                <w:szCs w:val="21"/>
              </w:rPr>
              <w:t>2020年</w:t>
            </w:r>
          </w:p>
        </w:tc>
        <w:tc>
          <w:tcPr>
            <w:tcW w:w="963" w:type="dxa"/>
            <w:vAlign w:val="center"/>
          </w:tcPr>
          <w:p w:rsidR="00A73952" w:rsidRPr="00AE09A3" w:rsidRDefault="00CB168E">
            <w:pPr>
              <w:spacing w:line="240" w:lineRule="exact"/>
              <w:jc w:val="center"/>
              <w:rPr>
                <w:rFonts w:asciiTheme="minorEastAsia" w:eastAsiaTheme="minorEastAsia" w:hAnsiTheme="minorEastAsia"/>
                <w:kern w:val="0"/>
                <w:szCs w:val="21"/>
              </w:rPr>
            </w:pPr>
            <w:r w:rsidRPr="00AE09A3">
              <w:rPr>
                <w:rFonts w:asciiTheme="minorEastAsia" w:eastAsiaTheme="minorEastAsia" w:hAnsiTheme="minorEastAsia" w:hint="eastAsia"/>
                <w:kern w:val="0"/>
                <w:szCs w:val="21"/>
              </w:rPr>
              <w:t>属 性</w:t>
            </w:r>
          </w:p>
        </w:tc>
      </w:tr>
      <w:tr w:rsidR="00A73952" w:rsidRPr="00AE09A3" w:rsidTr="00A875D0">
        <w:trPr>
          <w:trHeight w:hRule="exact" w:val="528"/>
          <w:jc w:val="center"/>
        </w:trPr>
        <w:tc>
          <w:tcPr>
            <w:tcW w:w="3772" w:type="dxa"/>
            <w:vAlign w:val="center"/>
          </w:tcPr>
          <w:p w:rsidR="00D37F0F" w:rsidRPr="00AE09A3" w:rsidRDefault="0043096E">
            <w:pPr>
              <w:spacing w:line="240" w:lineRule="exact"/>
              <w:jc w:val="center"/>
              <w:rPr>
                <w:rFonts w:asciiTheme="minorEastAsia" w:eastAsiaTheme="minorEastAsia" w:hAnsiTheme="minorEastAsia"/>
                <w:kern w:val="0"/>
                <w:szCs w:val="21"/>
              </w:rPr>
            </w:pPr>
            <w:r w:rsidRPr="00AE09A3">
              <w:rPr>
                <w:rFonts w:asciiTheme="minorEastAsia" w:eastAsiaTheme="minorEastAsia" w:hAnsiTheme="minorEastAsia" w:hint="eastAsia"/>
                <w:kern w:val="0"/>
                <w:szCs w:val="21"/>
              </w:rPr>
              <w:t>历史遗留</w:t>
            </w:r>
            <w:r w:rsidR="00CB168E" w:rsidRPr="00AE09A3">
              <w:rPr>
                <w:rFonts w:asciiTheme="minorEastAsia" w:eastAsiaTheme="minorEastAsia" w:hAnsiTheme="minorEastAsia" w:hint="eastAsia"/>
                <w:kern w:val="0"/>
                <w:szCs w:val="21"/>
              </w:rPr>
              <w:t>矿山</w:t>
            </w:r>
            <w:r w:rsidR="00D37F0F" w:rsidRPr="00AE09A3">
              <w:rPr>
                <w:rFonts w:asciiTheme="minorEastAsia" w:eastAsiaTheme="minorEastAsia" w:hAnsiTheme="minorEastAsia" w:hint="eastAsia"/>
                <w:kern w:val="0"/>
                <w:szCs w:val="21"/>
              </w:rPr>
              <w:t>地质</w:t>
            </w:r>
            <w:r w:rsidR="00CB168E" w:rsidRPr="00AE09A3">
              <w:rPr>
                <w:rFonts w:asciiTheme="minorEastAsia" w:eastAsiaTheme="minorEastAsia" w:hAnsiTheme="minorEastAsia" w:hint="eastAsia"/>
                <w:kern w:val="0"/>
                <w:szCs w:val="21"/>
              </w:rPr>
              <w:t>环境</w:t>
            </w:r>
          </w:p>
          <w:p w:rsidR="00A73952" w:rsidRPr="00AE09A3" w:rsidRDefault="00CB168E">
            <w:pPr>
              <w:spacing w:line="240" w:lineRule="exact"/>
              <w:jc w:val="center"/>
              <w:rPr>
                <w:rFonts w:asciiTheme="minorEastAsia" w:eastAsiaTheme="minorEastAsia" w:hAnsiTheme="minorEastAsia"/>
                <w:kern w:val="0"/>
                <w:szCs w:val="21"/>
              </w:rPr>
            </w:pPr>
            <w:r w:rsidRPr="00AE09A3">
              <w:rPr>
                <w:rFonts w:asciiTheme="minorEastAsia" w:eastAsiaTheme="minorEastAsia" w:hAnsiTheme="minorEastAsia" w:hint="eastAsia"/>
                <w:kern w:val="0"/>
                <w:szCs w:val="21"/>
              </w:rPr>
              <w:t>治理恢复率（％）</w:t>
            </w:r>
          </w:p>
        </w:tc>
        <w:tc>
          <w:tcPr>
            <w:tcW w:w="1209" w:type="dxa"/>
            <w:vAlign w:val="center"/>
          </w:tcPr>
          <w:p w:rsidR="00A73952" w:rsidRPr="00AE09A3" w:rsidRDefault="00DB7823">
            <w:pPr>
              <w:spacing w:line="240" w:lineRule="exact"/>
              <w:jc w:val="center"/>
              <w:rPr>
                <w:rFonts w:asciiTheme="minorEastAsia" w:eastAsiaTheme="minorEastAsia" w:hAnsiTheme="minorEastAsia"/>
                <w:kern w:val="0"/>
                <w:szCs w:val="21"/>
              </w:rPr>
            </w:pPr>
            <w:r w:rsidRPr="00AE09A3">
              <w:rPr>
                <w:rFonts w:asciiTheme="minorEastAsia" w:eastAsiaTheme="minorEastAsia" w:hAnsiTheme="minorEastAsia" w:hint="eastAsia"/>
                <w:kern w:val="0"/>
                <w:szCs w:val="21"/>
              </w:rPr>
              <w:t>35</w:t>
            </w:r>
          </w:p>
        </w:tc>
        <w:tc>
          <w:tcPr>
            <w:tcW w:w="1300" w:type="dxa"/>
            <w:vAlign w:val="center"/>
          </w:tcPr>
          <w:p w:rsidR="00A73952" w:rsidRPr="00AE09A3" w:rsidRDefault="00DB7823" w:rsidP="004F101F">
            <w:pPr>
              <w:spacing w:line="240" w:lineRule="exact"/>
              <w:jc w:val="center"/>
              <w:rPr>
                <w:rFonts w:asciiTheme="minorEastAsia" w:eastAsiaTheme="minorEastAsia" w:hAnsiTheme="minorEastAsia"/>
                <w:kern w:val="0"/>
                <w:szCs w:val="21"/>
              </w:rPr>
            </w:pPr>
            <w:r w:rsidRPr="00AE09A3">
              <w:rPr>
                <w:rFonts w:asciiTheme="minorEastAsia" w:eastAsiaTheme="minorEastAsia" w:hAnsiTheme="minorEastAsia" w:hint="eastAsia"/>
                <w:kern w:val="0"/>
                <w:szCs w:val="21"/>
              </w:rPr>
              <w:t>4</w:t>
            </w:r>
            <w:r w:rsidR="004F101F">
              <w:rPr>
                <w:rFonts w:asciiTheme="minorEastAsia" w:eastAsiaTheme="minorEastAsia" w:hAnsiTheme="minorEastAsia" w:hint="eastAsia"/>
                <w:kern w:val="0"/>
                <w:szCs w:val="21"/>
              </w:rPr>
              <w:t>5</w:t>
            </w:r>
          </w:p>
        </w:tc>
        <w:tc>
          <w:tcPr>
            <w:tcW w:w="963" w:type="dxa"/>
            <w:vMerge w:val="restart"/>
            <w:vAlign w:val="center"/>
          </w:tcPr>
          <w:p w:rsidR="00A73952" w:rsidRPr="00AE09A3" w:rsidRDefault="00CB168E">
            <w:pPr>
              <w:spacing w:line="240" w:lineRule="exact"/>
              <w:jc w:val="center"/>
              <w:rPr>
                <w:rFonts w:asciiTheme="minorEastAsia" w:eastAsiaTheme="minorEastAsia" w:hAnsiTheme="minorEastAsia"/>
                <w:kern w:val="0"/>
                <w:szCs w:val="21"/>
              </w:rPr>
            </w:pPr>
            <w:r w:rsidRPr="00AE09A3">
              <w:rPr>
                <w:rFonts w:asciiTheme="minorEastAsia" w:eastAsiaTheme="minorEastAsia" w:hAnsiTheme="minorEastAsia" w:hint="eastAsia"/>
                <w:kern w:val="0"/>
                <w:szCs w:val="21"/>
              </w:rPr>
              <w:t>约束性</w:t>
            </w:r>
          </w:p>
        </w:tc>
      </w:tr>
      <w:tr w:rsidR="00A73952" w:rsidRPr="00AE09A3" w:rsidTr="00A875D0">
        <w:trPr>
          <w:trHeight w:hRule="exact" w:val="528"/>
          <w:jc w:val="center"/>
        </w:trPr>
        <w:tc>
          <w:tcPr>
            <w:tcW w:w="3772" w:type="dxa"/>
            <w:vAlign w:val="center"/>
          </w:tcPr>
          <w:p w:rsidR="00A73952" w:rsidRPr="00AE09A3" w:rsidRDefault="00CB168E" w:rsidP="00090961">
            <w:pPr>
              <w:spacing w:line="240" w:lineRule="exact"/>
              <w:jc w:val="center"/>
              <w:rPr>
                <w:rFonts w:asciiTheme="minorEastAsia" w:eastAsiaTheme="minorEastAsia" w:hAnsiTheme="minorEastAsia"/>
                <w:kern w:val="0"/>
                <w:szCs w:val="21"/>
              </w:rPr>
            </w:pPr>
            <w:r w:rsidRPr="00AE09A3">
              <w:rPr>
                <w:rFonts w:asciiTheme="minorEastAsia" w:eastAsiaTheme="minorEastAsia" w:hAnsiTheme="minorEastAsia" w:cs="宋体" w:hint="eastAsia"/>
                <w:kern w:val="0"/>
                <w:szCs w:val="21"/>
              </w:rPr>
              <w:t>矿区土地复垦面积（</w:t>
            </w:r>
            <w:r w:rsidRPr="00AE09A3">
              <w:rPr>
                <w:rFonts w:asciiTheme="minorEastAsia" w:eastAsiaTheme="minorEastAsia" w:hAnsiTheme="minorEastAsia"/>
                <w:kern w:val="0"/>
                <w:szCs w:val="21"/>
              </w:rPr>
              <w:t>km</w:t>
            </w:r>
            <w:r w:rsidRPr="00AE09A3">
              <w:rPr>
                <w:rFonts w:asciiTheme="minorEastAsia" w:eastAsiaTheme="minorEastAsia" w:hAnsiTheme="minorEastAsia"/>
                <w:kern w:val="0"/>
                <w:szCs w:val="21"/>
                <w:vertAlign w:val="superscript"/>
              </w:rPr>
              <w:t>2</w:t>
            </w:r>
            <w:r w:rsidRPr="00AE09A3">
              <w:rPr>
                <w:rFonts w:asciiTheme="minorEastAsia" w:eastAsiaTheme="minorEastAsia" w:hAnsiTheme="minorEastAsia" w:cs="宋体" w:hint="eastAsia"/>
                <w:kern w:val="0"/>
                <w:szCs w:val="21"/>
              </w:rPr>
              <w:t>）</w:t>
            </w:r>
          </w:p>
        </w:tc>
        <w:tc>
          <w:tcPr>
            <w:tcW w:w="1209" w:type="dxa"/>
            <w:vAlign w:val="center"/>
          </w:tcPr>
          <w:p w:rsidR="00A73952" w:rsidRPr="00AE09A3" w:rsidRDefault="00CB168E">
            <w:pPr>
              <w:spacing w:line="240" w:lineRule="exact"/>
              <w:jc w:val="center"/>
              <w:rPr>
                <w:rFonts w:asciiTheme="minorEastAsia" w:eastAsiaTheme="minorEastAsia" w:hAnsiTheme="minorEastAsia"/>
                <w:kern w:val="0"/>
                <w:szCs w:val="21"/>
              </w:rPr>
            </w:pPr>
            <w:r w:rsidRPr="00AE09A3">
              <w:rPr>
                <w:rFonts w:asciiTheme="minorEastAsia" w:eastAsiaTheme="minorEastAsia" w:hAnsiTheme="minorEastAsia" w:hint="eastAsia"/>
                <w:kern w:val="0"/>
                <w:szCs w:val="21"/>
              </w:rPr>
              <w:t>0.069</w:t>
            </w:r>
          </w:p>
        </w:tc>
        <w:tc>
          <w:tcPr>
            <w:tcW w:w="1300" w:type="dxa"/>
            <w:vAlign w:val="center"/>
          </w:tcPr>
          <w:p w:rsidR="00A73952" w:rsidRPr="00AE09A3" w:rsidRDefault="00961DB0">
            <w:pPr>
              <w:spacing w:line="240" w:lineRule="exact"/>
              <w:jc w:val="center"/>
              <w:rPr>
                <w:rFonts w:asciiTheme="minorEastAsia" w:eastAsiaTheme="minorEastAsia" w:hAnsiTheme="minorEastAsia"/>
                <w:kern w:val="0"/>
                <w:szCs w:val="21"/>
              </w:rPr>
            </w:pPr>
            <w:r w:rsidRPr="00AE09A3">
              <w:rPr>
                <w:rFonts w:asciiTheme="minorEastAsia" w:eastAsiaTheme="minorEastAsia" w:hAnsiTheme="minorEastAsia" w:hint="eastAsia"/>
                <w:kern w:val="0"/>
                <w:szCs w:val="21"/>
              </w:rPr>
              <w:t>0.73</w:t>
            </w:r>
          </w:p>
        </w:tc>
        <w:tc>
          <w:tcPr>
            <w:tcW w:w="963" w:type="dxa"/>
            <w:vMerge/>
          </w:tcPr>
          <w:p w:rsidR="00A73952" w:rsidRPr="00AE09A3" w:rsidRDefault="00A73952">
            <w:pPr>
              <w:spacing w:line="240" w:lineRule="exact"/>
              <w:rPr>
                <w:rFonts w:asciiTheme="minorEastAsia" w:eastAsiaTheme="minorEastAsia" w:hAnsiTheme="minorEastAsia"/>
                <w:kern w:val="0"/>
                <w:szCs w:val="21"/>
              </w:rPr>
            </w:pPr>
          </w:p>
        </w:tc>
      </w:tr>
    </w:tbl>
    <w:p w:rsidR="00A73952" w:rsidRPr="00AE09A3" w:rsidRDefault="00CB2379" w:rsidP="00B3425E">
      <w:pPr>
        <w:spacing w:line="480" w:lineRule="auto"/>
        <w:ind w:firstLineChars="200" w:firstLine="562"/>
        <w:rPr>
          <w:rFonts w:asciiTheme="minorEastAsia" w:eastAsiaTheme="minorEastAsia" w:hAnsiTheme="minorEastAsia"/>
          <w:sz w:val="28"/>
        </w:rPr>
      </w:pPr>
      <w:r w:rsidRPr="00AE09A3">
        <w:rPr>
          <w:rFonts w:asciiTheme="minorEastAsia" w:eastAsiaTheme="minorEastAsia" w:hAnsiTheme="minorEastAsia" w:hint="eastAsia"/>
          <w:b/>
          <w:sz w:val="28"/>
          <w:szCs w:val="28"/>
        </w:rPr>
        <w:t>──</w:t>
      </w:r>
      <w:r w:rsidR="00CB168E" w:rsidRPr="00AE09A3">
        <w:rPr>
          <w:rFonts w:asciiTheme="minorEastAsia" w:eastAsiaTheme="minorEastAsia" w:hAnsiTheme="minorEastAsia" w:hint="eastAsia"/>
          <w:b/>
          <w:sz w:val="28"/>
          <w:szCs w:val="28"/>
        </w:rPr>
        <w:t>完善矿产资源管理制度：</w:t>
      </w:r>
      <w:r w:rsidR="00CB168E" w:rsidRPr="00AE09A3">
        <w:rPr>
          <w:rFonts w:asciiTheme="minorEastAsia" w:eastAsiaTheme="minorEastAsia" w:hAnsiTheme="minorEastAsia" w:cs="仿宋_GB2312" w:hint="eastAsia"/>
          <w:kern w:val="0"/>
          <w:sz w:val="28"/>
          <w:szCs w:val="28"/>
        </w:rPr>
        <w:t>政府在矿产资源监督管理中的责任具体落实到基层乡镇，</w:t>
      </w:r>
      <w:r w:rsidR="00CB168E" w:rsidRPr="00AE09A3">
        <w:rPr>
          <w:rFonts w:asciiTheme="minorEastAsia" w:eastAsiaTheme="minorEastAsia" w:hAnsiTheme="minorEastAsia" w:hint="eastAsia"/>
          <w:sz w:val="28"/>
          <w:szCs w:val="28"/>
        </w:rPr>
        <w:t>健全矿产资源规划实施管理责任制，落实矿产资源有偿使用制度。</w:t>
      </w:r>
      <w:r w:rsidR="00CB168E" w:rsidRPr="00AE09A3">
        <w:rPr>
          <w:rFonts w:asciiTheme="minorEastAsia" w:eastAsiaTheme="minorEastAsia" w:hAnsiTheme="minorEastAsia" w:cs="仿宋" w:hint="eastAsia"/>
          <w:sz w:val="28"/>
          <w:szCs w:val="28"/>
        </w:rPr>
        <w:t>做好矿法宣传，加大对砂石粘土矿监管、整顿力度，确保全县范围内的矿产资源开发秩序，严厉打击无证开采，乱采、乱挖，非法开采和违法转让矿业权，破坏资源的行为，促使矿业秩序</w:t>
      </w:r>
      <w:r w:rsidR="00CB168E" w:rsidRPr="00AE09A3">
        <w:rPr>
          <w:rFonts w:asciiTheme="minorEastAsia" w:eastAsiaTheme="minorEastAsia" w:hAnsiTheme="minorEastAsia" w:cs="仿宋" w:hint="eastAsia"/>
          <w:sz w:val="28"/>
          <w:szCs w:val="28"/>
        </w:rPr>
        <w:lastRenderedPageBreak/>
        <w:t>健康有序地发展。</w:t>
      </w:r>
      <w:r w:rsidR="00CB168E" w:rsidRPr="00AE09A3">
        <w:rPr>
          <w:rFonts w:asciiTheme="minorEastAsia" w:eastAsiaTheme="minorEastAsia" w:hAnsiTheme="minorEastAsia" w:hint="eastAsia"/>
          <w:sz w:val="28"/>
          <w:szCs w:val="28"/>
        </w:rPr>
        <w:t>加强矿产资源开发利用，激励机制的建设</w:t>
      </w:r>
      <w:r w:rsidR="00CB168E" w:rsidRPr="00AE09A3">
        <w:rPr>
          <w:rFonts w:asciiTheme="minorEastAsia" w:eastAsiaTheme="minorEastAsia" w:hAnsiTheme="minorEastAsia" w:hint="eastAsia"/>
          <w:sz w:val="28"/>
        </w:rPr>
        <w:t>，形成矿产资源开发新秩序，建立资源可持续利用的长效机制。</w:t>
      </w:r>
    </w:p>
    <w:p w:rsidR="00A73952" w:rsidRPr="00AE09A3" w:rsidRDefault="00CB168E" w:rsidP="004C11AA">
      <w:pPr>
        <w:adjustRightInd w:val="0"/>
        <w:snapToGrid w:val="0"/>
        <w:spacing w:line="360" w:lineRule="auto"/>
        <w:ind w:firstLineChars="200" w:firstLine="643"/>
        <w:rPr>
          <w:rFonts w:asciiTheme="minorEastAsia" w:eastAsiaTheme="minorEastAsia" w:hAnsiTheme="minorEastAsia"/>
          <w:b/>
          <w:sz w:val="32"/>
          <w:szCs w:val="32"/>
        </w:rPr>
      </w:pPr>
      <w:r w:rsidRPr="00AE09A3">
        <w:rPr>
          <w:rFonts w:asciiTheme="minorEastAsia" w:eastAsiaTheme="minorEastAsia" w:hAnsiTheme="minorEastAsia" w:hint="eastAsia"/>
          <w:b/>
          <w:sz w:val="32"/>
          <w:szCs w:val="32"/>
        </w:rPr>
        <w:t>2、2025年展望</w:t>
      </w:r>
    </w:p>
    <w:p w:rsidR="00A73952" w:rsidRPr="00AE09A3" w:rsidRDefault="00CB168E">
      <w:pPr>
        <w:spacing w:line="360" w:lineRule="auto"/>
        <w:ind w:firstLineChars="200" w:firstLine="560"/>
        <w:rPr>
          <w:rFonts w:asciiTheme="minorEastAsia" w:eastAsiaTheme="minorEastAsia" w:hAnsiTheme="minorEastAsia"/>
          <w:kern w:val="0"/>
          <w:sz w:val="28"/>
          <w:szCs w:val="28"/>
        </w:rPr>
      </w:pPr>
      <w:r w:rsidRPr="00AE09A3">
        <w:rPr>
          <w:rFonts w:asciiTheme="minorEastAsia" w:eastAsiaTheme="minorEastAsia" w:hAnsiTheme="minorEastAsia" w:hint="eastAsia"/>
          <w:kern w:val="0"/>
          <w:sz w:val="28"/>
          <w:szCs w:val="28"/>
        </w:rPr>
        <w:t>继续加强基础性地质调查和矿产资源调查评价，主要矿产资源储量有所增加，</w:t>
      </w:r>
      <w:r w:rsidRPr="00AE09A3">
        <w:rPr>
          <w:rFonts w:asciiTheme="minorEastAsia" w:eastAsiaTheme="minorEastAsia" w:hAnsiTheme="minorEastAsia" w:hint="eastAsia"/>
          <w:sz w:val="28"/>
          <w:szCs w:val="28"/>
        </w:rPr>
        <w:t>实现矿产勘查开发基地的战略接替，</w:t>
      </w:r>
      <w:r w:rsidRPr="00AE09A3">
        <w:rPr>
          <w:rFonts w:asciiTheme="minorEastAsia" w:eastAsiaTheme="minorEastAsia" w:hAnsiTheme="minorEastAsia" w:hint="eastAsia"/>
          <w:kern w:val="0"/>
          <w:sz w:val="28"/>
          <w:szCs w:val="28"/>
        </w:rPr>
        <w:t>提高资源保障能力，</w:t>
      </w:r>
      <w:r w:rsidRPr="00AE09A3">
        <w:rPr>
          <w:rFonts w:asciiTheme="minorEastAsia" w:eastAsiaTheme="minorEastAsia" w:hAnsiTheme="minorEastAsia" w:hint="eastAsia"/>
          <w:sz w:val="28"/>
          <w:szCs w:val="28"/>
        </w:rPr>
        <w:t>解决资源和经济发展的矛盾，使县内资源的保障能力进一步提高。</w:t>
      </w:r>
      <w:r w:rsidRPr="00AE09A3">
        <w:rPr>
          <w:rFonts w:asciiTheme="minorEastAsia" w:eastAsiaTheme="minorEastAsia" w:hAnsiTheme="minorEastAsia" w:hint="eastAsia"/>
          <w:kern w:val="0"/>
          <w:sz w:val="28"/>
          <w:szCs w:val="28"/>
        </w:rPr>
        <w:t>矿产资源开发利用总量、结构和布局得到进一步调控和改善，产业结构和产品结构调整取得显著效果，集中度、规模效益和科技含量进一步提高，矿业企业走上规模化、集约化经营的绿色发展道路，以共伴生矿、低品位矿和矿山废弃物的开发利用为重点，延伸产业链，向高附加值技术型产品类型转变。健全矿山地质环境保护和治理恢复监管体制，建成覆盖重要矿山的地质环境动态监测网，历史矿山地质环境治理率与土地复垦面积显著提高。矿产资源管理制度、矿业权市场监管制度更趋完善，规划目标和任务得到全面落实。</w:t>
      </w:r>
    </w:p>
    <w:p w:rsidR="00A73952" w:rsidRPr="00AE09A3" w:rsidRDefault="00CB168E">
      <w:pPr>
        <w:pStyle w:val="15"/>
        <w:ind w:firstLine="643"/>
        <w:jc w:val="both"/>
        <w:rPr>
          <w:rFonts w:asciiTheme="minorEastAsia" w:eastAsiaTheme="minorEastAsia" w:hAnsiTheme="minorEastAsia"/>
          <w:b/>
        </w:rPr>
      </w:pPr>
      <w:bookmarkStart w:id="22" w:name="_Toc442039029"/>
      <w:bookmarkStart w:id="23" w:name="_Toc465866440"/>
      <w:r w:rsidRPr="00AE09A3">
        <w:rPr>
          <w:rFonts w:asciiTheme="minorEastAsia" w:eastAsiaTheme="minorEastAsia" w:hAnsiTheme="minorEastAsia" w:hint="eastAsia"/>
          <w:b/>
        </w:rPr>
        <w:t>三、矿产开发与资源产业布局</w:t>
      </w:r>
      <w:bookmarkEnd w:id="22"/>
      <w:bookmarkEnd w:id="23"/>
    </w:p>
    <w:p w:rsidR="00A73952" w:rsidRPr="00AE09A3" w:rsidRDefault="00CB168E" w:rsidP="00B3425E">
      <w:pPr>
        <w:pStyle w:val="2"/>
        <w:ind w:firstLine="551"/>
        <w:rPr>
          <w:rFonts w:asciiTheme="minorEastAsia" w:eastAsiaTheme="minorEastAsia" w:hAnsiTheme="minorEastAsia"/>
        </w:rPr>
      </w:pPr>
      <w:bookmarkStart w:id="24" w:name="_Toc465866441"/>
      <w:r w:rsidRPr="00AE09A3">
        <w:rPr>
          <w:rFonts w:asciiTheme="minorEastAsia" w:eastAsiaTheme="minorEastAsia" w:hAnsiTheme="minorEastAsia" w:hint="eastAsia"/>
        </w:rPr>
        <w:t>（一）矿产资源开发调控方向</w:t>
      </w:r>
      <w:bookmarkEnd w:id="24"/>
    </w:p>
    <w:p w:rsidR="00A73952" w:rsidRPr="00AE09A3" w:rsidRDefault="00CB168E">
      <w:pPr>
        <w:spacing w:line="360" w:lineRule="auto"/>
        <w:ind w:firstLineChars="200" w:firstLine="560"/>
        <w:rPr>
          <w:rFonts w:asciiTheme="minorEastAsia" w:eastAsiaTheme="minorEastAsia" w:hAnsiTheme="minorEastAsia"/>
          <w:kern w:val="0"/>
          <w:sz w:val="28"/>
          <w:szCs w:val="28"/>
        </w:rPr>
      </w:pPr>
      <w:r w:rsidRPr="00AE09A3">
        <w:rPr>
          <w:rFonts w:asciiTheme="minorEastAsia" w:eastAsiaTheme="minorEastAsia" w:hAnsiTheme="minorEastAsia" w:hint="eastAsia"/>
          <w:sz w:val="28"/>
          <w:szCs w:val="28"/>
        </w:rPr>
        <w:t>根据临潭县经济发展对矿产需求和当地</w:t>
      </w:r>
      <w:r w:rsidRPr="00AE09A3">
        <w:rPr>
          <w:rFonts w:asciiTheme="minorEastAsia" w:eastAsiaTheme="minorEastAsia" w:hAnsiTheme="minorEastAsia" w:hint="eastAsia"/>
          <w:kern w:val="0"/>
          <w:sz w:val="28"/>
          <w:szCs w:val="28"/>
        </w:rPr>
        <w:t>优势矿产资源特征，结合现阶段勘查工作现状</w:t>
      </w:r>
      <w:r w:rsidR="00BF24A0" w:rsidRPr="00AE09A3">
        <w:rPr>
          <w:rFonts w:asciiTheme="minorEastAsia" w:eastAsiaTheme="minorEastAsia" w:hAnsiTheme="minorEastAsia" w:hint="eastAsia"/>
          <w:kern w:val="0"/>
          <w:sz w:val="28"/>
          <w:szCs w:val="28"/>
        </w:rPr>
        <w:t>石膏和水泥灰岩矿为</w:t>
      </w:r>
      <w:r w:rsidR="00353C36" w:rsidRPr="00AE09A3">
        <w:rPr>
          <w:rFonts w:asciiTheme="minorEastAsia" w:eastAsiaTheme="minorEastAsia" w:hAnsiTheme="minorEastAsia" w:hint="eastAsia"/>
          <w:kern w:val="0"/>
          <w:sz w:val="28"/>
          <w:szCs w:val="28"/>
        </w:rPr>
        <w:t>我县</w:t>
      </w:r>
      <w:r w:rsidRPr="00AE09A3">
        <w:rPr>
          <w:rFonts w:asciiTheme="minorEastAsia" w:eastAsiaTheme="minorEastAsia" w:hAnsiTheme="minorEastAsia" w:hint="eastAsia"/>
          <w:kern w:val="0"/>
          <w:sz w:val="28"/>
          <w:szCs w:val="28"/>
        </w:rPr>
        <w:t>优势矿种</w:t>
      </w:r>
      <w:r w:rsidR="00353C36" w:rsidRPr="00AE09A3">
        <w:rPr>
          <w:rFonts w:asciiTheme="minorEastAsia" w:eastAsiaTheme="minorEastAsia" w:hAnsiTheme="minorEastAsia" w:hint="eastAsia"/>
          <w:kern w:val="0"/>
          <w:sz w:val="28"/>
          <w:szCs w:val="28"/>
        </w:rPr>
        <w:t>；</w:t>
      </w:r>
      <w:r w:rsidR="00BF24A0" w:rsidRPr="00AE09A3">
        <w:rPr>
          <w:rFonts w:asciiTheme="minorEastAsia" w:eastAsiaTheme="minorEastAsia" w:hAnsiTheme="minorEastAsia" w:hint="eastAsia"/>
          <w:kern w:val="0"/>
          <w:sz w:val="28"/>
          <w:szCs w:val="28"/>
        </w:rPr>
        <w:t>铜、</w:t>
      </w:r>
      <w:r w:rsidRPr="00AE09A3">
        <w:rPr>
          <w:rFonts w:asciiTheme="minorEastAsia" w:eastAsiaTheme="minorEastAsia" w:hAnsiTheme="minorEastAsia" w:hint="eastAsia"/>
          <w:kern w:val="0"/>
          <w:sz w:val="28"/>
          <w:szCs w:val="28"/>
        </w:rPr>
        <w:t>锑、金</w:t>
      </w:r>
      <w:r w:rsidR="00BF24A0" w:rsidRPr="00AE09A3">
        <w:rPr>
          <w:rFonts w:asciiTheme="minorEastAsia" w:eastAsiaTheme="minorEastAsia" w:hAnsiTheme="minorEastAsia" w:hint="eastAsia"/>
          <w:kern w:val="0"/>
          <w:sz w:val="28"/>
          <w:szCs w:val="28"/>
        </w:rPr>
        <w:t>为</w:t>
      </w:r>
      <w:r w:rsidR="00353C36" w:rsidRPr="00AE09A3">
        <w:rPr>
          <w:rFonts w:asciiTheme="minorEastAsia" w:eastAsiaTheme="minorEastAsia" w:hAnsiTheme="minorEastAsia" w:hint="eastAsia"/>
          <w:kern w:val="0"/>
          <w:sz w:val="28"/>
          <w:szCs w:val="28"/>
        </w:rPr>
        <w:t>我县</w:t>
      </w:r>
      <w:r w:rsidR="00BF24A0" w:rsidRPr="00AE09A3">
        <w:rPr>
          <w:rFonts w:asciiTheme="minorEastAsia" w:eastAsiaTheme="minorEastAsia" w:hAnsiTheme="minorEastAsia" w:hint="eastAsia"/>
          <w:kern w:val="0"/>
          <w:sz w:val="28"/>
          <w:szCs w:val="28"/>
        </w:rPr>
        <w:t>重点勘查矿种</w:t>
      </w:r>
      <w:r w:rsidR="00080FE2" w:rsidRPr="00AE09A3">
        <w:rPr>
          <w:rFonts w:asciiTheme="minorEastAsia" w:eastAsiaTheme="minorEastAsia" w:hAnsiTheme="minorEastAsia" w:hint="eastAsia"/>
          <w:kern w:val="0"/>
          <w:sz w:val="28"/>
          <w:szCs w:val="28"/>
        </w:rPr>
        <w:t>；锑、石膏、水泥灰岩、建筑用砂、砖瓦粘土</w:t>
      </w:r>
      <w:r w:rsidR="00BF24A0" w:rsidRPr="00AE09A3">
        <w:rPr>
          <w:rFonts w:asciiTheme="minorEastAsia" w:eastAsiaTheme="minorEastAsia" w:hAnsiTheme="minorEastAsia" w:hint="eastAsia"/>
          <w:kern w:val="0"/>
          <w:sz w:val="28"/>
          <w:szCs w:val="28"/>
        </w:rPr>
        <w:t>为</w:t>
      </w:r>
      <w:r w:rsidR="00353C36" w:rsidRPr="00AE09A3">
        <w:rPr>
          <w:rFonts w:asciiTheme="minorEastAsia" w:eastAsiaTheme="minorEastAsia" w:hAnsiTheme="minorEastAsia" w:hint="eastAsia"/>
          <w:kern w:val="0"/>
          <w:sz w:val="28"/>
          <w:szCs w:val="28"/>
        </w:rPr>
        <w:t>我县规划期内</w:t>
      </w:r>
      <w:r w:rsidR="00BF24A0" w:rsidRPr="00AE09A3">
        <w:rPr>
          <w:rFonts w:asciiTheme="minorEastAsia" w:eastAsiaTheme="minorEastAsia" w:hAnsiTheme="minorEastAsia" w:hint="eastAsia"/>
          <w:kern w:val="0"/>
          <w:sz w:val="28"/>
          <w:szCs w:val="28"/>
        </w:rPr>
        <w:t>主要开采矿种</w:t>
      </w:r>
      <w:r w:rsidRPr="00AE09A3">
        <w:rPr>
          <w:rFonts w:asciiTheme="minorEastAsia" w:eastAsiaTheme="minorEastAsia" w:hAnsiTheme="minorEastAsia" w:hint="eastAsia"/>
          <w:kern w:val="0"/>
          <w:sz w:val="28"/>
          <w:szCs w:val="28"/>
        </w:rPr>
        <w:t>。</w:t>
      </w:r>
    </w:p>
    <w:p w:rsidR="00A73952" w:rsidRPr="00AE09A3" w:rsidRDefault="00CB168E">
      <w:pPr>
        <w:spacing w:line="360" w:lineRule="auto"/>
        <w:ind w:firstLineChars="200" w:firstLine="560"/>
        <w:rPr>
          <w:rFonts w:asciiTheme="minorEastAsia" w:eastAsiaTheme="minorEastAsia" w:hAnsiTheme="minorEastAsia"/>
          <w:kern w:val="0"/>
          <w:sz w:val="28"/>
          <w:szCs w:val="28"/>
        </w:rPr>
      </w:pPr>
      <w:r w:rsidRPr="00AE09A3">
        <w:rPr>
          <w:rFonts w:asciiTheme="minorEastAsia" w:eastAsiaTheme="minorEastAsia" w:hAnsiTheme="minorEastAsia" w:hint="eastAsia"/>
          <w:kern w:val="0"/>
          <w:sz w:val="28"/>
          <w:szCs w:val="28"/>
        </w:rPr>
        <w:t>对重点勘查矿种</w:t>
      </w:r>
      <w:r w:rsidR="004D7BB1" w:rsidRPr="00AE09A3">
        <w:rPr>
          <w:rFonts w:asciiTheme="minorEastAsia" w:eastAsiaTheme="minorEastAsia" w:hAnsiTheme="minorEastAsia" w:hint="eastAsia"/>
          <w:kern w:val="0"/>
          <w:sz w:val="28"/>
          <w:szCs w:val="28"/>
        </w:rPr>
        <w:t>，</w:t>
      </w:r>
      <w:r w:rsidR="007C635C" w:rsidRPr="00AE09A3">
        <w:rPr>
          <w:rFonts w:asciiTheme="minorEastAsia" w:eastAsiaTheme="minorEastAsia" w:hAnsiTheme="minorEastAsia" w:hint="eastAsia"/>
          <w:kern w:val="0"/>
          <w:sz w:val="28"/>
          <w:szCs w:val="28"/>
        </w:rPr>
        <w:t>要</w:t>
      </w:r>
      <w:r w:rsidR="004D7BB1" w:rsidRPr="00AE09A3">
        <w:rPr>
          <w:rFonts w:asciiTheme="minorEastAsia" w:eastAsiaTheme="minorEastAsia" w:hAnsiTheme="minorEastAsia" w:hint="eastAsia"/>
          <w:kern w:val="0"/>
          <w:sz w:val="28"/>
          <w:szCs w:val="28"/>
        </w:rPr>
        <w:t>积极争取国家和省地勘基金投入，同时引</w:t>
      </w:r>
      <w:r w:rsidR="00F94A0E">
        <w:rPr>
          <w:rFonts w:asciiTheme="minorEastAsia" w:eastAsiaTheme="minorEastAsia" w:hAnsiTheme="minorEastAsia" w:hint="eastAsia"/>
          <w:kern w:val="0"/>
          <w:sz w:val="28"/>
          <w:szCs w:val="28"/>
        </w:rPr>
        <w:t>入</w:t>
      </w:r>
      <w:r w:rsidR="004D7BB1" w:rsidRPr="00AE09A3">
        <w:rPr>
          <w:rFonts w:asciiTheme="minorEastAsia" w:eastAsiaTheme="minorEastAsia" w:hAnsiTheme="minorEastAsia" w:hint="eastAsia"/>
          <w:kern w:val="0"/>
          <w:sz w:val="28"/>
          <w:szCs w:val="28"/>
        </w:rPr>
        <w:t>商业勘查投入。对于石膏、</w:t>
      </w:r>
      <w:r w:rsidR="00BE492A" w:rsidRPr="00AE09A3">
        <w:rPr>
          <w:rFonts w:asciiTheme="minorEastAsia" w:eastAsiaTheme="minorEastAsia" w:hAnsiTheme="minorEastAsia" w:hint="eastAsia"/>
          <w:kern w:val="0"/>
          <w:sz w:val="28"/>
          <w:szCs w:val="28"/>
        </w:rPr>
        <w:t>水泥灰岩</w:t>
      </w:r>
      <w:r w:rsidR="0086262C" w:rsidRPr="00AE09A3">
        <w:rPr>
          <w:rFonts w:asciiTheme="minorEastAsia" w:eastAsiaTheme="minorEastAsia" w:hAnsiTheme="minorEastAsia" w:hint="eastAsia"/>
          <w:kern w:val="0"/>
          <w:sz w:val="28"/>
          <w:szCs w:val="28"/>
        </w:rPr>
        <w:t>、锑等</w:t>
      </w:r>
      <w:r w:rsidRPr="00AE09A3">
        <w:rPr>
          <w:rFonts w:asciiTheme="minorEastAsia" w:eastAsiaTheme="minorEastAsia" w:hAnsiTheme="minorEastAsia" w:hint="eastAsia"/>
          <w:kern w:val="0"/>
          <w:sz w:val="28"/>
          <w:szCs w:val="28"/>
        </w:rPr>
        <w:t>矿产，</w:t>
      </w:r>
      <w:r w:rsidR="004D7BB1" w:rsidRPr="00AE09A3">
        <w:rPr>
          <w:rFonts w:asciiTheme="minorEastAsia" w:eastAsiaTheme="minorEastAsia" w:hAnsiTheme="minorEastAsia" w:hint="eastAsia"/>
          <w:kern w:val="0"/>
          <w:sz w:val="28"/>
          <w:szCs w:val="28"/>
        </w:rPr>
        <w:t>要</w:t>
      </w:r>
      <w:r w:rsidRPr="00AE09A3">
        <w:rPr>
          <w:rFonts w:asciiTheme="minorEastAsia" w:eastAsiaTheme="minorEastAsia" w:hAnsiTheme="minorEastAsia" w:hint="eastAsia"/>
          <w:kern w:val="0"/>
          <w:sz w:val="28"/>
          <w:szCs w:val="28"/>
        </w:rPr>
        <w:t>合理调控开发利</w:t>
      </w:r>
      <w:r w:rsidRPr="00AE09A3">
        <w:rPr>
          <w:rFonts w:asciiTheme="minorEastAsia" w:eastAsiaTheme="minorEastAsia" w:hAnsiTheme="minorEastAsia" w:hint="eastAsia"/>
          <w:kern w:val="0"/>
          <w:sz w:val="28"/>
          <w:szCs w:val="28"/>
        </w:rPr>
        <w:lastRenderedPageBreak/>
        <w:t>用总量。通过勘查开发优势矿产资源，推动区域经济发展。</w:t>
      </w:r>
    </w:p>
    <w:p w:rsidR="00A73952" w:rsidRPr="0071548F" w:rsidRDefault="00CB168E" w:rsidP="006F1709">
      <w:pPr>
        <w:spacing w:line="360" w:lineRule="auto"/>
        <w:ind w:firstLineChars="200" w:firstLine="562"/>
        <w:rPr>
          <w:rFonts w:asciiTheme="minorEastAsia" w:eastAsiaTheme="minorEastAsia" w:hAnsiTheme="minorEastAsia"/>
          <w:kern w:val="0"/>
          <w:sz w:val="28"/>
          <w:szCs w:val="28"/>
        </w:rPr>
      </w:pPr>
      <w:r w:rsidRPr="0071548F">
        <w:rPr>
          <w:rFonts w:asciiTheme="minorEastAsia" w:eastAsiaTheme="minorEastAsia" w:hAnsiTheme="minorEastAsia" w:hint="eastAsia"/>
          <w:b/>
          <w:kern w:val="0"/>
          <w:sz w:val="28"/>
          <w:szCs w:val="28"/>
        </w:rPr>
        <w:t>重点勘查区：</w:t>
      </w:r>
      <w:r w:rsidRPr="0071548F">
        <w:rPr>
          <w:rFonts w:asciiTheme="minorEastAsia" w:eastAsiaTheme="minorEastAsia" w:hAnsiTheme="minorEastAsia" w:hint="eastAsia"/>
          <w:kern w:val="0"/>
          <w:sz w:val="28"/>
          <w:szCs w:val="28"/>
        </w:rPr>
        <w:t>设置</w:t>
      </w:r>
      <w:r w:rsidR="006F1709" w:rsidRPr="0071548F">
        <w:rPr>
          <w:rFonts w:asciiTheme="minorEastAsia" w:eastAsiaTheme="minorEastAsia" w:hAnsiTheme="minorEastAsia" w:hint="eastAsia"/>
          <w:kern w:val="0"/>
          <w:sz w:val="28"/>
          <w:szCs w:val="28"/>
        </w:rPr>
        <w:t>新城含膏盆地石膏矿勘查区</w:t>
      </w:r>
      <w:r w:rsidR="0058531E" w:rsidRPr="0071548F">
        <w:rPr>
          <w:rFonts w:asciiTheme="minorEastAsia" w:eastAsiaTheme="minorEastAsia" w:hAnsiTheme="minorEastAsia" w:hint="eastAsia"/>
          <w:kern w:val="0"/>
          <w:sz w:val="28"/>
          <w:szCs w:val="28"/>
        </w:rPr>
        <w:t>1</w:t>
      </w:r>
      <w:r w:rsidRPr="0071548F">
        <w:rPr>
          <w:rFonts w:asciiTheme="minorEastAsia" w:eastAsiaTheme="minorEastAsia" w:hAnsiTheme="minorEastAsia" w:hint="eastAsia"/>
          <w:kern w:val="0"/>
          <w:sz w:val="28"/>
          <w:szCs w:val="28"/>
        </w:rPr>
        <w:t>个，面积</w:t>
      </w:r>
      <w:r w:rsidR="007C635C" w:rsidRPr="0071548F">
        <w:rPr>
          <w:rFonts w:asciiTheme="minorEastAsia" w:eastAsiaTheme="minorEastAsia" w:hAnsiTheme="minorEastAsia" w:hint="eastAsia"/>
          <w:kern w:val="0"/>
          <w:sz w:val="28"/>
          <w:szCs w:val="28"/>
        </w:rPr>
        <w:t>510</w:t>
      </w:r>
      <w:r w:rsidRPr="0071548F">
        <w:rPr>
          <w:rFonts w:asciiTheme="minorEastAsia" w:eastAsiaTheme="minorEastAsia" w:hAnsiTheme="minorEastAsia" w:hint="eastAsia"/>
          <w:kern w:val="0"/>
          <w:sz w:val="28"/>
          <w:szCs w:val="28"/>
        </w:rPr>
        <w:t>平方</w:t>
      </w:r>
      <w:r w:rsidR="00533642" w:rsidRPr="0071548F">
        <w:rPr>
          <w:rFonts w:asciiTheme="minorEastAsia" w:eastAsiaTheme="minorEastAsia" w:hAnsiTheme="minorEastAsia" w:hint="eastAsia"/>
          <w:kern w:val="0"/>
          <w:sz w:val="28"/>
          <w:szCs w:val="28"/>
        </w:rPr>
        <w:t>公里</w:t>
      </w:r>
      <w:r w:rsidRPr="0071548F">
        <w:rPr>
          <w:rFonts w:asciiTheme="minorEastAsia" w:eastAsiaTheme="minorEastAsia" w:hAnsiTheme="minorEastAsia" w:hint="eastAsia"/>
          <w:kern w:val="0"/>
          <w:sz w:val="28"/>
          <w:szCs w:val="28"/>
        </w:rPr>
        <w:t>。</w:t>
      </w:r>
    </w:p>
    <w:p w:rsidR="00A73952" w:rsidRPr="0071548F" w:rsidRDefault="006F1709" w:rsidP="00AC3BD3">
      <w:pPr>
        <w:spacing w:line="360" w:lineRule="auto"/>
        <w:ind w:firstLineChars="200" w:firstLine="560"/>
        <w:rPr>
          <w:rFonts w:asciiTheme="minorEastAsia" w:eastAsiaTheme="minorEastAsia" w:hAnsiTheme="minorEastAsia"/>
          <w:kern w:val="0"/>
          <w:sz w:val="28"/>
          <w:szCs w:val="28"/>
        </w:rPr>
      </w:pPr>
      <w:r w:rsidRPr="0071548F">
        <w:rPr>
          <w:rFonts w:asciiTheme="minorEastAsia" w:eastAsiaTheme="minorEastAsia" w:hAnsiTheme="minorEastAsia" w:hint="eastAsia"/>
          <w:kern w:val="0"/>
          <w:sz w:val="28"/>
          <w:szCs w:val="28"/>
        </w:rPr>
        <w:t>重点勘查区是地质勘查基金和商业性勘查重点投入的区域，</w:t>
      </w:r>
      <w:r w:rsidR="00CB168E" w:rsidRPr="0071548F">
        <w:rPr>
          <w:rFonts w:asciiTheme="minorEastAsia" w:eastAsiaTheme="minorEastAsia" w:hAnsiTheme="minorEastAsia" w:hint="eastAsia"/>
          <w:kern w:val="0"/>
          <w:sz w:val="28"/>
          <w:szCs w:val="28"/>
        </w:rPr>
        <w:t>以部署国家地质勘查项目、省地质勘查基金项目为主，鼓励和引导商业性勘查参与。区内统一部署地质工作，通过集中各方资金和力量，力争在重要矿种找矿上有较大突破。区内矿业权出让以招、拍、挂方式市场化配置。提供国家和地方各级政府规定的相关优惠政策，落实探矿权收入分配制度，期望形成具有一定规模的（中型）矿业勘查开发基地。</w:t>
      </w:r>
    </w:p>
    <w:p w:rsidR="00BE3980" w:rsidRPr="00AE09A3" w:rsidRDefault="00BE3980" w:rsidP="00BE3980">
      <w:pPr>
        <w:adjustRightInd w:val="0"/>
        <w:snapToGrid w:val="0"/>
        <w:spacing w:line="360" w:lineRule="auto"/>
        <w:ind w:firstLineChars="200" w:firstLine="562"/>
        <w:jc w:val="left"/>
        <w:rPr>
          <w:rFonts w:asciiTheme="minorEastAsia" w:eastAsiaTheme="minorEastAsia" w:hAnsiTheme="minorEastAsia"/>
          <w:sz w:val="28"/>
        </w:rPr>
      </w:pPr>
      <w:r w:rsidRPr="00AE09A3">
        <w:rPr>
          <w:rFonts w:asciiTheme="minorEastAsia" w:eastAsiaTheme="minorEastAsia" w:hAnsiTheme="minorEastAsia" w:hint="eastAsia"/>
          <w:b/>
          <w:sz w:val="28"/>
        </w:rPr>
        <w:t>禁止勘查区：</w:t>
      </w:r>
      <w:r w:rsidRPr="00AE09A3">
        <w:rPr>
          <w:rFonts w:asciiTheme="minorEastAsia" w:eastAsiaTheme="minorEastAsia" w:hAnsiTheme="minorEastAsia" w:hint="eastAsia"/>
          <w:sz w:val="28"/>
        </w:rPr>
        <w:t>设置</w:t>
      </w:r>
      <w:r w:rsidR="00957CB0">
        <w:rPr>
          <w:rFonts w:asciiTheme="minorEastAsia" w:eastAsiaTheme="minorEastAsia" w:hAnsiTheme="minorEastAsia" w:hint="eastAsia"/>
          <w:sz w:val="28"/>
        </w:rPr>
        <w:t>3</w:t>
      </w:r>
      <w:r w:rsidRPr="00AE09A3">
        <w:rPr>
          <w:rFonts w:asciiTheme="minorEastAsia" w:eastAsiaTheme="minorEastAsia" w:hAnsiTheme="minorEastAsia" w:hint="eastAsia"/>
          <w:sz w:val="28"/>
        </w:rPr>
        <w:t>个，是冶力关国家级地质公园</w:t>
      </w:r>
      <w:r w:rsidR="00957CB0">
        <w:rPr>
          <w:rFonts w:asciiTheme="minorEastAsia" w:eastAsiaTheme="minorEastAsia" w:hAnsiTheme="minorEastAsia" w:hint="eastAsia"/>
          <w:sz w:val="28"/>
        </w:rPr>
        <w:t>、</w:t>
      </w:r>
      <w:r w:rsidRPr="00AE09A3">
        <w:rPr>
          <w:rFonts w:asciiTheme="minorEastAsia" w:eastAsiaTheme="minorEastAsia" w:hAnsiTheme="minorEastAsia" w:hint="eastAsia"/>
          <w:sz w:val="28"/>
        </w:rPr>
        <w:t>洮河国家级自然保护区</w:t>
      </w:r>
      <w:r w:rsidR="00957CB0">
        <w:rPr>
          <w:rFonts w:asciiTheme="minorEastAsia" w:eastAsiaTheme="minorEastAsia" w:hAnsiTheme="minorEastAsia" w:hint="eastAsia"/>
          <w:sz w:val="28"/>
        </w:rPr>
        <w:t>和</w:t>
      </w:r>
      <w:r w:rsidR="00957CB0" w:rsidRPr="00957CB0">
        <w:rPr>
          <w:rFonts w:asciiTheme="minorEastAsia" w:eastAsiaTheme="minorEastAsia" w:hAnsiTheme="minorEastAsia" w:hint="eastAsia"/>
          <w:sz w:val="28"/>
        </w:rPr>
        <w:t>临潭县斜藏沟大扎水源地</w:t>
      </w:r>
      <w:r w:rsidRPr="00AE09A3">
        <w:rPr>
          <w:rFonts w:asciiTheme="minorEastAsia" w:eastAsiaTheme="minorEastAsia" w:hAnsiTheme="minorEastAsia" w:hint="eastAsia"/>
          <w:sz w:val="28"/>
        </w:rPr>
        <w:t>。</w:t>
      </w:r>
    </w:p>
    <w:p w:rsidR="00BE3980" w:rsidRPr="00AE09A3" w:rsidRDefault="00005770" w:rsidP="00BE3980">
      <w:pPr>
        <w:adjustRightInd w:val="0"/>
        <w:snapToGrid w:val="0"/>
        <w:spacing w:line="360" w:lineRule="auto"/>
        <w:ind w:firstLineChars="200" w:firstLine="560"/>
        <w:jc w:val="left"/>
        <w:rPr>
          <w:rFonts w:asciiTheme="minorEastAsia" w:eastAsiaTheme="minorEastAsia" w:hAnsiTheme="minorEastAsia"/>
          <w:sz w:val="28"/>
        </w:rPr>
      </w:pPr>
      <w:r w:rsidRPr="00AE09A3">
        <w:rPr>
          <w:rFonts w:asciiTheme="minorEastAsia" w:eastAsiaTheme="minorEastAsia" w:hAnsiTheme="minorEastAsia" w:hint="eastAsia"/>
          <w:sz w:val="28"/>
        </w:rPr>
        <w:t>另外</w:t>
      </w:r>
      <w:r w:rsidRPr="00AE09A3">
        <w:rPr>
          <w:rFonts w:asciiTheme="minorEastAsia" w:eastAsiaTheme="minorEastAsia" w:hAnsiTheme="minorEastAsia" w:hint="eastAsia"/>
          <w:kern w:val="0"/>
          <w:sz w:val="28"/>
          <w:szCs w:val="28"/>
        </w:rPr>
        <w:t>重要生态功能保护区、自然保护区、地质公园、</w:t>
      </w:r>
      <w:r w:rsidRPr="00AE09A3">
        <w:rPr>
          <w:rFonts w:asciiTheme="minorEastAsia" w:eastAsiaTheme="minorEastAsia" w:hAnsiTheme="minorEastAsia" w:hint="eastAsia"/>
          <w:sz w:val="28"/>
        </w:rPr>
        <w:t>重点保护历史文物和名胜古迹所在地，地质灾害危险区，水源地及矿产开发对环境造成不可恢复影响的区域，</w:t>
      </w:r>
      <w:r w:rsidR="00BE3980" w:rsidRPr="00AE09A3">
        <w:rPr>
          <w:rFonts w:asciiTheme="minorEastAsia" w:eastAsiaTheme="minorEastAsia" w:hAnsiTheme="minorEastAsia" w:hint="eastAsia"/>
          <w:sz w:val="28"/>
        </w:rPr>
        <w:t>重要基础设施、重大工程设施、圩堤及其周围500～</w:t>
      </w:r>
      <w:smartTag w:uri="urn:schemas-microsoft-com:office:smarttags" w:element="chmetcnv">
        <w:smartTagPr>
          <w:attr w:name="UnitName" w:val="米"/>
          <w:attr w:name="SourceValue" w:val="1000"/>
          <w:attr w:name="HasSpace" w:val="False"/>
          <w:attr w:name="Negative" w:val="False"/>
          <w:attr w:name="NumberType" w:val="1"/>
          <w:attr w:name="TCSC" w:val="0"/>
        </w:smartTagPr>
        <w:r w:rsidR="00BE3980" w:rsidRPr="00AE09A3">
          <w:rPr>
            <w:rFonts w:asciiTheme="minorEastAsia" w:eastAsiaTheme="minorEastAsia" w:hAnsiTheme="minorEastAsia" w:hint="eastAsia"/>
            <w:sz w:val="28"/>
          </w:rPr>
          <w:t>1000米</w:t>
        </w:r>
      </w:smartTag>
      <w:r w:rsidR="00BE3980" w:rsidRPr="00AE09A3">
        <w:rPr>
          <w:rFonts w:asciiTheme="minorEastAsia" w:eastAsiaTheme="minorEastAsia" w:hAnsiTheme="minorEastAsia" w:hint="eastAsia"/>
          <w:sz w:val="28"/>
        </w:rPr>
        <w:t>范围内，</w:t>
      </w:r>
      <w:r w:rsidRPr="00AE09A3">
        <w:rPr>
          <w:rFonts w:asciiTheme="minorEastAsia" w:eastAsiaTheme="minorEastAsia" w:hAnsiTheme="minorEastAsia" w:hint="eastAsia"/>
          <w:sz w:val="28"/>
        </w:rPr>
        <w:t>城镇1000米以内、高速和重要公路两侧可视范围内或500米范围以内、</w:t>
      </w:r>
      <w:r w:rsidR="00BE3980" w:rsidRPr="00AE09A3">
        <w:rPr>
          <w:rFonts w:asciiTheme="minorEastAsia" w:eastAsiaTheme="minorEastAsia" w:hAnsiTheme="minorEastAsia" w:hint="eastAsia"/>
          <w:sz w:val="28"/>
        </w:rPr>
        <w:t>等均为禁止勘查区。</w:t>
      </w:r>
    </w:p>
    <w:p w:rsidR="00BE3980" w:rsidRPr="00AE09A3" w:rsidRDefault="00BE3980" w:rsidP="00BE3980">
      <w:pPr>
        <w:spacing w:line="360" w:lineRule="auto"/>
        <w:ind w:firstLineChars="200" w:firstLine="560"/>
        <w:rPr>
          <w:rFonts w:asciiTheme="minorEastAsia" w:eastAsiaTheme="minorEastAsia" w:hAnsiTheme="minorEastAsia"/>
          <w:kern w:val="0"/>
          <w:sz w:val="28"/>
          <w:szCs w:val="28"/>
        </w:rPr>
      </w:pPr>
      <w:r w:rsidRPr="00AE09A3">
        <w:rPr>
          <w:rFonts w:asciiTheme="minorEastAsia" w:eastAsiaTheme="minorEastAsia" w:hAnsiTheme="minorEastAsia" w:hint="eastAsia"/>
          <w:sz w:val="28"/>
        </w:rPr>
        <w:t>区内不再新设</w:t>
      </w:r>
      <w:r w:rsidR="00315704" w:rsidRPr="00AE09A3">
        <w:rPr>
          <w:rFonts w:asciiTheme="minorEastAsia" w:eastAsiaTheme="minorEastAsia" w:hAnsiTheme="minorEastAsia" w:hint="eastAsia"/>
          <w:sz w:val="28"/>
        </w:rPr>
        <w:t>探矿</w:t>
      </w:r>
      <w:r w:rsidRPr="00AE09A3">
        <w:rPr>
          <w:rFonts w:asciiTheme="minorEastAsia" w:eastAsiaTheme="minorEastAsia" w:hAnsiTheme="minorEastAsia" w:hint="eastAsia"/>
          <w:sz w:val="28"/>
        </w:rPr>
        <w:t>权，对现有</w:t>
      </w:r>
      <w:r w:rsidR="00315704" w:rsidRPr="00AE09A3">
        <w:rPr>
          <w:rFonts w:asciiTheme="minorEastAsia" w:eastAsiaTheme="minorEastAsia" w:hAnsiTheme="minorEastAsia" w:hint="eastAsia"/>
          <w:sz w:val="28"/>
        </w:rPr>
        <w:t>探矿</w:t>
      </w:r>
      <w:r w:rsidR="002B73A7" w:rsidRPr="00AE09A3">
        <w:rPr>
          <w:rFonts w:asciiTheme="minorEastAsia" w:eastAsiaTheme="minorEastAsia" w:hAnsiTheme="minorEastAsia" w:hint="eastAsia"/>
          <w:sz w:val="28"/>
        </w:rPr>
        <w:t>权，要全部清退，探矿权到期的不予延续</w:t>
      </w:r>
      <w:r w:rsidRPr="00AE09A3">
        <w:rPr>
          <w:rFonts w:asciiTheme="minorEastAsia" w:eastAsiaTheme="minorEastAsia" w:hAnsiTheme="minorEastAsia" w:hint="eastAsia"/>
          <w:sz w:val="28"/>
        </w:rPr>
        <w:t>。</w:t>
      </w:r>
    </w:p>
    <w:p w:rsidR="008A1578" w:rsidRPr="00AE09A3" w:rsidRDefault="007C2D7F" w:rsidP="008A1578">
      <w:pPr>
        <w:adjustRightInd w:val="0"/>
        <w:snapToGrid w:val="0"/>
        <w:spacing w:line="360" w:lineRule="auto"/>
        <w:ind w:firstLineChars="200" w:firstLine="562"/>
        <w:jc w:val="left"/>
        <w:rPr>
          <w:rFonts w:asciiTheme="minorEastAsia" w:eastAsiaTheme="minorEastAsia" w:hAnsiTheme="minorEastAsia"/>
          <w:sz w:val="28"/>
        </w:rPr>
      </w:pPr>
      <w:r w:rsidRPr="00AE09A3">
        <w:rPr>
          <w:rFonts w:asciiTheme="minorEastAsia" w:eastAsiaTheme="minorEastAsia" w:hAnsiTheme="minorEastAsia" w:hint="eastAsia"/>
          <w:b/>
          <w:sz w:val="28"/>
        </w:rPr>
        <w:t>禁止开采区</w:t>
      </w:r>
      <w:r w:rsidR="008A1578" w:rsidRPr="00AE09A3">
        <w:rPr>
          <w:rFonts w:asciiTheme="minorEastAsia" w:eastAsiaTheme="minorEastAsia" w:hAnsiTheme="minorEastAsia" w:hint="eastAsia"/>
          <w:b/>
          <w:sz w:val="28"/>
        </w:rPr>
        <w:t>：</w:t>
      </w:r>
      <w:r w:rsidRPr="00AE09A3">
        <w:rPr>
          <w:rFonts w:asciiTheme="minorEastAsia" w:eastAsiaTheme="minorEastAsia" w:hAnsiTheme="minorEastAsia" w:hint="eastAsia"/>
          <w:sz w:val="28"/>
        </w:rPr>
        <w:t>设置</w:t>
      </w:r>
      <w:r w:rsidR="00957CB0">
        <w:rPr>
          <w:rFonts w:asciiTheme="minorEastAsia" w:eastAsiaTheme="minorEastAsia" w:hAnsiTheme="minorEastAsia" w:hint="eastAsia"/>
          <w:sz w:val="28"/>
        </w:rPr>
        <w:t>3</w:t>
      </w:r>
      <w:r w:rsidRPr="00AE09A3">
        <w:rPr>
          <w:rFonts w:asciiTheme="minorEastAsia" w:eastAsiaTheme="minorEastAsia" w:hAnsiTheme="minorEastAsia" w:hint="eastAsia"/>
          <w:sz w:val="28"/>
        </w:rPr>
        <w:t>个，</w:t>
      </w:r>
      <w:r w:rsidR="004F52F4" w:rsidRPr="00AE09A3">
        <w:rPr>
          <w:rFonts w:asciiTheme="minorEastAsia" w:eastAsiaTheme="minorEastAsia" w:hAnsiTheme="minorEastAsia" w:hint="eastAsia"/>
          <w:sz w:val="28"/>
        </w:rPr>
        <w:t>是冶力关国家级</w:t>
      </w:r>
      <w:r w:rsidRPr="00AE09A3">
        <w:rPr>
          <w:rFonts w:asciiTheme="minorEastAsia" w:eastAsiaTheme="minorEastAsia" w:hAnsiTheme="minorEastAsia" w:hint="eastAsia"/>
          <w:sz w:val="28"/>
        </w:rPr>
        <w:t>地质公园</w:t>
      </w:r>
      <w:r w:rsidR="00957CB0">
        <w:rPr>
          <w:rFonts w:asciiTheme="minorEastAsia" w:eastAsiaTheme="minorEastAsia" w:hAnsiTheme="minorEastAsia" w:hint="eastAsia"/>
          <w:sz w:val="28"/>
        </w:rPr>
        <w:t>、</w:t>
      </w:r>
      <w:r w:rsidR="004F52F4" w:rsidRPr="00AE09A3">
        <w:rPr>
          <w:rFonts w:asciiTheme="minorEastAsia" w:eastAsiaTheme="minorEastAsia" w:hAnsiTheme="minorEastAsia" w:hint="eastAsia"/>
          <w:sz w:val="28"/>
        </w:rPr>
        <w:t>洮河国家级</w:t>
      </w:r>
      <w:r w:rsidRPr="00AE09A3">
        <w:rPr>
          <w:rFonts w:asciiTheme="minorEastAsia" w:eastAsiaTheme="minorEastAsia" w:hAnsiTheme="minorEastAsia" w:hint="eastAsia"/>
          <w:sz w:val="28"/>
        </w:rPr>
        <w:t>自然保护区</w:t>
      </w:r>
      <w:r w:rsidR="00957CB0">
        <w:rPr>
          <w:rFonts w:asciiTheme="minorEastAsia" w:eastAsiaTheme="minorEastAsia" w:hAnsiTheme="minorEastAsia" w:hint="eastAsia"/>
          <w:sz w:val="28"/>
        </w:rPr>
        <w:t>和</w:t>
      </w:r>
      <w:r w:rsidR="00957CB0" w:rsidRPr="00957CB0">
        <w:rPr>
          <w:rFonts w:asciiTheme="minorEastAsia" w:eastAsiaTheme="minorEastAsia" w:hAnsiTheme="minorEastAsia" w:hint="eastAsia"/>
          <w:sz w:val="28"/>
        </w:rPr>
        <w:t>临潭县斜藏沟大扎水源地</w:t>
      </w:r>
      <w:r w:rsidRPr="00AE09A3">
        <w:rPr>
          <w:rFonts w:asciiTheme="minorEastAsia" w:eastAsiaTheme="minorEastAsia" w:hAnsiTheme="minorEastAsia" w:hint="eastAsia"/>
          <w:sz w:val="28"/>
        </w:rPr>
        <w:t>。</w:t>
      </w:r>
    </w:p>
    <w:p w:rsidR="006F6219" w:rsidRPr="00AE09A3" w:rsidRDefault="00C2586A" w:rsidP="008A1578">
      <w:pPr>
        <w:adjustRightInd w:val="0"/>
        <w:snapToGrid w:val="0"/>
        <w:spacing w:line="360" w:lineRule="auto"/>
        <w:ind w:firstLineChars="200" w:firstLine="560"/>
        <w:jc w:val="left"/>
        <w:rPr>
          <w:rFonts w:asciiTheme="minorEastAsia" w:eastAsiaTheme="minorEastAsia" w:hAnsiTheme="minorEastAsia"/>
          <w:sz w:val="28"/>
        </w:rPr>
      </w:pPr>
      <w:r w:rsidRPr="00AE09A3">
        <w:rPr>
          <w:rFonts w:asciiTheme="minorEastAsia" w:eastAsiaTheme="minorEastAsia" w:hAnsiTheme="minorEastAsia" w:hint="eastAsia"/>
          <w:sz w:val="28"/>
        </w:rPr>
        <w:t>另外</w:t>
      </w:r>
      <w:r w:rsidR="00D010C4" w:rsidRPr="00AE09A3">
        <w:rPr>
          <w:rFonts w:asciiTheme="minorEastAsia" w:eastAsiaTheme="minorEastAsia" w:hAnsiTheme="minorEastAsia" w:hint="eastAsia"/>
          <w:kern w:val="0"/>
          <w:sz w:val="28"/>
          <w:szCs w:val="28"/>
        </w:rPr>
        <w:t>重要生态功能保护区、自然保护区、</w:t>
      </w:r>
      <w:r w:rsidR="00D010C4" w:rsidRPr="00AE09A3">
        <w:rPr>
          <w:rFonts w:asciiTheme="minorEastAsia" w:eastAsiaTheme="minorEastAsia" w:hAnsiTheme="minorEastAsia" w:hint="eastAsia"/>
          <w:sz w:val="28"/>
        </w:rPr>
        <w:t>重点保护历史文物和名胜古迹所在地，地质灾害危险区，军事禁区、水源地及矿产开发对环境造成不可恢复影响的区域</w:t>
      </w:r>
      <w:r w:rsidRPr="00AE09A3">
        <w:rPr>
          <w:rFonts w:asciiTheme="minorEastAsia" w:eastAsiaTheme="minorEastAsia" w:hAnsiTheme="minorEastAsia" w:hint="eastAsia"/>
          <w:sz w:val="28"/>
        </w:rPr>
        <w:t>，城镇1000米以内、高速和重要公路两</w:t>
      </w:r>
      <w:r w:rsidRPr="00AE09A3">
        <w:rPr>
          <w:rFonts w:asciiTheme="minorEastAsia" w:eastAsiaTheme="minorEastAsia" w:hAnsiTheme="minorEastAsia" w:hint="eastAsia"/>
          <w:sz w:val="28"/>
        </w:rPr>
        <w:lastRenderedPageBreak/>
        <w:t>侧300米范围以内或可视范围内、重要基础设施、重大工程设施、圩堤及其周围500～</w:t>
      </w:r>
      <w:smartTag w:uri="urn:schemas-microsoft-com:office:smarttags" w:element="chmetcnv">
        <w:smartTagPr>
          <w:attr w:name="UnitName" w:val="米"/>
          <w:attr w:name="SourceValue" w:val="1000"/>
          <w:attr w:name="HasSpace" w:val="False"/>
          <w:attr w:name="Negative" w:val="False"/>
          <w:attr w:name="NumberType" w:val="1"/>
          <w:attr w:name="TCSC" w:val="0"/>
        </w:smartTagPr>
        <w:r w:rsidRPr="00AE09A3">
          <w:rPr>
            <w:rFonts w:asciiTheme="minorEastAsia" w:eastAsiaTheme="minorEastAsia" w:hAnsiTheme="minorEastAsia" w:hint="eastAsia"/>
            <w:sz w:val="28"/>
          </w:rPr>
          <w:t>1000米</w:t>
        </w:r>
      </w:smartTag>
      <w:r w:rsidRPr="00AE09A3">
        <w:rPr>
          <w:rFonts w:asciiTheme="minorEastAsia" w:eastAsiaTheme="minorEastAsia" w:hAnsiTheme="minorEastAsia" w:hint="eastAsia"/>
          <w:sz w:val="28"/>
        </w:rPr>
        <w:t>范围内，</w:t>
      </w:r>
      <w:r w:rsidR="00D010C4" w:rsidRPr="00AE09A3">
        <w:rPr>
          <w:rFonts w:asciiTheme="minorEastAsia" w:eastAsiaTheme="minorEastAsia" w:hAnsiTheme="minorEastAsia" w:hint="eastAsia"/>
          <w:sz w:val="28"/>
        </w:rPr>
        <w:t>等均为禁止开采区</w:t>
      </w:r>
      <w:r w:rsidR="007C2D7F" w:rsidRPr="00AE09A3">
        <w:rPr>
          <w:rFonts w:asciiTheme="minorEastAsia" w:eastAsiaTheme="minorEastAsia" w:hAnsiTheme="minorEastAsia" w:hint="eastAsia"/>
          <w:sz w:val="28"/>
        </w:rPr>
        <w:t>。</w:t>
      </w:r>
    </w:p>
    <w:p w:rsidR="00D010C4" w:rsidRPr="00AE09A3" w:rsidRDefault="00363506" w:rsidP="00660ACC">
      <w:pPr>
        <w:autoSpaceDE w:val="0"/>
        <w:autoSpaceDN w:val="0"/>
        <w:adjustRightInd w:val="0"/>
        <w:ind w:firstLineChars="200" w:firstLine="560"/>
        <w:jc w:val="left"/>
        <w:rPr>
          <w:rFonts w:asciiTheme="minorEastAsia" w:eastAsiaTheme="minorEastAsia" w:hAnsiTheme="minorEastAsia"/>
          <w:kern w:val="0"/>
          <w:sz w:val="28"/>
          <w:szCs w:val="28"/>
        </w:rPr>
      </w:pPr>
      <w:r w:rsidRPr="00AE09A3">
        <w:rPr>
          <w:rFonts w:asciiTheme="minorEastAsia" w:eastAsiaTheme="minorEastAsia" w:hAnsiTheme="minorEastAsia" w:hint="eastAsia"/>
          <w:sz w:val="28"/>
        </w:rPr>
        <w:t>区内</w:t>
      </w:r>
      <w:r w:rsidR="00660ACC" w:rsidRPr="00AE09A3">
        <w:rPr>
          <w:rFonts w:asciiTheme="minorEastAsia" w:eastAsiaTheme="minorEastAsia" w:hAnsiTheme="minorEastAsia" w:hint="eastAsia"/>
          <w:sz w:val="28"/>
        </w:rPr>
        <w:t>禁止</w:t>
      </w:r>
      <w:r w:rsidR="00660ACC" w:rsidRPr="00AE09A3">
        <w:rPr>
          <w:rFonts w:asciiTheme="minorEastAsia" w:eastAsiaTheme="minorEastAsia" w:hAnsiTheme="minorEastAsia"/>
          <w:sz w:val="28"/>
        </w:rPr>
        <w:t>在各</w:t>
      </w:r>
      <w:r w:rsidR="00660ACC" w:rsidRPr="00AE09A3">
        <w:rPr>
          <w:rFonts w:asciiTheme="minorEastAsia" w:eastAsiaTheme="minorEastAsia" w:hAnsiTheme="minorEastAsia" w:hint="eastAsia"/>
          <w:sz w:val="28"/>
        </w:rPr>
        <w:t>级</w:t>
      </w:r>
      <w:r w:rsidR="00660ACC" w:rsidRPr="00AE09A3">
        <w:rPr>
          <w:rFonts w:asciiTheme="minorEastAsia" w:eastAsiaTheme="minorEastAsia" w:hAnsiTheme="minorEastAsia"/>
          <w:sz w:val="28"/>
        </w:rPr>
        <w:t>自然保护区</w:t>
      </w:r>
      <w:r w:rsidR="00660ACC" w:rsidRPr="00AE09A3">
        <w:rPr>
          <w:rFonts w:asciiTheme="minorEastAsia" w:eastAsiaTheme="minorEastAsia" w:hAnsiTheme="minorEastAsia" w:hint="eastAsia"/>
          <w:sz w:val="28"/>
        </w:rPr>
        <w:t>内</w:t>
      </w:r>
      <w:r w:rsidR="00660ACC" w:rsidRPr="00AE09A3">
        <w:rPr>
          <w:rFonts w:asciiTheme="minorEastAsia" w:eastAsiaTheme="minorEastAsia" w:hAnsiTheme="minorEastAsia"/>
          <w:sz w:val="28"/>
        </w:rPr>
        <w:t>进行矿产资源开</w:t>
      </w:r>
      <w:r w:rsidR="00660ACC" w:rsidRPr="00AE09A3">
        <w:rPr>
          <w:rFonts w:asciiTheme="minorEastAsia" w:eastAsiaTheme="minorEastAsia" w:hAnsiTheme="minorEastAsia" w:hint="eastAsia"/>
          <w:sz w:val="28"/>
        </w:rPr>
        <w:t>采，</w:t>
      </w:r>
      <w:r w:rsidRPr="00AE09A3">
        <w:rPr>
          <w:rFonts w:asciiTheme="minorEastAsia" w:eastAsiaTheme="minorEastAsia" w:hAnsiTheme="minorEastAsia" w:hint="eastAsia"/>
          <w:sz w:val="28"/>
        </w:rPr>
        <w:t>不再新设采矿权，对现有采矿证到期的不再延续，区内现有采矿权要全部清退</w:t>
      </w:r>
      <w:r w:rsidR="007C2D7F" w:rsidRPr="00AE09A3">
        <w:rPr>
          <w:rFonts w:asciiTheme="minorEastAsia" w:eastAsiaTheme="minorEastAsia" w:hAnsiTheme="minorEastAsia" w:hint="eastAsia"/>
          <w:sz w:val="28"/>
        </w:rPr>
        <w:t>，对探矿权申请转采矿权的项目，不再审批；已建矿山对生态环境影响严重、且对周边环境有重大危害的，当地政府要制定具体关闭计划，采区有效措施予以关闭</w:t>
      </w:r>
      <w:r w:rsidRPr="00AE09A3">
        <w:rPr>
          <w:rFonts w:asciiTheme="minorEastAsia" w:eastAsiaTheme="minorEastAsia" w:hAnsiTheme="minorEastAsia" w:hint="eastAsia"/>
          <w:sz w:val="28"/>
        </w:rPr>
        <w:t>并予以治理修复</w:t>
      </w:r>
      <w:r w:rsidR="007C2D7F" w:rsidRPr="00AE09A3">
        <w:rPr>
          <w:rFonts w:asciiTheme="minorEastAsia" w:eastAsiaTheme="minorEastAsia" w:hAnsiTheme="minorEastAsia" w:hint="eastAsia"/>
          <w:sz w:val="28"/>
        </w:rPr>
        <w:t>。</w:t>
      </w:r>
    </w:p>
    <w:p w:rsidR="001F332B" w:rsidRPr="00AE09A3" w:rsidRDefault="0053633C" w:rsidP="00B3425E">
      <w:pPr>
        <w:pStyle w:val="2"/>
        <w:ind w:firstLine="551"/>
        <w:rPr>
          <w:rFonts w:asciiTheme="minorEastAsia" w:eastAsiaTheme="minorEastAsia" w:hAnsiTheme="minorEastAsia"/>
        </w:rPr>
      </w:pPr>
      <w:bookmarkStart w:id="25" w:name="_Toc445719805"/>
      <w:bookmarkStart w:id="26" w:name="_Toc465866442"/>
      <w:r w:rsidRPr="00AE09A3">
        <w:rPr>
          <w:rFonts w:asciiTheme="minorEastAsia" w:eastAsiaTheme="minorEastAsia" w:hAnsiTheme="minorEastAsia" w:hint="eastAsia"/>
        </w:rPr>
        <w:t>（二）</w:t>
      </w:r>
      <w:r w:rsidR="00CB168E" w:rsidRPr="00AE09A3">
        <w:rPr>
          <w:rFonts w:asciiTheme="minorEastAsia" w:eastAsiaTheme="minorEastAsia" w:hAnsiTheme="minorEastAsia" w:hint="eastAsia"/>
        </w:rPr>
        <w:t>矿产资源产业重点发展</w:t>
      </w:r>
      <w:bookmarkEnd w:id="25"/>
      <w:r w:rsidR="00CB168E" w:rsidRPr="00AE09A3">
        <w:rPr>
          <w:rFonts w:asciiTheme="minorEastAsia" w:eastAsiaTheme="minorEastAsia" w:hAnsiTheme="minorEastAsia" w:hint="eastAsia"/>
        </w:rPr>
        <w:t>区域</w:t>
      </w:r>
      <w:bookmarkEnd w:id="26"/>
    </w:p>
    <w:p w:rsidR="00BD48FF" w:rsidRPr="00AE09A3" w:rsidRDefault="00BD48FF" w:rsidP="00D91FB1">
      <w:pPr>
        <w:spacing w:line="360" w:lineRule="auto"/>
        <w:ind w:firstLineChars="200" w:firstLine="560"/>
        <w:rPr>
          <w:rFonts w:asciiTheme="minorEastAsia" w:eastAsiaTheme="minorEastAsia" w:hAnsiTheme="minorEastAsia"/>
          <w:b/>
          <w:sz w:val="32"/>
          <w:szCs w:val="32"/>
        </w:rPr>
      </w:pPr>
      <w:r w:rsidRPr="00AE09A3">
        <w:rPr>
          <w:rFonts w:asciiTheme="minorEastAsia" w:eastAsiaTheme="minorEastAsia" w:hAnsiTheme="minorEastAsia" w:hint="eastAsia"/>
          <w:sz w:val="28"/>
        </w:rPr>
        <w:t>为了引导产业向矿产资源重点发展区域集聚，根据</w:t>
      </w:r>
      <w:r w:rsidR="000E5B6F" w:rsidRPr="00AE09A3">
        <w:rPr>
          <w:rFonts w:asciiTheme="minorEastAsia" w:eastAsiaTheme="minorEastAsia" w:hAnsiTheme="minorEastAsia" w:hint="eastAsia"/>
          <w:sz w:val="28"/>
        </w:rPr>
        <w:t>临潭</w:t>
      </w:r>
      <w:r w:rsidRPr="00AE09A3">
        <w:rPr>
          <w:rFonts w:asciiTheme="minorEastAsia" w:eastAsiaTheme="minorEastAsia" w:hAnsiTheme="minorEastAsia" w:hint="eastAsia"/>
          <w:sz w:val="28"/>
        </w:rPr>
        <w:t>县经济发展特点和矿产资源相关产业空间布局，统一规划，合理布局，划分为三个矿产资源产业重点发展区域。</w:t>
      </w:r>
    </w:p>
    <w:p w:rsidR="00BD48FF" w:rsidRPr="00AE09A3" w:rsidRDefault="008D3BA8" w:rsidP="00694809">
      <w:pPr>
        <w:adjustRightInd w:val="0"/>
        <w:snapToGrid w:val="0"/>
        <w:spacing w:line="360" w:lineRule="auto"/>
        <w:ind w:firstLineChars="200" w:firstLine="562"/>
        <w:jc w:val="left"/>
        <w:rPr>
          <w:rFonts w:asciiTheme="minorEastAsia" w:eastAsiaTheme="minorEastAsia" w:hAnsiTheme="minorEastAsia"/>
          <w:sz w:val="28"/>
          <w:szCs w:val="28"/>
        </w:rPr>
      </w:pPr>
      <w:r w:rsidRPr="00AE09A3">
        <w:rPr>
          <w:rFonts w:asciiTheme="minorEastAsia" w:eastAsiaTheme="minorEastAsia" w:hAnsiTheme="minorEastAsia" w:hint="eastAsia"/>
          <w:b/>
          <w:sz w:val="28"/>
          <w:szCs w:val="28"/>
        </w:rPr>
        <w:t>冶力关</w:t>
      </w:r>
      <w:r w:rsidR="00694809" w:rsidRPr="00AE09A3">
        <w:rPr>
          <w:rFonts w:asciiTheme="minorEastAsia" w:eastAsiaTheme="minorEastAsia" w:hAnsiTheme="minorEastAsia" w:hint="eastAsia"/>
          <w:b/>
          <w:sz w:val="28"/>
          <w:szCs w:val="28"/>
        </w:rPr>
        <w:t>地热重点发展区域。</w:t>
      </w:r>
      <w:r w:rsidR="00694809" w:rsidRPr="00AE09A3">
        <w:rPr>
          <w:rFonts w:asciiTheme="minorEastAsia" w:eastAsiaTheme="minorEastAsia" w:hAnsiTheme="minorEastAsia" w:hint="eastAsia"/>
          <w:sz w:val="28"/>
          <w:szCs w:val="28"/>
        </w:rPr>
        <w:t>该区域</w:t>
      </w:r>
      <w:r w:rsidR="00BD48FF" w:rsidRPr="00AE09A3">
        <w:rPr>
          <w:rFonts w:asciiTheme="minorEastAsia" w:eastAsiaTheme="minorEastAsia" w:hAnsiTheme="minorEastAsia" w:hint="eastAsia"/>
          <w:sz w:val="28"/>
          <w:szCs w:val="28"/>
        </w:rPr>
        <w:t>以煤和地热资源为主，</w:t>
      </w:r>
      <w:r w:rsidR="008352CA" w:rsidRPr="00AE09A3">
        <w:rPr>
          <w:rFonts w:asciiTheme="minorEastAsia" w:eastAsiaTheme="minorEastAsia" w:hAnsiTheme="minorEastAsia" w:hint="eastAsia"/>
          <w:sz w:val="28"/>
          <w:szCs w:val="28"/>
        </w:rPr>
        <w:t>要充分发挥区域资源优势，</w:t>
      </w:r>
      <w:r w:rsidR="00F90B8C" w:rsidRPr="00AE09A3">
        <w:rPr>
          <w:rFonts w:asciiTheme="minorEastAsia" w:eastAsiaTheme="minorEastAsia" w:hAnsiTheme="minorEastAsia" w:hint="eastAsia"/>
          <w:sz w:val="28"/>
          <w:szCs w:val="28"/>
        </w:rPr>
        <w:t>加大对冶力关地热资源的调查评价，加快</w:t>
      </w:r>
      <w:r w:rsidR="00BD48FF" w:rsidRPr="00AE09A3">
        <w:rPr>
          <w:rFonts w:asciiTheme="minorEastAsia" w:eastAsiaTheme="minorEastAsia" w:hAnsiTheme="minorEastAsia" w:hint="eastAsia"/>
          <w:sz w:val="28"/>
          <w:szCs w:val="28"/>
        </w:rPr>
        <w:t>对地热资源的开发利用。</w:t>
      </w:r>
    </w:p>
    <w:p w:rsidR="00BD48FF" w:rsidRPr="00AE09A3" w:rsidRDefault="00266D35" w:rsidP="00694809">
      <w:pPr>
        <w:adjustRightInd w:val="0"/>
        <w:snapToGrid w:val="0"/>
        <w:spacing w:line="360" w:lineRule="auto"/>
        <w:ind w:firstLineChars="200" w:firstLine="562"/>
        <w:jc w:val="left"/>
        <w:rPr>
          <w:rFonts w:asciiTheme="minorEastAsia" w:eastAsiaTheme="minorEastAsia" w:hAnsiTheme="minorEastAsia"/>
          <w:sz w:val="28"/>
          <w:szCs w:val="28"/>
        </w:rPr>
      </w:pPr>
      <w:r w:rsidRPr="00AE09A3">
        <w:rPr>
          <w:rFonts w:asciiTheme="minorEastAsia" w:eastAsiaTheme="minorEastAsia" w:hAnsiTheme="minorEastAsia" w:hint="eastAsia"/>
          <w:b/>
          <w:sz w:val="28"/>
          <w:szCs w:val="28"/>
        </w:rPr>
        <w:t>店子-三岔</w:t>
      </w:r>
      <w:r w:rsidR="00694809" w:rsidRPr="00AE09A3">
        <w:rPr>
          <w:rFonts w:asciiTheme="minorEastAsia" w:eastAsiaTheme="minorEastAsia" w:hAnsiTheme="minorEastAsia" w:hint="eastAsia"/>
          <w:b/>
          <w:sz w:val="28"/>
          <w:szCs w:val="28"/>
        </w:rPr>
        <w:t>金及多金属重点发展区域。</w:t>
      </w:r>
      <w:r w:rsidR="00694809" w:rsidRPr="00AE09A3">
        <w:rPr>
          <w:rFonts w:asciiTheme="minorEastAsia" w:eastAsiaTheme="minorEastAsia" w:hAnsiTheme="minorEastAsia" w:hint="eastAsia"/>
          <w:sz w:val="28"/>
          <w:szCs w:val="28"/>
        </w:rPr>
        <w:t>该</w:t>
      </w:r>
      <w:r w:rsidRPr="00AE09A3">
        <w:rPr>
          <w:rFonts w:asciiTheme="minorEastAsia" w:eastAsiaTheme="minorEastAsia" w:hAnsiTheme="minorEastAsia" w:hint="eastAsia"/>
          <w:sz w:val="28"/>
          <w:szCs w:val="28"/>
        </w:rPr>
        <w:t>地区的</w:t>
      </w:r>
      <w:r w:rsidR="00BD48FF" w:rsidRPr="00AE09A3">
        <w:rPr>
          <w:rFonts w:asciiTheme="minorEastAsia" w:eastAsiaTheme="minorEastAsia" w:hAnsiTheme="minorEastAsia" w:hint="eastAsia"/>
          <w:sz w:val="28"/>
          <w:szCs w:val="28"/>
        </w:rPr>
        <w:t>优势资源为铜、铅、</w:t>
      </w:r>
      <w:r w:rsidR="00035092" w:rsidRPr="00AE09A3">
        <w:rPr>
          <w:rFonts w:asciiTheme="minorEastAsia" w:eastAsiaTheme="minorEastAsia" w:hAnsiTheme="minorEastAsia" w:hint="eastAsia"/>
          <w:sz w:val="28"/>
          <w:szCs w:val="28"/>
        </w:rPr>
        <w:t>锑</w:t>
      </w:r>
      <w:r w:rsidR="00694809" w:rsidRPr="00AE09A3">
        <w:rPr>
          <w:rFonts w:asciiTheme="minorEastAsia" w:eastAsiaTheme="minorEastAsia" w:hAnsiTheme="minorEastAsia" w:hint="eastAsia"/>
          <w:sz w:val="28"/>
          <w:szCs w:val="28"/>
        </w:rPr>
        <w:t>、金。现</w:t>
      </w:r>
      <w:r w:rsidR="00BD48FF" w:rsidRPr="00AE09A3">
        <w:rPr>
          <w:rFonts w:asciiTheme="minorEastAsia" w:eastAsiaTheme="minorEastAsia" w:hAnsiTheme="minorEastAsia" w:hint="eastAsia"/>
          <w:sz w:val="28"/>
          <w:szCs w:val="28"/>
        </w:rPr>
        <w:t>要充分发挥资源优势，</w:t>
      </w:r>
      <w:r w:rsidR="008352CA" w:rsidRPr="00AE09A3">
        <w:rPr>
          <w:rFonts w:asciiTheme="minorEastAsia" w:eastAsiaTheme="minorEastAsia" w:hAnsiTheme="minorEastAsia" w:hint="eastAsia"/>
          <w:sz w:val="28"/>
          <w:szCs w:val="28"/>
        </w:rPr>
        <w:t>加大</w:t>
      </w:r>
      <w:r w:rsidR="004D2DCB" w:rsidRPr="00AE09A3">
        <w:rPr>
          <w:rFonts w:asciiTheme="minorEastAsia" w:eastAsiaTheme="minorEastAsia" w:hAnsiTheme="minorEastAsia" w:hint="eastAsia"/>
          <w:sz w:val="28"/>
          <w:szCs w:val="28"/>
        </w:rPr>
        <w:t>锑</w:t>
      </w:r>
      <w:r w:rsidR="00A668B0" w:rsidRPr="00AE09A3">
        <w:rPr>
          <w:rFonts w:asciiTheme="minorEastAsia" w:eastAsiaTheme="minorEastAsia" w:hAnsiTheme="minorEastAsia" w:hint="eastAsia"/>
          <w:sz w:val="28"/>
          <w:szCs w:val="28"/>
        </w:rPr>
        <w:t>、</w:t>
      </w:r>
      <w:r w:rsidR="004D2DCB" w:rsidRPr="00AE09A3">
        <w:rPr>
          <w:rFonts w:asciiTheme="minorEastAsia" w:eastAsiaTheme="minorEastAsia" w:hAnsiTheme="minorEastAsia" w:hint="eastAsia"/>
          <w:sz w:val="28"/>
          <w:szCs w:val="28"/>
        </w:rPr>
        <w:t>金</w:t>
      </w:r>
      <w:r w:rsidR="008352CA" w:rsidRPr="00AE09A3">
        <w:rPr>
          <w:rFonts w:asciiTheme="minorEastAsia" w:eastAsiaTheme="minorEastAsia" w:hAnsiTheme="minorEastAsia" w:hint="eastAsia"/>
          <w:sz w:val="28"/>
          <w:szCs w:val="28"/>
        </w:rPr>
        <w:t>资源的勘查开发力度，</w:t>
      </w:r>
      <w:r w:rsidR="00BD48FF" w:rsidRPr="00AE09A3">
        <w:rPr>
          <w:rFonts w:asciiTheme="minorEastAsia" w:eastAsiaTheme="minorEastAsia" w:hAnsiTheme="minorEastAsia" w:hint="eastAsia"/>
          <w:sz w:val="28"/>
          <w:szCs w:val="28"/>
        </w:rPr>
        <w:t>加大</w:t>
      </w:r>
      <w:r w:rsidR="004D2DCB" w:rsidRPr="00AE09A3">
        <w:rPr>
          <w:rFonts w:asciiTheme="minorEastAsia" w:eastAsiaTheme="minorEastAsia" w:hAnsiTheme="minorEastAsia" w:hint="eastAsia"/>
          <w:sz w:val="28"/>
          <w:szCs w:val="28"/>
        </w:rPr>
        <w:t>铅</w:t>
      </w:r>
      <w:r w:rsidR="00A668B0" w:rsidRPr="00AE09A3">
        <w:rPr>
          <w:rFonts w:asciiTheme="minorEastAsia" w:eastAsiaTheme="minorEastAsia" w:hAnsiTheme="minorEastAsia" w:hint="eastAsia"/>
          <w:sz w:val="28"/>
          <w:szCs w:val="28"/>
        </w:rPr>
        <w:t>、</w:t>
      </w:r>
      <w:r w:rsidR="004D2DCB" w:rsidRPr="00AE09A3">
        <w:rPr>
          <w:rFonts w:asciiTheme="minorEastAsia" w:eastAsiaTheme="minorEastAsia" w:hAnsiTheme="minorEastAsia" w:hint="eastAsia"/>
          <w:sz w:val="28"/>
          <w:szCs w:val="28"/>
        </w:rPr>
        <w:t>锑</w:t>
      </w:r>
      <w:r w:rsidR="00BD48FF" w:rsidRPr="00AE09A3">
        <w:rPr>
          <w:rFonts w:asciiTheme="minorEastAsia" w:eastAsiaTheme="minorEastAsia" w:hAnsiTheme="minorEastAsia" w:hint="eastAsia"/>
          <w:sz w:val="28"/>
          <w:szCs w:val="28"/>
        </w:rPr>
        <w:t>矿的开发力度，大力提升采选冶和深加工技术水平，延伸产业链。整合开发，改善资源利用结构，提高经济效益。</w:t>
      </w:r>
    </w:p>
    <w:p w:rsidR="0001567C" w:rsidRPr="00AE09A3" w:rsidRDefault="005A5896" w:rsidP="00694809">
      <w:pPr>
        <w:spacing w:line="360" w:lineRule="auto"/>
        <w:ind w:firstLineChars="200" w:firstLine="562"/>
        <w:rPr>
          <w:rFonts w:asciiTheme="minorEastAsia" w:eastAsiaTheme="minorEastAsia" w:hAnsiTheme="minorEastAsia"/>
          <w:sz w:val="28"/>
          <w:szCs w:val="28"/>
        </w:rPr>
      </w:pPr>
      <w:r w:rsidRPr="00AE09A3">
        <w:rPr>
          <w:rFonts w:asciiTheme="minorEastAsia" w:eastAsiaTheme="minorEastAsia" w:hAnsiTheme="minorEastAsia" w:hint="eastAsia"/>
          <w:b/>
          <w:sz w:val="28"/>
          <w:szCs w:val="28"/>
        </w:rPr>
        <w:t>卓洛—城关</w:t>
      </w:r>
      <w:r w:rsidR="00694809" w:rsidRPr="00AE09A3">
        <w:rPr>
          <w:rFonts w:asciiTheme="minorEastAsia" w:eastAsiaTheme="minorEastAsia" w:hAnsiTheme="minorEastAsia" w:hint="eastAsia"/>
          <w:b/>
          <w:sz w:val="28"/>
          <w:szCs w:val="28"/>
        </w:rPr>
        <w:t>非金属重点发展区域</w:t>
      </w:r>
      <w:r w:rsidR="00694809" w:rsidRPr="00AE09A3">
        <w:rPr>
          <w:rFonts w:asciiTheme="minorEastAsia" w:eastAsiaTheme="minorEastAsia" w:hAnsiTheme="minorEastAsia" w:hint="eastAsia"/>
          <w:sz w:val="28"/>
          <w:szCs w:val="28"/>
        </w:rPr>
        <w:t>。</w:t>
      </w:r>
      <w:r w:rsidRPr="00AE09A3">
        <w:rPr>
          <w:rFonts w:asciiTheme="minorEastAsia" w:eastAsiaTheme="minorEastAsia" w:hAnsiTheme="minorEastAsia" w:hint="eastAsia"/>
          <w:sz w:val="28"/>
          <w:szCs w:val="28"/>
        </w:rPr>
        <w:t>地区</w:t>
      </w:r>
      <w:r w:rsidR="00BD48FF" w:rsidRPr="00AE09A3">
        <w:rPr>
          <w:rFonts w:asciiTheme="minorEastAsia" w:eastAsiaTheme="minorEastAsia" w:hAnsiTheme="minorEastAsia" w:hint="eastAsia"/>
          <w:sz w:val="28"/>
          <w:szCs w:val="28"/>
        </w:rPr>
        <w:t>以</w:t>
      </w:r>
      <w:r w:rsidR="00035092" w:rsidRPr="00AE09A3">
        <w:rPr>
          <w:rFonts w:asciiTheme="minorEastAsia" w:eastAsiaTheme="minorEastAsia" w:hAnsiTheme="minorEastAsia" w:hint="eastAsia"/>
          <w:sz w:val="28"/>
          <w:szCs w:val="28"/>
        </w:rPr>
        <w:t>水泥灰岩、</w:t>
      </w:r>
      <w:r w:rsidR="00BD48FF" w:rsidRPr="00AE09A3">
        <w:rPr>
          <w:rFonts w:asciiTheme="minorEastAsia" w:eastAsiaTheme="minorEastAsia" w:hAnsiTheme="minorEastAsia" w:hint="eastAsia"/>
          <w:sz w:val="28"/>
          <w:szCs w:val="28"/>
        </w:rPr>
        <w:t>石膏、</w:t>
      </w:r>
      <w:r w:rsidR="00A668B0" w:rsidRPr="00AE09A3">
        <w:rPr>
          <w:rFonts w:asciiTheme="minorEastAsia" w:eastAsiaTheme="minorEastAsia" w:hAnsiTheme="minorEastAsia" w:hint="eastAsia"/>
          <w:sz w:val="28"/>
          <w:szCs w:val="28"/>
        </w:rPr>
        <w:t>建筑用砂、</w:t>
      </w:r>
      <w:r w:rsidR="004B0F66" w:rsidRPr="00AE09A3">
        <w:rPr>
          <w:rFonts w:asciiTheme="minorEastAsia" w:eastAsiaTheme="minorEastAsia" w:hAnsiTheme="minorEastAsia" w:hint="eastAsia"/>
          <w:sz w:val="28"/>
          <w:szCs w:val="28"/>
        </w:rPr>
        <w:t>砖瓦粘土等为主，资源相对丰富。</w:t>
      </w:r>
      <w:r w:rsidR="008352CA" w:rsidRPr="00AE09A3">
        <w:rPr>
          <w:rFonts w:asciiTheme="minorEastAsia" w:eastAsiaTheme="minorEastAsia" w:hAnsiTheme="minorEastAsia" w:hint="eastAsia"/>
          <w:sz w:val="28"/>
          <w:szCs w:val="28"/>
        </w:rPr>
        <w:t>现已建成的王家山石膏矿、天保石膏矿</w:t>
      </w:r>
      <w:r w:rsidR="00D07FE3" w:rsidRPr="00AE09A3">
        <w:rPr>
          <w:rFonts w:asciiTheme="minorEastAsia" w:eastAsiaTheme="minorEastAsia" w:hAnsiTheme="minorEastAsia" w:hint="eastAsia"/>
          <w:sz w:val="28"/>
          <w:szCs w:val="28"/>
        </w:rPr>
        <w:t>是</w:t>
      </w:r>
      <w:r w:rsidR="008352CA" w:rsidRPr="00AE09A3">
        <w:rPr>
          <w:rFonts w:asciiTheme="minorEastAsia" w:eastAsiaTheme="minorEastAsia" w:hAnsiTheme="minorEastAsia" w:hint="eastAsia"/>
          <w:sz w:val="28"/>
          <w:szCs w:val="28"/>
        </w:rPr>
        <w:t>临潭县主要矿山企业</w:t>
      </w:r>
      <w:r w:rsidR="00A668B0" w:rsidRPr="00AE09A3">
        <w:rPr>
          <w:rFonts w:asciiTheme="minorEastAsia" w:eastAsiaTheme="minorEastAsia" w:hAnsiTheme="minorEastAsia" w:hint="eastAsia"/>
          <w:sz w:val="28"/>
          <w:szCs w:val="28"/>
        </w:rPr>
        <w:t>，是临</w:t>
      </w:r>
      <w:r w:rsidR="008056C4" w:rsidRPr="00AE09A3">
        <w:rPr>
          <w:rFonts w:asciiTheme="minorEastAsia" w:eastAsiaTheme="minorEastAsia" w:hAnsiTheme="minorEastAsia" w:hint="eastAsia"/>
          <w:sz w:val="28"/>
          <w:szCs w:val="28"/>
        </w:rPr>
        <w:t>潭县主要的非金属矿山集中区，</w:t>
      </w:r>
      <w:r w:rsidR="003322DF" w:rsidRPr="00AE09A3">
        <w:rPr>
          <w:rFonts w:asciiTheme="minorEastAsia" w:eastAsiaTheme="minorEastAsia" w:hAnsiTheme="minorEastAsia" w:hint="eastAsia"/>
          <w:sz w:val="28"/>
          <w:szCs w:val="28"/>
        </w:rPr>
        <w:t>规划期内</w:t>
      </w:r>
      <w:r w:rsidR="009F2DA1" w:rsidRPr="00AE09A3">
        <w:rPr>
          <w:rFonts w:asciiTheme="minorEastAsia" w:eastAsiaTheme="minorEastAsia" w:hAnsiTheme="minorEastAsia" w:hint="eastAsia"/>
          <w:sz w:val="28"/>
          <w:szCs w:val="28"/>
        </w:rPr>
        <w:t>应加大</w:t>
      </w:r>
      <w:r w:rsidR="003322DF" w:rsidRPr="00AE09A3">
        <w:rPr>
          <w:rFonts w:asciiTheme="minorEastAsia" w:eastAsiaTheme="minorEastAsia" w:hAnsiTheme="minorEastAsia" w:hint="eastAsia"/>
          <w:sz w:val="28"/>
          <w:szCs w:val="28"/>
        </w:rPr>
        <w:t>石膏</w:t>
      </w:r>
      <w:r w:rsidR="009F2DA1" w:rsidRPr="00AE09A3">
        <w:rPr>
          <w:rFonts w:asciiTheme="minorEastAsia" w:eastAsiaTheme="minorEastAsia" w:hAnsiTheme="minorEastAsia" w:hint="eastAsia"/>
          <w:sz w:val="28"/>
          <w:szCs w:val="28"/>
        </w:rPr>
        <w:t>开发利用力度</w:t>
      </w:r>
      <w:r w:rsidR="00F57AC9" w:rsidRPr="00AE09A3">
        <w:rPr>
          <w:rFonts w:asciiTheme="minorEastAsia" w:eastAsiaTheme="minorEastAsia" w:hAnsiTheme="minorEastAsia" w:hint="eastAsia"/>
          <w:sz w:val="28"/>
          <w:szCs w:val="28"/>
        </w:rPr>
        <w:t>，</w:t>
      </w:r>
      <w:r w:rsidR="00F57AC9" w:rsidRPr="00AE09A3">
        <w:rPr>
          <w:rFonts w:asciiTheme="minorEastAsia" w:eastAsiaTheme="minorEastAsia" w:hAnsiTheme="minorEastAsia" w:hint="eastAsia"/>
          <w:kern w:val="0"/>
          <w:sz w:val="28"/>
          <w:szCs w:val="28"/>
        </w:rPr>
        <w:t>注重扩宽业务范围，转变经营模式，矿产品的深加工工艺技术改造和产业链的延伸，</w:t>
      </w:r>
      <w:r w:rsidR="00F57AC9" w:rsidRPr="00AE09A3">
        <w:rPr>
          <w:rFonts w:asciiTheme="minorEastAsia" w:eastAsiaTheme="minorEastAsia" w:hAnsiTheme="minorEastAsia" w:hint="eastAsia"/>
          <w:sz w:val="28"/>
          <w:szCs w:val="28"/>
        </w:rPr>
        <w:t>加强产品精</w:t>
      </w:r>
      <w:r w:rsidR="00F57AC9" w:rsidRPr="00AE09A3">
        <w:rPr>
          <w:rFonts w:asciiTheme="minorEastAsia" w:eastAsiaTheme="minorEastAsia" w:hAnsiTheme="minorEastAsia" w:hint="eastAsia"/>
          <w:sz w:val="28"/>
          <w:szCs w:val="28"/>
        </w:rPr>
        <w:lastRenderedPageBreak/>
        <w:t>深加工，</w:t>
      </w:r>
      <w:r w:rsidR="003764DE" w:rsidRPr="00AE09A3">
        <w:rPr>
          <w:rFonts w:asciiTheme="minorEastAsia" w:eastAsiaTheme="minorEastAsia" w:hAnsiTheme="minorEastAsia" w:hint="eastAsia"/>
          <w:sz w:val="28"/>
          <w:szCs w:val="28"/>
        </w:rPr>
        <w:t>拓展产品用途，</w:t>
      </w:r>
      <w:r w:rsidR="00F57AC9" w:rsidRPr="00AE09A3">
        <w:rPr>
          <w:rFonts w:asciiTheme="minorEastAsia" w:eastAsiaTheme="minorEastAsia" w:hAnsiTheme="minorEastAsia" w:hint="eastAsia"/>
          <w:sz w:val="28"/>
          <w:szCs w:val="28"/>
        </w:rPr>
        <w:t>提高经济效益</w:t>
      </w:r>
      <w:r w:rsidR="00F57AC9" w:rsidRPr="00AE09A3">
        <w:rPr>
          <w:rFonts w:asciiTheme="minorEastAsia" w:eastAsiaTheme="minorEastAsia" w:hAnsiTheme="minorEastAsia" w:hint="eastAsia"/>
          <w:kern w:val="0"/>
          <w:sz w:val="28"/>
          <w:szCs w:val="28"/>
        </w:rPr>
        <w:t>。</w:t>
      </w:r>
    </w:p>
    <w:p w:rsidR="00A73952" w:rsidRPr="00AE09A3" w:rsidRDefault="00CB168E" w:rsidP="00B3425E">
      <w:pPr>
        <w:pStyle w:val="2"/>
        <w:ind w:firstLine="551"/>
        <w:rPr>
          <w:rFonts w:asciiTheme="minorEastAsia" w:eastAsiaTheme="minorEastAsia" w:hAnsiTheme="minorEastAsia"/>
        </w:rPr>
      </w:pPr>
      <w:bookmarkStart w:id="27" w:name="_Toc465866443"/>
      <w:r w:rsidRPr="00AE09A3">
        <w:rPr>
          <w:rFonts w:asciiTheme="minorEastAsia" w:eastAsiaTheme="minorEastAsia" w:hAnsiTheme="minorEastAsia" w:hint="eastAsia"/>
        </w:rPr>
        <w:t>（三）矿产布局优化调整与转型升级</w:t>
      </w:r>
      <w:bookmarkEnd w:id="27"/>
    </w:p>
    <w:p w:rsidR="00A73952" w:rsidRPr="00AE09A3" w:rsidRDefault="004B0F66" w:rsidP="00F94A0E">
      <w:pPr>
        <w:pStyle w:val="a3"/>
        <w:snapToGrid w:val="0"/>
        <w:spacing w:line="360" w:lineRule="auto"/>
        <w:ind w:firstLineChars="200" w:firstLine="562"/>
        <w:jc w:val="both"/>
        <w:rPr>
          <w:rFonts w:asciiTheme="minorEastAsia" w:eastAsiaTheme="minorEastAsia" w:hAnsiTheme="minorEastAsia"/>
          <w:sz w:val="28"/>
          <w:szCs w:val="28"/>
        </w:rPr>
      </w:pPr>
      <w:r w:rsidRPr="00AE09A3">
        <w:rPr>
          <w:rFonts w:asciiTheme="minorEastAsia" w:eastAsiaTheme="minorEastAsia" w:hAnsiTheme="minorEastAsia" w:hint="eastAsia"/>
          <w:b/>
          <w:kern w:val="0"/>
          <w:sz w:val="28"/>
          <w:szCs w:val="28"/>
        </w:rPr>
        <w:t>优化矿产资源开发利用结构布局</w:t>
      </w:r>
      <w:r w:rsidRPr="00AE09A3">
        <w:rPr>
          <w:rFonts w:asciiTheme="minorEastAsia" w:eastAsiaTheme="minorEastAsia" w:hAnsiTheme="minorEastAsia" w:hint="eastAsia"/>
          <w:kern w:val="0"/>
          <w:sz w:val="28"/>
          <w:szCs w:val="28"/>
        </w:rPr>
        <w:t>。</w:t>
      </w:r>
      <w:r w:rsidRPr="00AE09A3">
        <w:rPr>
          <w:rFonts w:asciiTheme="minorEastAsia" w:eastAsiaTheme="minorEastAsia" w:hAnsiTheme="minorEastAsia" w:hint="eastAsia"/>
          <w:sz w:val="28"/>
          <w:szCs w:val="28"/>
        </w:rPr>
        <w:t>划定矿种、划定区域，通过约束性指标</w:t>
      </w:r>
      <w:r w:rsidRPr="00AE09A3">
        <w:rPr>
          <w:rFonts w:asciiTheme="minorEastAsia" w:eastAsiaTheme="minorEastAsia" w:hAnsiTheme="minorEastAsia" w:hint="eastAsia"/>
          <w:color w:val="000000"/>
          <w:kern w:val="0"/>
          <w:sz w:val="28"/>
          <w:szCs w:val="28"/>
        </w:rPr>
        <w:t>和准入管理</w:t>
      </w:r>
      <w:r w:rsidRPr="00AE09A3">
        <w:rPr>
          <w:rFonts w:asciiTheme="minorEastAsia" w:eastAsiaTheme="minorEastAsia" w:hAnsiTheme="minorEastAsia" w:hint="eastAsia"/>
          <w:sz w:val="28"/>
          <w:szCs w:val="28"/>
        </w:rPr>
        <w:t>要求，</w:t>
      </w:r>
      <w:r w:rsidRPr="00AE09A3">
        <w:rPr>
          <w:rFonts w:asciiTheme="minorEastAsia" w:eastAsiaTheme="minorEastAsia" w:hAnsiTheme="minorEastAsia" w:hint="eastAsia"/>
          <w:color w:val="000000"/>
          <w:kern w:val="0"/>
          <w:sz w:val="28"/>
          <w:szCs w:val="28"/>
        </w:rPr>
        <w:t>引导企业规模开采和集约化经营。</w:t>
      </w:r>
      <w:r w:rsidRPr="00AE09A3">
        <w:rPr>
          <w:rFonts w:asciiTheme="minorEastAsia" w:eastAsiaTheme="minorEastAsia" w:hAnsiTheme="minorEastAsia" w:hint="eastAsia"/>
          <w:sz w:val="28"/>
          <w:szCs w:val="28"/>
        </w:rPr>
        <w:t>严格控制大矿小开，一矿多开，原则上一个矿区（井田）只能设一个采矿权。要根据实际需要，科学合理的进行矿业权设置，合理确定开采规模结构，严格控制小型矿山和小矿的矿山数量，提高大中型矿山的比例，宁可少而大，勿要小而多。尤其对砂石粘土小矿点采取集约、整合措施，依法清理、关闭无证开采和不具备安全办矿条件的矿山企业</w:t>
      </w:r>
      <w:r w:rsidRPr="00AE09A3">
        <w:rPr>
          <w:rFonts w:asciiTheme="minorEastAsia" w:eastAsiaTheme="minorEastAsia" w:hAnsiTheme="minorEastAsia" w:hint="eastAsia"/>
          <w:color w:val="000000"/>
          <w:kern w:val="0"/>
          <w:sz w:val="28"/>
          <w:szCs w:val="28"/>
        </w:rPr>
        <w:t>，实行</w:t>
      </w:r>
      <w:r w:rsidRPr="00AE09A3">
        <w:rPr>
          <w:rFonts w:asciiTheme="minorEastAsia" w:eastAsiaTheme="minorEastAsia" w:hAnsiTheme="minorEastAsia" w:hint="eastAsia"/>
          <w:sz w:val="28"/>
          <w:szCs w:val="28"/>
        </w:rPr>
        <w:t>统一规划，集中开采。鼓励小型矿山企业按照市场规则，实施资源重组。</w:t>
      </w:r>
      <w:r w:rsidR="004D650F">
        <w:rPr>
          <w:rFonts w:asciiTheme="minorEastAsia" w:eastAsiaTheme="minorEastAsia" w:hAnsiTheme="minorEastAsia" w:hint="eastAsia"/>
          <w:sz w:val="28"/>
        </w:rPr>
        <w:t>规划期将</w:t>
      </w:r>
      <w:r w:rsidR="004D650F" w:rsidRPr="00AE09A3">
        <w:rPr>
          <w:rFonts w:asciiTheme="minorEastAsia" w:eastAsiaTheme="minorEastAsia" w:hAnsiTheme="minorEastAsia" w:hint="eastAsia"/>
          <w:sz w:val="28"/>
        </w:rPr>
        <w:t>王家山石膏矿和祥磊石膏矿整合为一个采矿权人，矿权主体为</w:t>
      </w:r>
      <w:r w:rsidR="004D650F" w:rsidRPr="007605BD">
        <w:rPr>
          <w:rFonts w:asciiTheme="minorEastAsia" w:eastAsiaTheme="minorEastAsia" w:hAnsiTheme="minorEastAsia" w:hint="eastAsia"/>
          <w:sz w:val="28"/>
        </w:rPr>
        <w:t>临潭县王家山石膏石开发有限责任公司石膏矿</w:t>
      </w:r>
      <w:r w:rsidR="004D650F">
        <w:rPr>
          <w:rFonts w:asciiTheme="minorEastAsia" w:eastAsiaTheme="minorEastAsia" w:hAnsiTheme="minorEastAsia" w:hint="eastAsia"/>
          <w:sz w:val="28"/>
        </w:rPr>
        <w:t>，</w:t>
      </w:r>
      <w:r w:rsidR="00DD1B96" w:rsidRPr="00AE09A3">
        <w:rPr>
          <w:rFonts w:asciiTheme="minorEastAsia" w:eastAsiaTheme="minorEastAsia" w:hAnsiTheme="minorEastAsia" w:hint="eastAsia"/>
          <w:kern w:val="0"/>
          <w:sz w:val="28"/>
          <w:szCs w:val="28"/>
        </w:rPr>
        <w:t>到</w:t>
      </w:r>
      <w:r w:rsidR="00CB168E" w:rsidRPr="00AE09A3">
        <w:rPr>
          <w:rFonts w:asciiTheme="minorEastAsia" w:eastAsiaTheme="minorEastAsia" w:hAnsiTheme="minorEastAsia" w:hint="eastAsia"/>
          <w:kern w:val="0"/>
          <w:sz w:val="28"/>
          <w:szCs w:val="28"/>
        </w:rPr>
        <w:t>2020</w:t>
      </w:r>
      <w:r w:rsidR="00AB6FC5" w:rsidRPr="00AE09A3">
        <w:rPr>
          <w:rFonts w:asciiTheme="minorEastAsia" w:eastAsiaTheme="minorEastAsia" w:hAnsiTheme="minorEastAsia" w:hint="eastAsia"/>
          <w:kern w:val="0"/>
          <w:sz w:val="28"/>
          <w:szCs w:val="28"/>
        </w:rPr>
        <w:t>年</w:t>
      </w:r>
      <w:r w:rsidRPr="00AE09A3">
        <w:rPr>
          <w:rFonts w:asciiTheme="minorEastAsia" w:eastAsiaTheme="minorEastAsia" w:hAnsiTheme="minorEastAsia" w:hint="eastAsia"/>
          <w:kern w:val="0"/>
          <w:sz w:val="28"/>
          <w:szCs w:val="28"/>
        </w:rPr>
        <w:t>王家山石膏矿</w:t>
      </w:r>
      <w:r w:rsidR="00DD1B96" w:rsidRPr="00AE09A3">
        <w:rPr>
          <w:rFonts w:asciiTheme="minorEastAsia" w:eastAsiaTheme="minorEastAsia" w:hAnsiTheme="minorEastAsia" w:hint="eastAsia"/>
          <w:kern w:val="0"/>
          <w:sz w:val="28"/>
          <w:szCs w:val="28"/>
        </w:rPr>
        <w:t>建成中型矿山</w:t>
      </w:r>
      <w:r w:rsidR="00CB168E" w:rsidRPr="00AE09A3">
        <w:rPr>
          <w:rFonts w:asciiTheme="minorEastAsia" w:eastAsiaTheme="minorEastAsia" w:hAnsiTheme="minorEastAsia" w:hint="eastAsia"/>
          <w:kern w:val="0"/>
          <w:sz w:val="28"/>
          <w:szCs w:val="28"/>
        </w:rPr>
        <w:t>，占矿山总数比例3%。</w:t>
      </w:r>
      <w:r w:rsidR="00CB168E" w:rsidRPr="00AE09A3">
        <w:rPr>
          <w:rFonts w:asciiTheme="minorEastAsia" w:eastAsiaTheme="minorEastAsia" w:hAnsiTheme="minorEastAsia" w:hint="eastAsia"/>
          <w:color w:val="000000"/>
          <w:kern w:val="0"/>
          <w:sz w:val="28"/>
          <w:szCs w:val="28"/>
        </w:rPr>
        <w:t>锑</w:t>
      </w:r>
      <w:r w:rsidRPr="00AE09A3">
        <w:rPr>
          <w:rFonts w:asciiTheme="minorEastAsia" w:eastAsiaTheme="minorEastAsia" w:hAnsiTheme="minorEastAsia" w:hint="eastAsia"/>
          <w:sz w:val="28"/>
          <w:szCs w:val="28"/>
        </w:rPr>
        <w:t>年产量</w:t>
      </w:r>
      <w:r w:rsidR="00CB168E" w:rsidRPr="00AE09A3">
        <w:rPr>
          <w:rFonts w:asciiTheme="minorEastAsia" w:eastAsiaTheme="minorEastAsia" w:hAnsiTheme="minorEastAsia" w:hint="eastAsia"/>
          <w:sz w:val="28"/>
          <w:szCs w:val="28"/>
        </w:rPr>
        <w:t>150</w:t>
      </w:r>
      <w:r w:rsidRPr="00AE09A3">
        <w:rPr>
          <w:rFonts w:asciiTheme="minorEastAsia" w:eastAsiaTheme="minorEastAsia" w:hAnsiTheme="minorEastAsia" w:hint="eastAsia"/>
          <w:sz w:val="28"/>
          <w:szCs w:val="28"/>
        </w:rPr>
        <w:t>吨，</w:t>
      </w:r>
      <w:r w:rsidR="00CB168E" w:rsidRPr="00AE09A3">
        <w:rPr>
          <w:rFonts w:asciiTheme="minorEastAsia" w:eastAsiaTheme="minorEastAsia" w:hAnsiTheme="minorEastAsia" w:hint="eastAsia"/>
          <w:sz w:val="28"/>
          <w:szCs w:val="28"/>
        </w:rPr>
        <w:t>水泥用灰岩矿最低开采规模为10万吨/年，石膏矿最低开采规模为5万吨/年，建筑用砂</w:t>
      </w:r>
      <w:r w:rsidR="00F94A0E">
        <w:rPr>
          <w:rFonts w:asciiTheme="minorEastAsia" w:eastAsiaTheme="minorEastAsia" w:hAnsiTheme="minorEastAsia" w:hint="eastAsia"/>
          <w:sz w:val="28"/>
          <w:szCs w:val="28"/>
        </w:rPr>
        <w:t>矿</w:t>
      </w:r>
      <w:r w:rsidR="006F314C" w:rsidRPr="00AE09A3">
        <w:rPr>
          <w:rFonts w:asciiTheme="minorEastAsia" w:eastAsiaTheme="minorEastAsia" w:hAnsiTheme="minorEastAsia" w:hint="eastAsia"/>
          <w:sz w:val="28"/>
          <w:szCs w:val="28"/>
        </w:rPr>
        <w:t>最低开采规模3万吨/年，</w:t>
      </w:r>
      <w:r w:rsidR="00CB168E" w:rsidRPr="00AE09A3">
        <w:rPr>
          <w:rFonts w:asciiTheme="minorEastAsia" w:eastAsiaTheme="minorEastAsia" w:hAnsiTheme="minorEastAsia" w:hint="eastAsia"/>
          <w:sz w:val="28"/>
          <w:szCs w:val="28"/>
        </w:rPr>
        <w:t>砖瓦用粘土</w:t>
      </w:r>
      <w:r w:rsidR="00F94A0E">
        <w:rPr>
          <w:rFonts w:asciiTheme="minorEastAsia" w:eastAsiaTheme="minorEastAsia" w:hAnsiTheme="minorEastAsia" w:hint="eastAsia"/>
          <w:sz w:val="28"/>
          <w:szCs w:val="28"/>
        </w:rPr>
        <w:t>矿</w:t>
      </w:r>
      <w:r w:rsidR="00CB168E" w:rsidRPr="00AE09A3">
        <w:rPr>
          <w:rFonts w:asciiTheme="minorEastAsia" w:eastAsiaTheme="minorEastAsia" w:hAnsiTheme="minorEastAsia" w:hint="eastAsia"/>
          <w:sz w:val="28"/>
          <w:szCs w:val="28"/>
        </w:rPr>
        <w:t>最低开采规模为</w:t>
      </w:r>
      <w:r w:rsidR="006F314C" w:rsidRPr="00AE09A3">
        <w:rPr>
          <w:rFonts w:asciiTheme="minorEastAsia" w:eastAsiaTheme="minorEastAsia" w:hAnsiTheme="minorEastAsia" w:hint="eastAsia"/>
          <w:sz w:val="28"/>
          <w:szCs w:val="28"/>
        </w:rPr>
        <w:t>6</w:t>
      </w:r>
      <w:r w:rsidR="00CB168E" w:rsidRPr="00AE09A3">
        <w:rPr>
          <w:rFonts w:asciiTheme="minorEastAsia" w:eastAsiaTheme="minorEastAsia" w:hAnsiTheme="minorEastAsia" w:hint="eastAsia"/>
          <w:sz w:val="28"/>
          <w:szCs w:val="28"/>
        </w:rPr>
        <w:t>万吨/年。</w:t>
      </w:r>
      <w:r w:rsidR="00020453">
        <w:rPr>
          <w:rFonts w:asciiTheme="minorEastAsia" w:eastAsiaTheme="minorEastAsia" w:hAnsiTheme="minorEastAsia" w:hint="eastAsia"/>
          <w:sz w:val="28"/>
          <w:szCs w:val="28"/>
        </w:rPr>
        <w:t>建筑用石料矿最低开采规模3万吨/年。</w:t>
      </w:r>
    </w:p>
    <w:p w:rsidR="00A73952" w:rsidRPr="00AE09A3" w:rsidRDefault="00CB168E" w:rsidP="00B3425E">
      <w:pPr>
        <w:spacing w:line="360" w:lineRule="auto"/>
        <w:ind w:firstLineChars="200" w:firstLine="562"/>
        <w:rPr>
          <w:rFonts w:asciiTheme="minorEastAsia" w:eastAsiaTheme="minorEastAsia" w:hAnsiTheme="minorEastAsia"/>
          <w:kern w:val="0"/>
          <w:sz w:val="28"/>
          <w:szCs w:val="28"/>
        </w:rPr>
      </w:pPr>
      <w:r w:rsidRPr="00AE09A3">
        <w:rPr>
          <w:rFonts w:asciiTheme="minorEastAsia" w:eastAsiaTheme="minorEastAsia" w:hAnsiTheme="minorEastAsia" w:hint="eastAsia"/>
          <w:b/>
          <w:kern w:val="0"/>
          <w:sz w:val="28"/>
          <w:szCs w:val="28"/>
        </w:rPr>
        <w:t>合理利用资源、优化技术结构</w:t>
      </w:r>
      <w:r w:rsidR="00C1771E" w:rsidRPr="00AE09A3">
        <w:rPr>
          <w:rFonts w:asciiTheme="minorEastAsia" w:eastAsiaTheme="minorEastAsia" w:hAnsiTheme="minorEastAsia" w:hint="eastAsia"/>
          <w:b/>
          <w:kern w:val="0"/>
          <w:sz w:val="28"/>
          <w:szCs w:val="28"/>
        </w:rPr>
        <w:t>、转型升级</w:t>
      </w:r>
      <w:r w:rsidRPr="00AE09A3">
        <w:rPr>
          <w:rFonts w:asciiTheme="minorEastAsia" w:eastAsiaTheme="minorEastAsia" w:hAnsiTheme="minorEastAsia" w:hint="eastAsia"/>
          <w:b/>
          <w:kern w:val="0"/>
          <w:sz w:val="28"/>
          <w:szCs w:val="28"/>
        </w:rPr>
        <w:t>。</w:t>
      </w:r>
      <w:r w:rsidRPr="00AE09A3">
        <w:rPr>
          <w:rFonts w:asciiTheme="minorEastAsia" w:eastAsiaTheme="minorEastAsia" w:hAnsiTheme="minorEastAsia" w:hint="eastAsia"/>
          <w:kern w:val="0"/>
          <w:sz w:val="28"/>
          <w:szCs w:val="28"/>
        </w:rPr>
        <w:t>通过引进新技术、新工艺、新设备，积极推行清洁生产和先进、适用的采选工艺及精深加工技术，改造传统矿业，淘汰落后设备、技术和工艺，提高矿山企业技术水平和资源综合利用水平。对石膏、水泥灰岩等非金属矿产的开发利用要注重</w:t>
      </w:r>
      <w:r w:rsidR="004B0F66" w:rsidRPr="00AE09A3">
        <w:rPr>
          <w:rFonts w:asciiTheme="minorEastAsia" w:eastAsiaTheme="minorEastAsia" w:hAnsiTheme="minorEastAsia" w:hint="eastAsia"/>
          <w:kern w:val="0"/>
          <w:sz w:val="28"/>
          <w:szCs w:val="28"/>
        </w:rPr>
        <w:t>扩宽业务范围，转变经营模式，</w:t>
      </w:r>
      <w:r w:rsidRPr="00AE09A3">
        <w:rPr>
          <w:rFonts w:asciiTheme="minorEastAsia" w:eastAsiaTheme="minorEastAsia" w:hAnsiTheme="minorEastAsia" w:hint="eastAsia"/>
          <w:kern w:val="0"/>
          <w:sz w:val="28"/>
          <w:szCs w:val="28"/>
        </w:rPr>
        <w:t>矿产品的深加工工艺技术改造和产业链的延伸，</w:t>
      </w:r>
      <w:r w:rsidR="004B0F66" w:rsidRPr="00AE09A3">
        <w:rPr>
          <w:rFonts w:asciiTheme="minorEastAsia" w:eastAsiaTheme="minorEastAsia" w:hAnsiTheme="minorEastAsia" w:hint="eastAsia"/>
          <w:sz w:val="28"/>
          <w:szCs w:val="28"/>
        </w:rPr>
        <w:t>拓展产品用途，增加产品种类，加强产品精深加工，提高附加值和经济效益</w:t>
      </w:r>
      <w:r w:rsidR="004B0F66" w:rsidRPr="00AE09A3">
        <w:rPr>
          <w:rFonts w:asciiTheme="minorEastAsia" w:eastAsiaTheme="minorEastAsia" w:hAnsiTheme="minorEastAsia" w:hint="eastAsia"/>
          <w:kern w:val="0"/>
          <w:sz w:val="28"/>
          <w:szCs w:val="28"/>
        </w:rPr>
        <w:t>，</w:t>
      </w:r>
      <w:r w:rsidRPr="00AE09A3">
        <w:rPr>
          <w:rFonts w:asciiTheme="minorEastAsia" w:eastAsiaTheme="minorEastAsia" w:hAnsiTheme="minorEastAsia" w:hint="eastAsia"/>
          <w:kern w:val="0"/>
          <w:sz w:val="28"/>
          <w:szCs w:val="28"/>
        </w:rPr>
        <w:t>通过科技创新提升传统产业，提升矿产品领域的技术及产品档次。矿产资源产品结构调整要以市场作为</w:t>
      </w:r>
      <w:r w:rsidRPr="00AE09A3">
        <w:rPr>
          <w:rFonts w:asciiTheme="minorEastAsia" w:eastAsiaTheme="minorEastAsia" w:hAnsiTheme="minorEastAsia" w:hint="eastAsia"/>
          <w:kern w:val="0"/>
          <w:sz w:val="28"/>
          <w:szCs w:val="28"/>
        </w:rPr>
        <w:lastRenderedPageBreak/>
        <w:t>配置资源的基础，从追求产量、产值转为追求质量和经济效益上来，推进矿业开发规模化、集约化，形成持续稳定的产业能力。</w:t>
      </w:r>
    </w:p>
    <w:p w:rsidR="00A73952" w:rsidRPr="00AE09A3" w:rsidRDefault="00CB168E">
      <w:pPr>
        <w:pStyle w:val="15"/>
        <w:spacing w:line="360" w:lineRule="auto"/>
        <w:ind w:firstLine="643"/>
        <w:jc w:val="both"/>
        <w:rPr>
          <w:rFonts w:asciiTheme="minorEastAsia" w:eastAsiaTheme="minorEastAsia" w:hAnsiTheme="minorEastAsia"/>
          <w:b/>
        </w:rPr>
      </w:pPr>
      <w:bookmarkStart w:id="28" w:name="_Toc442039034"/>
      <w:bookmarkStart w:id="29" w:name="_Toc465866444"/>
      <w:r w:rsidRPr="00AE09A3">
        <w:rPr>
          <w:rFonts w:asciiTheme="minorEastAsia" w:eastAsiaTheme="minorEastAsia" w:hAnsiTheme="minorEastAsia" w:hint="eastAsia"/>
          <w:b/>
        </w:rPr>
        <w:t>四、严格规范</w:t>
      </w:r>
      <w:r w:rsidR="00A84EF9" w:rsidRPr="00AE09A3">
        <w:rPr>
          <w:rFonts w:asciiTheme="minorEastAsia" w:eastAsiaTheme="minorEastAsia" w:hAnsiTheme="minorEastAsia" w:hint="eastAsia"/>
          <w:b/>
        </w:rPr>
        <w:t>小型非金属/</w:t>
      </w:r>
      <w:r w:rsidRPr="00AE09A3">
        <w:rPr>
          <w:rFonts w:asciiTheme="minorEastAsia" w:eastAsiaTheme="minorEastAsia" w:hAnsiTheme="minorEastAsia" w:hint="eastAsia"/>
          <w:b/>
        </w:rPr>
        <w:t>砂石粘土</w:t>
      </w:r>
      <w:bookmarkEnd w:id="28"/>
      <w:r w:rsidRPr="00AE09A3">
        <w:rPr>
          <w:rFonts w:asciiTheme="minorEastAsia" w:eastAsiaTheme="minorEastAsia" w:hAnsiTheme="minorEastAsia" w:hint="eastAsia"/>
          <w:b/>
        </w:rPr>
        <w:t>矿产资源开发管理</w:t>
      </w:r>
      <w:bookmarkEnd w:id="29"/>
    </w:p>
    <w:p w:rsidR="00677FEA" w:rsidRPr="00AE09A3" w:rsidRDefault="00CB168E" w:rsidP="00B3425E">
      <w:pPr>
        <w:pStyle w:val="2"/>
        <w:ind w:firstLine="551"/>
        <w:rPr>
          <w:rFonts w:asciiTheme="minorEastAsia" w:eastAsiaTheme="minorEastAsia" w:hAnsiTheme="minorEastAsia"/>
        </w:rPr>
      </w:pPr>
      <w:bookmarkStart w:id="30" w:name="_Toc442039035"/>
      <w:bookmarkStart w:id="31" w:name="_Toc465866445"/>
      <w:r w:rsidRPr="00AE09A3">
        <w:rPr>
          <w:rFonts w:asciiTheme="minorEastAsia" w:eastAsiaTheme="minorEastAsia" w:hAnsiTheme="minorEastAsia" w:hint="eastAsia"/>
        </w:rPr>
        <w:t>（一）</w:t>
      </w:r>
      <w:bookmarkEnd w:id="30"/>
      <w:r w:rsidRPr="00AE09A3">
        <w:rPr>
          <w:rFonts w:asciiTheme="minorEastAsia" w:eastAsiaTheme="minorEastAsia" w:hAnsiTheme="minorEastAsia" w:hint="eastAsia"/>
        </w:rPr>
        <w:t>合理控制开采总量</w:t>
      </w:r>
      <w:bookmarkEnd w:id="31"/>
    </w:p>
    <w:p w:rsidR="00677FEA" w:rsidRPr="00AE09A3" w:rsidRDefault="00E73673" w:rsidP="00540C2D">
      <w:pPr>
        <w:adjustRightInd w:val="0"/>
        <w:snapToGrid w:val="0"/>
        <w:spacing w:line="360" w:lineRule="auto"/>
        <w:ind w:firstLineChars="200" w:firstLine="560"/>
        <w:rPr>
          <w:rFonts w:asciiTheme="minorEastAsia" w:eastAsiaTheme="minorEastAsia" w:hAnsiTheme="minorEastAsia"/>
          <w:kern w:val="0"/>
          <w:sz w:val="28"/>
          <w:szCs w:val="28"/>
        </w:rPr>
      </w:pPr>
      <w:r>
        <w:rPr>
          <w:rFonts w:asciiTheme="minorEastAsia" w:eastAsiaTheme="minorEastAsia" w:hAnsiTheme="minorEastAsia" w:hint="eastAsia"/>
          <w:kern w:val="0"/>
          <w:sz w:val="28"/>
          <w:szCs w:val="28"/>
        </w:rPr>
        <w:t>截止2015年全县</w:t>
      </w:r>
      <w:r w:rsidR="00583A67">
        <w:rPr>
          <w:rFonts w:asciiTheme="minorEastAsia" w:eastAsiaTheme="minorEastAsia" w:hAnsiTheme="minorEastAsia" w:hint="eastAsia"/>
          <w:kern w:val="0"/>
          <w:sz w:val="28"/>
          <w:szCs w:val="28"/>
        </w:rPr>
        <w:t>有砂石粘土矿</w:t>
      </w:r>
      <w:r>
        <w:rPr>
          <w:rFonts w:asciiTheme="minorEastAsia" w:eastAsiaTheme="minorEastAsia" w:hAnsiTheme="minorEastAsia" w:hint="eastAsia"/>
          <w:kern w:val="0"/>
          <w:sz w:val="28"/>
          <w:szCs w:val="28"/>
        </w:rPr>
        <w:t>采矿权</w:t>
      </w:r>
      <w:r w:rsidR="00677FEA" w:rsidRPr="00AE09A3">
        <w:rPr>
          <w:rFonts w:asciiTheme="minorEastAsia" w:eastAsiaTheme="minorEastAsia" w:hAnsiTheme="minorEastAsia" w:hint="eastAsia"/>
          <w:kern w:val="0"/>
          <w:sz w:val="28"/>
          <w:szCs w:val="28"/>
        </w:rPr>
        <w:t>14个，其中砖瓦粘土矿12个，建筑用砂矿2个。</w:t>
      </w:r>
      <w:r>
        <w:rPr>
          <w:rFonts w:asciiTheme="minorEastAsia" w:eastAsiaTheme="minorEastAsia" w:hAnsiTheme="minorEastAsia" w:hint="eastAsia"/>
          <w:kern w:val="0"/>
          <w:sz w:val="28"/>
          <w:szCs w:val="28"/>
        </w:rPr>
        <w:t>规划期内</w:t>
      </w:r>
      <w:r w:rsidR="00583A67">
        <w:rPr>
          <w:rFonts w:asciiTheme="minorEastAsia" w:eastAsiaTheme="minorEastAsia" w:hAnsiTheme="minorEastAsia" w:hint="eastAsia"/>
          <w:kern w:val="0"/>
          <w:sz w:val="28"/>
          <w:szCs w:val="28"/>
        </w:rPr>
        <w:t>砂石粘土矿</w:t>
      </w:r>
      <w:r>
        <w:rPr>
          <w:rFonts w:asciiTheme="minorEastAsia" w:eastAsiaTheme="minorEastAsia" w:hAnsiTheme="minorEastAsia" w:hint="eastAsia"/>
          <w:kern w:val="0"/>
          <w:sz w:val="28"/>
          <w:szCs w:val="28"/>
        </w:rPr>
        <w:t>拟设采矿权</w:t>
      </w:r>
      <w:r w:rsidR="002E7469">
        <w:rPr>
          <w:rFonts w:asciiTheme="minorEastAsia" w:eastAsiaTheme="minorEastAsia" w:hAnsiTheme="minorEastAsia" w:hint="eastAsia"/>
          <w:kern w:val="0"/>
          <w:sz w:val="28"/>
          <w:szCs w:val="28"/>
        </w:rPr>
        <w:t>19</w:t>
      </w:r>
      <w:r>
        <w:rPr>
          <w:rFonts w:asciiTheme="minorEastAsia" w:eastAsiaTheme="minorEastAsia" w:hAnsiTheme="minorEastAsia" w:hint="eastAsia"/>
          <w:kern w:val="0"/>
          <w:sz w:val="28"/>
          <w:szCs w:val="28"/>
        </w:rPr>
        <w:t>个，其中砖瓦用粘土矿9个，建筑用砂矿</w:t>
      </w:r>
      <w:r w:rsidR="002E7469">
        <w:rPr>
          <w:rFonts w:asciiTheme="minorEastAsia" w:eastAsiaTheme="minorEastAsia" w:hAnsiTheme="minorEastAsia" w:hint="eastAsia"/>
          <w:kern w:val="0"/>
          <w:sz w:val="28"/>
          <w:szCs w:val="28"/>
        </w:rPr>
        <w:t>8</w:t>
      </w:r>
      <w:r>
        <w:rPr>
          <w:rFonts w:asciiTheme="minorEastAsia" w:eastAsiaTheme="minorEastAsia" w:hAnsiTheme="minorEastAsia" w:hint="eastAsia"/>
          <w:kern w:val="0"/>
          <w:sz w:val="28"/>
          <w:szCs w:val="28"/>
        </w:rPr>
        <w:t>个</w:t>
      </w:r>
      <w:r w:rsidR="002E7469">
        <w:rPr>
          <w:rFonts w:asciiTheme="minorEastAsia" w:eastAsiaTheme="minorEastAsia" w:hAnsiTheme="minorEastAsia" w:hint="eastAsia"/>
          <w:kern w:val="0"/>
          <w:sz w:val="28"/>
          <w:szCs w:val="28"/>
        </w:rPr>
        <w:t>，建筑用石料2个</w:t>
      </w:r>
      <w:r>
        <w:rPr>
          <w:rFonts w:asciiTheme="minorEastAsia" w:eastAsiaTheme="minorEastAsia" w:hAnsiTheme="minorEastAsia" w:hint="eastAsia"/>
          <w:kern w:val="0"/>
          <w:sz w:val="28"/>
          <w:szCs w:val="28"/>
        </w:rPr>
        <w:t>。</w:t>
      </w:r>
      <w:r w:rsidR="00B0019B">
        <w:rPr>
          <w:rFonts w:asciiTheme="minorEastAsia" w:eastAsiaTheme="minorEastAsia" w:hAnsiTheme="minorEastAsia" w:hint="eastAsia"/>
          <w:kern w:val="0"/>
          <w:sz w:val="28"/>
          <w:szCs w:val="28"/>
        </w:rPr>
        <w:t>规划期内拟注销</w:t>
      </w:r>
      <w:r w:rsidR="00CC5595">
        <w:rPr>
          <w:rFonts w:asciiTheme="minorEastAsia" w:eastAsiaTheme="minorEastAsia" w:hAnsiTheme="minorEastAsia" w:hint="eastAsia"/>
          <w:kern w:val="0"/>
          <w:sz w:val="28"/>
          <w:szCs w:val="28"/>
        </w:rPr>
        <w:t>采矿权</w:t>
      </w:r>
      <w:r w:rsidR="00B0019B">
        <w:rPr>
          <w:rFonts w:asciiTheme="minorEastAsia" w:eastAsiaTheme="minorEastAsia" w:hAnsiTheme="minorEastAsia" w:hint="eastAsia"/>
          <w:kern w:val="0"/>
          <w:sz w:val="28"/>
          <w:szCs w:val="28"/>
        </w:rPr>
        <w:t>2个，到</w:t>
      </w:r>
      <w:r w:rsidR="00677FEA" w:rsidRPr="00AE09A3">
        <w:rPr>
          <w:rFonts w:asciiTheme="minorEastAsia" w:eastAsiaTheme="minorEastAsia" w:hAnsiTheme="minorEastAsia" w:hint="eastAsia"/>
          <w:kern w:val="0"/>
          <w:sz w:val="28"/>
          <w:szCs w:val="28"/>
        </w:rPr>
        <w:t>2020年临潭县砂石粘土矿</w:t>
      </w:r>
      <w:r w:rsidR="00CC5595">
        <w:rPr>
          <w:rFonts w:asciiTheme="minorEastAsia" w:eastAsiaTheme="minorEastAsia" w:hAnsiTheme="minorEastAsia" w:hint="eastAsia"/>
          <w:kern w:val="0"/>
          <w:sz w:val="28"/>
          <w:szCs w:val="28"/>
        </w:rPr>
        <w:t>控制在</w:t>
      </w:r>
      <w:r w:rsidR="002E7469">
        <w:rPr>
          <w:rFonts w:asciiTheme="minorEastAsia" w:eastAsiaTheme="minorEastAsia" w:hAnsiTheme="minorEastAsia" w:hint="eastAsia"/>
          <w:kern w:val="0"/>
          <w:sz w:val="28"/>
          <w:szCs w:val="28"/>
        </w:rPr>
        <w:t>31</w:t>
      </w:r>
      <w:r w:rsidR="00CC5595">
        <w:rPr>
          <w:rFonts w:asciiTheme="minorEastAsia" w:eastAsiaTheme="minorEastAsia" w:hAnsiTheme="minorEastAsia" w:hint="eastAsia"/>
          <w:kern w:val="0"/>
          <w:sz w:val="28"/>
          <w:szCs w:val="28"/>
        </w:rPr>
        <w:t>个以内；</w:t>
      </w:r>
      <w:r w:rsidR="00724ED4" w:rsidRPr="00AE09A3">
        <w:rPr>
          <w:rFonts w:asciiTheme="minorEastAsia" w:eastAsiaTheme="minorEastAsia" w:hAnsiTheme="minorEastAsia" w:hint="eastAsia"/>
          <w:kern w:val="0"/>
          <w:sz w:val="28"/>
          <w:szCs w:val="28"/>
        </w:rPr>
        <w:t>其中砖瓦用粘土矿</w:t>
      </w:r>
      <w:r w:rsidR="00CC5595">
        <w:rPr>
          <w:rFonts w:asciiTheme="minorEastAsia" w:eastAsiaTheme="minorEastAsia" w:hAnsiTheme="minorEastAsia" w:hint="eastAsia"/>
          <w:kern w:val="0"/>
          <w:sz w:val="28"/>
          <w:szCs w:val="28"/>
        </w:rPr>
        <w:t>19</w:t>
      </w:r>
      <w:r w:rsidR="00961878" w:rsidRPr="00AE09A3">
        <w:rPr>
          <w:rFonts w:asciiTheme="minorEastAsia" w:eastAsiaTheme="minorEastAsia" w:hAnsiTheme="minorEastAsia" w:hint="eastAsia"/>
          <w:kern w:val="0"/>
          <w:sz w:val="28"/>
          <w:szCs w:val="28"/>
        </w:rPr>
        <w:t>个，砖瓦粘土</w:t>
      </w:r>
      <w:r w:rsidR="002E7469">
        <w:rPr>
          <w:rFonts w:asciiTheme="minorEastAsia" w:eastAsiaTheme="minorEastAsia" w:hAnsiTheme="minorEastAsia" w:hint="eastAsia"/>
          <w:kern w:val="0"/>
          <w:sz w:val="28"/>
          <w:szCs w:val="28"/>
        </w:rPr>
        <w:t>年产量</w:t>
      </w:r>
      <w:r w:rsidR="00540C2D" w:rsidRPr="00AE09A3">
        <w:rPr>
          <w:rFonts w:asciiTheme="minorEastAsia" w:eastAsiaTheme="minorEastAsia" w:hAnsiTheme="minorEastAsia" w:hint="eastAsia"/>
          <w:kern w:val="0"/>
          <w:sz w:val="28"/>
          <w:szCs w:val="28"/>
        </w:rPr>
        <w:t>80</w:t>
      </w:r>
      <w:r w:rsidR="00961878" w:rsidRPr="00AE09A3">
        <w:rPr>
          <w:rFonts w:asciiTheme="minorEastAsia" w:eastAsiaTheme="minorEastAsia" w:hAnsiTheme="minorEastAsia" w:hint="eastAsia"/>
          <w:kern w:val="0"/>
          <w:sz w:val="28"/>
          <w:szCs w:val="28"/>
        </w:rPr>
        <w:t>万吨；</w:t>
      </w:r>
      <w:r w:rsidR="00724ED4" w:rsidRPr="00AE09A3">
        <w:rPr>
          <w:rFonts w:asciiTheme="minorEastAsia" w:eastAsiaTheme="minorEastAsia" w:hAnsiTheme="minorEastAsia" w:hint="eastAsia"/>
          <w:kern w:val="0"/>
          <w:sz w:val="28"/>
          <w:szCs w:val="28"/>
        </w:rPr>
        <w:t>建筑用砂矿</w:t>
      </w:r>
      <w:r w:rsidR="00CC5595">
        <w:rPr>
          <w:rFonts w:asciiTheme="minorEastAsia" w:eastAsiaTheme="minorEastAsia" w:hAnsiTheme="minorEastAsia" w:hint="eastAsia"/>
          <w:kern w:val="0"/>
          <w:sz w:val="28"/>
          <w:szCs w:val="28"/>
        </w:rPr>
        <w:t>9</w:t>
      </w:r>
      <w:r w:rsidR="00724ED4" w:rsidRPr="00AE09A3">
        <w:rPr>
          <w:rFonts w:asciiTheme="minorEastAsia" w:eastAsiaTheme="minorEastAsia" w:hAnsiTheme="minorEastAsia" w:hint="eastAsia"/>
          <w:kern w:val="0"/>
          <w:sz w:val="28"/>
          <w:szCs w:val="28"/>
        </w:rPr>
        <w:t>个，建筑用砂</w:t>
      </w:r>
      <w:r w:rsidR="002E7469">
        <w:rPr>
          <w:rFonts w:asciiTheme="minorEastAsia" w:eastAsiaTheme="minorEastAsia" w:hAnsiTheme="minorEastAsia" w:hint="eastAsia"/>
          <w:kern w:val="0"/>
          <w:sz w:val="28"/>
          <w:szCs w:val="28"/>
        </w:rPr>
        <w:t>年产量</w:t>
      </w:r>
      <w:r w:rsidR="00540C2D" w:rsidRPr="00AE09A3">
        <w:rPr>
          <w:rFonts w:asciiTheme="minorEastAsia" w:eastAsiaTheme="minorEastAsia" w:hAnsiTheme="minorEastAsia" w:hint="eastAsia"/>
          <w:kern w:val="0"/>
          <w:sz w:val="28"/>
          <w:szCs w:val="28"/>
        </w:rPr>
        <w:t>20</w:t>
      </w:r>
      <w:r w:rsidR="00724ED4" w:rsidRPr="00AE09A3">
        <w:rPr>
          <w:rFonts w:asciiTheme="minorEastAsia" w:eastAsiaTheme="minorEastAsia" w:hAnsiTheme="minorEastAsia" w:hint="eastAsia"/>
          <w:kern w:val="0"/>
          <w:sz w:val="28"/>
          <w:szCs w:val="28"/>
        </w:rPr>
        <w:t>万吨。</w:t>
      </w:r>
      <w:r w:rsidR="002E7469">
        <w:rPr>
          <w:rFonts w:asciiTheme="minorEastAsia" w:eastAsiaTheme="minorEastAsia" w:hAnsiTheme="minorEastAsia" w:hint="eastAsia"/>
          <w:kern w:val="0"/>
          <w:sz w:val="28"/>
          <w:szCs w:val="28"/>
        </w:rPr>
        <w:t>建筑用石料矿2个，建筑用石料年产量10万吨。</w:t>
      </w:r>
    </w:p>
    <w:p w:rsidR="00A73952" w:rsidRPr="00AE09A3" w:rsidRDefault="00CB168E" w:rsidP="00B3425E">
      <w:pPr>
        <w:pStyle w:val="2"/>
        <w:ind w:firstLine="551"/>
        <w:rPr>
          <w:rFonts w:asciiTheme="minorEastAsia" w:eastAsiaTheme="minorEastAsia" w:hAnsiTheme="minorEastAsia"/>
          <w:kern w:val="0"/>
        </w:rPr>
      </w:pPr>
      <w:bookmarkStart w:id="32" w:name="_Toc445719810"/>
      <w:bookmarkStart w:id="33" w:name="_Toc465866446"/>
      <w:r w:rsidRPr="00AE09A3">
        <w:rPr>
          <w:rFonts w:asciiTheme="minorEastAsia" w:eastAsiaTheme="minorEastAsia" w:hAnsiTheme="minorEastAsia" w:hint="eastAsia"/>
          <w:kern w:val="0"/>
        </w:rPr>
        <w:t>（二）资源开采布局</w:t>
      </w:r>
      <w:bookmarkEnd w:id="32"/>
      <w:bookmarkEnd w:id="33"/>
    </w:p>
    <w:p w:rsidR="00563627" w:rsidRPr="00AE09A3" w:rsidRDefault="00563627" w:rsidP="00563627">
      <w:pPr>
        <w:spacing w:line="360" w:lineRule="auto"/>
        <w:ind w:firstLineChars="200" w:firstLine="560"/>
        <w:rPr>
          <w:rFonts w:asciiTheme="minorEastAsia" w:eastAsiaTheme="minorEastAsia" w:hAnsiTheme="minorEastAsia"/>
          <w:kern w:val="0"/>
          <w:sz w:val="28"/>
          <w:szCs w:val="28"/>
        </w:rPr>
      </w:pPr>
      <w:r w:rsidRPr="00AE09A3">
        <w:rPr>
          <w:rFonts w:asciiTheme="minorEastAsia" w:eastAsiaTheme="minorEastAsia" w:hAnsiTheme="minorEastAsia" w:hint="eastAsia"/>
          <w:kern w:val="0"/>
          <w:sz w:val="28"/>
          <w:szCs w:val="28"/>
        </w:rPr>
        <w:t>依据砂石粘土矿开采现状及矿权实际分布情况，对砂石粘土矿进行划区设置。</w:t>
      </w:r>
    </w:p>
    <w:p w:rsidR="00020595" w:rsidRPr="00AE09A3" w:rsidRDefault="00020595" w:rsidP="00020595">
      <w:pPr>
        <w:spacing w:line="360" w:lineRule="auto"/>
        <w:ind w:firstLineChars="200" w:firstLine="562"/>
        <w:rPr>
          <w:rFonts w:asciiTheme="minorEastAsia" w:eastAsiaTheme="minorEastAsia" w:hAnsiTheme="minorEastAsia"/>
          <w:kern w:val="0"/>
          <w:sz w:val="28"/>
          <w:szCs w:val="28"/>
        </w:rPr>
      </w:pPr>
      <w:r w:rsidRPr="00AE09A3">
        <w:rPr>
          <w:rFonts w:asciiTheme="minorEastAsia" w:eastAsiaTheme="minorEastAsia" w:hAnsiTheme="minorEastAsia" w:hint="eastAsia"/>
          <w:b/>
          <w:kern w:val="0"/>
          <w:sz w:val="28"/>
          <w:szCs w:val="28"/>
        </w:rPr>
        <w:t>允许开采区：</w:t>
      </w:r>
      <w:r w:rsidRPr="00AE09A3">
        <w:rPr>
          <w:rFonts w:asciiTheme="minorEastAsia" w:eastAsiaTheme="minorEastAsia" w:hAnsiTheme="minorEastAsia" w:hint="eastAsia"/>
          <w:kern w:val="0"/>
          <w:sz w:val="28"/>
          <w:szCs w:val="28"/>
        </w:rPr>
        <w:t>除禁止开采区外的其他区域，全为允许开采区。</w:t>
      </w:r>
    </w:p>
    <w:p w:rsidR="00F94A0E" w:rsidRDefault="00CB168E" w:rsidP="003F4F97">
      <w:pPr>
        <w:spacing w:line="360" w:lineRule="auto"/>
        <w:ind w:firstLineChars="200" w:firstLine="562"/>
        <w:rPr>
          <w:rFonts w:asciiTheme="minorEastAsia" w:eastAsiaTheme="minorEastAsia" w:hAnsiTheme="minorEastAsia"/>
          <w:kern w:val="0"/>
          <w:sz w:val="28"/>
          <w:szCs w:val="28"/>
        </w:rPr>
      </w:pPr>
      <w:r w:rsidRPr="00AE09A3">
        <w:rPr>
          <w:rFonts w:asciiTheme="minorEastAsia" w:eastAsiaTheme="minorEastAsia" w:hAnsiTheme="minorEastAsia" w:hint="eastAsia"/>
          <w:b/>
          <w:kern w:val="0"/>
          <w:sz w:val="28"/>
          <w:szCs w:val="28"/>
        </w:rPr>
        <w:t>集中开采区：</w:t>
      </w:r>
      <w:r w:rsidRPr="00AE09A3">
        <w:rPr>
          <w:rFonts w:asciiTheme="minorEastAsia" w:eastAsiaTheme="minorEastAsia" w:hAnsiTheme="minorEastAsia" w:hint="eastAsia"/>
          <w:kern w:val="0"/>
          <w:sz w:val="28"/>
          <w:szCs w:val="28"/>
        </w:rPr>
        <w:t>设置集中开采区</w:t>
      </w:r>
      <w:r w:rsidR="00A67433">
        <w:rPr>
          <w:rFonts w:asciiTheme="minorEastAsia" w:eastAsiaTheme="minorEastAsia" w:hAnsiTheme="minorEastAsia" w:hint="eastAsia"/>
          <w:kern w:val="0"/>
          <w:sz w:val="28"/>
          <w:szCs w:val="28"/>
        </w:rPr>
        <w:t>8</w:t>
      </w:r>
      <w:r w:rsidRPr="00AE09A3">
        <w:rPr>
          <w:rFonts w:asciiTheme="minorEastAsia" w:eastAsiaTheme="minorEastAsia" w:hAnsiTheme="minorEastAsia" w:hint="eastAsia"/>
          <w:kern w:val="0"/>
          <w:sz w:val="28"/>
          <w:szCs w:val="28"/>
        </w:rPr>
        <w:t>个</w:t>
      </w:r>
      <w:r w:rsidR="009F157E" w:rsidRPr="00AE09A3">
        <w:rPr>
          <w:rFonts w:asciiTheme="minorEastAsia" w:eastAsiaTheme="minorEastAsia" w:hAnsiTheme="minorEastAsia" w:hint="eastAsia"/>
          <w:kern w:val="0"/>
          <w:sz w:val="28"/>
          <w:szCs w:val="28"/>
        </w:rPr>
        <w:t>。分别为：</w:t>
      </w:r>
      <w:r w:rsidR="00AD3501" w:rsidRPr="00AE09A3">
        <w:rPr>
          <w:rFonts w:asciiTheme="minorEastAsia" w:eastAsiaTheme="minorEastAsia" w:hAnsiTheme="minorEastAsia" w:hint="eastAsia"/>
          <w:kern w:val="0"/>
          <w:sz w:val="28"/>
          <w:szCs w:val="28"/>
        </w:rPr>
        <w:t>新城石膏矿区</w:t>
      </w:r>
      <w:r w:rsidR="00A67433">
        <w:rPr>
          <w:rFonts w:asciiTheme="minorEastAsia" w:eastAsiaTheme="minorEastAsia" w:hAnsiTheme="minorEastAsia" w:hint="eastAsia"/>
          <w:kern w:val="0"/>
          <w:sz w:val="28"/>
          <w:szCs w:val="28"/>
        </w:rPr>
        <w:t>、</w:t>
      </w:r>
      <w:r w:rsidR="00A67433" w:rsidRPr="00AE09A3">
        <w:rPr>
          <w:rFonts w:asciiTheme="minorEastAsia" w:eastAsiaTheme="minorEastAsia" w:hAnsiTheme="minorEastAsia" w:cs="宋体" w:hint="eastAsia"/>
          <w:kern w:val="0"/>
          <w:sz w:val="28"/>
          <w:szCs w:val="28"/>
        </w:rPr>
        <w:t>城关镇砖瓦粘土开采区</w:t>
      </w:r>
      <w:r w:rsidR="00A67433">
        <w:rPr>
          <w:rFonts w:asciiTheme="minorEastAsia" w:eastAsiaTheme="minorEastAsia" w:hAnsiTheme="minorEastAsia" w:cs="宋体" w:hint="eastAsia"/>
          <w:kern w:val="0"/>
          <w:sz w:val="28"/>
          <w:szCs w:val="28"/>
        </w:rPr>
        <w:t>、</w:t>
      </w:r>
      <w:r w:rsidR="00A67433" w:rsidRPr="00AE09A3">
        <w:rPr>
          <w:rFonts w:asciiTheme="minorEastAsia" w:eastAsiaTheme="minorEastAsia" w:hAnsiTheme="minorEastAsia" w:cs="宋体" w:hint="eastAsia"/>
          <w:kern w:val="0"/>
          <w:sz w:val="28"/>
          <w:szCs w:val="28"/>
        </w:rPr>
        <w:t>长川乡建筑用砂开采区</w:t>
      </w:r>
      <w:r w:rsidR="00A67433">
        <w:rPr>
          <w:rFonts w:asciiTheme="minorEastAsia" w:eastAsiaTheme="minorEastAsia" w:hAnsiTheme="minorEastAsia" w:cs="宋体" w:hint="eastAsia"/>
          <w:kern w:val="0"/>
          <w:sz w:val="28"/>
          <w:szCs w:val="28"/>
        </w:rPr>
        <w:t>、</w:t>
      </w:r>
      <w:r w:rsidR="00EA067D" w:rsidRPr="00AE09A3">
        <w:rPr>
          <w:rFonts w:asciiTheme="minorEastAsia" w:eastAsiaTheme="minorEastAsia" w:hAnsiTheme="minorEastAsia" w:hint="eastAsia"/>
          <w:kern w:val="0"/>
          <w:sz w:val="28"/>
          <w:szCs w:val="28"/>
        </w:rPr>
        <w:t>新城</w:t>
      </w:r>
      <w:r w:rsidR="00A67433">
        <w:rPr>
          <w:rFonts w:asciiTheme="minorEastAsia" w:eastAsiaTheme="minorEastAsia" w:hAnsiTheme="minorEastAsia" w:hint="eastAsia"/>
          <w:kern w:val="0"/>
          <w:sz w:val="28"/>
          <w:szCs w:val="28"/>
        </w:rPr>
        <w:t>镇</w:t>
      </w:r>
      <w:r w:rsidR="0039730B" w:rsidRPr="00AE09A3">
        <w:rPr>
          <w:rFonts w:asciiTheme="minorEastAsia" w:eastAsiaTheme="minorEastAsia" w:hAnsiTheme="minorEastAsia" w:hint="eastAsia"/>
          <w:kern w:val="0"/>
          <w:sz w:val="28"/>
          <w:szCs w:val="28"/>
        </w:rPr>
        <w:t>砖瓦</w:t>
      </w:r>
      <w:r w:rsidR="002052D1" w:rsidRPr="00AE09A3">
        <w:rPr>
          <w:rFonts w:asciiTheme="minorEastAsia" w:eastAsiaTheme="minorEastAsia" w:hAnsiTheme="minorEastAsia" w:hint="eastAsia"/>
          <w:kern w:val="0"/>
          <w:sz w:val="28"/>
          <w:szCs w:val="28"/>
        </w:rPr>
        <w:t>粘土</w:t>
      </w:r>
      <w:r w:rsidR="00EA067D" w:rsidRPr="00AE09A3">
        <w:rPr>
          <w:rFonts w:asciiTheme="minorEastAsia" w:eastAsiaTheme="minorEastAsia" w:hAnsiTheme="minorEastAsia" w:hint="eastAsia"/>
          <w:kern w:val="0"/>
          <w:sz w:val="28"/>
          <w:szCs w:val="28"/>
        </w:rPr>
        <w:t>开采区</w:t>
      </w:r>
      <w:r w:rsidR="00A67433">
        <w:rPr>
          <w:rFonts w:asciiTheme="minorEastAsia" w:eastAsiaTheme="minorEastAsia" w:hAnsiTheme="minorEastAsia" w:hint="eastAsia"/>
          <w:kern w:val="0"/>
          <w:sz w:val="28"/>
          <w:szCs w:val="28"/>
        </w:rPr>
        <w:t>、</w:t>
      </w:r>
      <w:r w:rsidR="00A67433" w:rsidRPr="00AE09A3">
        <w:rPr>
          <w:rFonts w:asciiTheme="minorEastAsia" w:eastAsiaTheme="minorEastAsia" w:hAnsiTheme="minorEastAsia" w:hint="eastAsia"/>
          <w:kern w:val="0"/>
          <w:sz w:val="28"/>
          <w:szCs w:val="28"/>
        </w:rPr>
        <w:t>羊永</w:t>
      </w:r>
      <w:r w:rsidR="00A67433">
        <w:rPr>
          <w:rFonts w:asciiTheme="minorEastAsia" w:eastAsiaTheme="minorEastAsia" w:hAnsiTheme="minorEastAsia" w:hint="eastAsia"/>
          <w:kern w:val="0"/>
          <w:sz w:val="28"/>
          <w:szCs w:val="28"/>
        </w:rPr>
        <w:t>镇</w:t>
      </w:r>
      <w:r w:rsidR="00A67433" w:rsidRPr="00AE09A3">
        <w:rPr>
          <w:rFonts w:asciiTheme="minorEastAsia" w:eastAsiaTheme="minorEastAsia" w:hAnsiTheme="minorEastAsia" w:hint="eastAsia"/>
          <w:kern w:val="0"/>
          <w:sz w:val="28"/>
          <w:szCs w:val="28"/>
        </w:rPr>
        <w:t>砖瓦粘土开采区</w:t>
      </w:r>
      <w:r w:rsidR="00A67433">
        <w:rPr>
          <w:rFonts w:asciiTheme="minorEastAsia" w:eastAsiaTheme="minorEastAsia" w:hAnsiTheme="minorEastAsia" w:hint="eastAsia"/>
          <w:kern w:val="0"/>
          <w:sz w:val="28"/>
          <w:szCs w:val="28"/>
        </w:rPr>
        <w:t>、</w:t>
      </w:r>
      <w:r w:rsidR="003F4F97" w:rsidRPr="00AE09A3">
        <w:rPr>
          <w:rFonts w:asciiTheme="minorEastAsia" w:eastAsiaTheme="minorEastAsia" w:hAnsiTheme="minorEastAsia" w:hint="eastAsia"/>
          <w:kern w:val="0"/>
          <w:sz w:val="28"/>
          <w:szCs w:val="28"/>
        </w:rPr>
        <w:t>流顺乡</w:t>
      </w:r>
      <w:r w:rsidR="0039730B" w:rsidRPr="00AE09A3">
        <w:rPr>
          <w:rFonts w:asciiTheme="minorEastAsia" w:eastAsiaTheme="minorEastAsia" w:hAnsiTheme="minorEastAsia" w:hint="eastAsia"/>
          <w:kern w:val="0"/>
          <w:sz w:val="28"/>
          <w:szCs w:val="28"/>
        </w:rPr>
        <w:t>砖瓦粘土开采区</w:t>
      </w:r>
      <w:r w:rsidR="00A67433">
        <w:rPr>
          <w:rFonts w:asciiTheme="minorEastAsia" w:eastAsiaTheme="minorEastAsia" w:hAnsiTheme="minorEastAsia" w:hint="eastAsia"/>
          <w:kern w:val="0"/>
          <w:sz w:val="28"/>
          <w:szCs w:val="28"/>
        </w:rPr>
        <w:t>、古战-</w:t>
      </w:r>
      <w:r w:rsidR="00A67433">
        <w:rPr>
          <w:rFonts w:asciiTheme="minorEastAsia" w:eastAsiaTheme="minorEastAsia" w:hAnsiTheme="minorEastAsia" w:cs="宋体" w:hint="eastAsia"/>
          <w:kern w:val="0"/>
          <w:sz w:val="28"/>
          <w:szCs w:val="28"/>
        </w:rPr>
        <w:t>店子乡建筑用砂开采区、洮滨乡建筑用砂开采区、</w:t>
      </w:r>
      <w:r w:rsidR="00FD7A1F" w:rsidRPr="00AE09A3">
        <w:rPr>
          <w:rFonts w:asciiTheme="minorEastAsia" w:eastAsiaTheme="minorEastAsia" w:hAnsiTheme="minorEastAsia" w:cs="宋体" w:hint="eastAsia"/>
          <w:kern w:val="0"/>
          <w:sz w:val="28"/>
          <w:szCs w:val="28"/>
        </w:rPr>
        <w:t>羊</w:t>
      </w:r>
      <w:r w:rsidR="0039730B" w:rsidRPr="00AE09A3">
        <w:rPr>
          <w:rFonts w:asciiTheme="minorEastAsia" w:eastAsiaTheme="minorEastAsia" w:hAnsiTheme="minorEastAsia" w:cs="宋体" w:hint="eastAsia"/>
          <w:kern w:val="0"/>
          <w:sz w:val="28"/>
          <w:szCs w:val="28"/>
        </w:rPr>
        <w:t>沙</w:t>
      </w:r>
      <w:r w:rsidR="00FD7A1F" w:rsidRPr="00AE09A3">
        <w:rPr>
          <w:rFonts w:asciiTheme="minorEastAsia" w:eastAsiaTheme="minorEastAsia" w:hAnsiTheme="minorEastAsia" w:cs="宋体" w:hint="eastAsia"/>
          <w:kern w:val="0"/>
          <w:sz w:val="28"/>
          <w:szCs w:val="28"/>
        </w:rPr>
        <w:t>乡</w:t>
      </w:r>
      <w:r w:rsidR="00A67433">
        <w:rPr>
          <w:rFonts w:asciiTheme="minorEastAsia" w:eastAsiaTheme="minorEastAsia" w:hAnsiTheme="minorEastAsia" w:cs="宋体" w:hint="eastAsia"/>
          <w:kern w:val="0"/>
          <w:sz w:val="28"/>
          <w:szCs w:val="28"/>
        </w:rPr>
        <w:t>建筑用砂</w:t>
      </w:r>
      <w:r w:rsidR="00FD7A1F" w:rsidRPr="00AE09A3">
        <w:rPr>
          <w:rFonts w:asciiTheme="minorEastAsia" w:eastAsiaTheme="minorEastAsia" w:hAnsiTheme="minorEastAsia" w:cs="宋体" w:hint="eastAsia"/>
          <w:kern w:val="0"/>
          <w:sz w:val="28"/>
          <w:szCs w:val="28"/>
        </w:rPr>
        <w:t>开采区</w:t>
      </w:r>
      <w:r w:rsidRPr="00AE09A3">
        <w:rPr>
          <w:rFonts w:asciiTheme="minorEastAsia" w:eastAsiaTheme="minorEastAsia" w:hAnsiTheme="minorEastAsia" w:hint="eastAsia"/>
          <w:kern w:val="0"/>
          <w:sz w:val="28"/>
          <w:szCs w:val="28"/>
        </w:rPr>
        <w:t>。</w:t>
      </w:r>
    </w:p>
    <w:p w:rsidR="00516A47" w:rsidRPr="00AE09A3" w:rsidRDefault="00CB168E" w:rsidP="00F94A0E">
      <w:pPr>
        <w:spacing w:line="360" w:lineRule="auto"/>
        <w:ind w:firstLineChars="200" w:firstLine="560"/>
        <w:rPr>
          <w:rFonts w:asciiTheme="minorEastAsia" w:eastAsiaTheme="minorEastAsia" w:hAnsiTheme="minorEastAsia"/>
          <w:sz w:val="28"/>
          <w:szCs w:val="28"/>
        </w:rPr>
      </w:pPr>
      <w:r w:rsidRPr="00AE09A3">
        <w:rPr>
          <w:rFonts w:asciiTheme="minorEastAsia" w:eastAsiaTheme="minorEastAsia" w:hAnsiTheme="minorEastAsia" w:hint="eastAsia"/>
          <w:kern w:val="0"/>
          <w:sz w:val="28"/>
          <w:szCs w:val="28"/>
        </w:rPr>
        <w:t>按照“在集中开采区内聚集”原则，积极引导、合理配置和优化矿山布局，促进企业有序发展和规模化经营，节约、集约利用矿产资源。</w:t>
      </w:r>
      <w:r w:rsidR="00516A47" w:rsidRPr="00AE09A3">
        <w:rPr>
          <w:rFonts w:asciiTheme="minorEastAsia" w:eastAsiaTheme="minorEastAsia" w:hAnsiTheme="minorEastAsia" w:hint="eastAsia"/>
          <w:sz w:val="28"/>
          <w:szCs w:val="28"/>
        </w:rPr>
        <w:t>集中开采区内高速公路、国道两侧</w:t>
      </w:r>
      <w:r w:rsidR="003F4F97" w:rsidRPr="00AE09A3">
        <w:rPr>
          <w:rFonts w:asciiTheme="minorEastAsia" w:eastAsiaTheme="minorEastAsia" w:hAnsiTheme="minorEastAsia" w:hint="eastAsia"/>
          <w:sz w:val="28"/>
          <w:szCs w:val="28"/>
        </w:rPr>
        <w:t>300</w:t>
      </w:r>
      <w:r w:rsidR="00516A47" w:rsidRPr="00AE09A3">
        <w:rPr>
          <w:rFonts w:asciiTheme="minorEastAsia" w:eastAsiaTheme="minorEastAsia" w:hAnsiTheme="minorEastAsia" w:hint="eastAsia"/>
          <w:sz w:val="28"/>
          <w:szCs w:val="28"/>
        </w:rPr>
        <w:t>m距离或直观可视范围内、河道两旁100m以内、可耕地内禁止开采。</w:t>
      </w:r>
    </w:p>
    <w:p w:rsidR="00E80CF6" w:rsidRPr="00AE09A3" w:rsidRDefault="00E80CF6" w:rsidP="003F4F97">
      <w:pPr>
        <w:ind w:firstLineChars="196" w:firstLine="551"/>
        <w:rPr>
          <w:rFonts w:asciiTheme="minorEastAsia" w:eastAsiaTheme="minorEastAsia" w:hAnsiTheme="minorEastAsia"/>
          <w:sz w:val="28"/>
        </w:rPr>
      </w:pPr>
      <w:r w:rsidRPr="00AE09A3">
        <w:rPr>
          <w:rFonts w:asciiTheme="minorEastAsia" w:eastAsiaTheme="minorEastAsia" w:hAnsiTheme="minorEastAsia" w:hint="eastAsia"/>
          <w:b/>
          <w:sz w:val="28"/>
        </w:rPr>
        <w:lastRenderedPageBreak/>
        <w:t>备选开采区：</w:t>
      </w:r>
      <w:r w:rsidRPr="00AE09A3">
        <w:rPr>
          <w:rFonts w:asciiTheme="minorEastAsia" w:eastAsiaTheme="minorEastAsia" w:hAnsiTheme="minorEastAsia" w:hint="eastAsia"/>
          <w:sz w:val="28"/>
        </w:rPr>
        <w:t>根据实际需要，临潭县规划期内设置</w:t>
      </w:r>
      <w:r w:rsidR="00A67433">
        <w:rPr>
          <w:rFonts w:asciiTheme="minorEastAsia" w:eastAsiaTheme="minorEastAsia" w:hAnsiTheme="minorEastAsia" w:hint="eastAsia"/>
          <w:sz w:val="28"/>
        </w:rPr>
        <w:t>1</w:t>
      </w:r>
      <w:r w:rsidRPr="00AE09A3">
        <w:rPr>
          <w:rFonts w:asciiTheme="minorEastAsia" w:eastAsiaTheme="minorEastAsia" w:hAnsiTheme="minorEastAsia" w:hint="eastAsia"/>
          <w:sz w:val="28"/>
        </w:rPr>
        <w:t>个备选开采区，</w:t>
      </w:r>
      <w:r w:rsidR="00A67433">
        <w:rPr>
          <w:rFonts w:asciiTheme="minorEastAsia" w:eastAsiaTheme="minorEastAsia" w:hAnsiTheme="minorEastAsia" w:hint="eastAsia"/>
          <w:sz w:val="28"/>
        </w:rPr>
        <w:t>即王旗镇王旗村建筑用砂开采区。</w:t>
      </w:r>
      <w:r w:rsidRPr="00AE09A3">
        <w:rPr>
          <w:rFonts w:asciiTheme="minorEastAsia" w:eastAsiaTheme="minorEastAsia" w:hAnsiTheme="minorEastAsia" w:hint="eastAsia"/>
          <w:sz w:val="28"/>
        </w:rPr>
        <w:t>用于城镇发展</w:t>
      </w:r>
      <w:r w:rsidR="000A2A1B">
        <w:rPr>
          <w:rFonts w:asciiTheme="minorEastAsia" w:eastAsiaTheme="minorEastAsia" w:hAnsiTheme="minorEastAsia" w:hint="eastAsia"/>
          <w:sz w:val="28"/>
        </w:rPr>
        <w:t>建设</w:t>
      </w:r>
      <w:r w:rsidRPr="00AE09A3">
        <w:rPr>
          <w:rFonts w:asciiTheme="minorEastAsia" w:eastAsiaTheme="minorEastAsia" w:hAnsiTheme="minorEastAsia" w:hint="eastAsia"/>
          <w:sz w:val="28"/>
        </w:rPr>
        <w:t>、重大基础设施、公路建设项目的砂石资源临时用矿区域。</w:t>
      </w:r>
    </w:p>
    <w:p w:rsidR="00A73952" w:rsidRPr="00AE09A3" w:rsidRDefault="007267DD" w:rsidP="00F94A0E">
      <w:pPr>
        <w:spacing w:line="360" w:lineRule="auto"/>
        <w:ind w:firstLineChars="200" w:firstLine="562"/>
        <w:rPr>
          <w:rFonts w:asciiTheme="minorEastAsia" w:eastAsiaTheme="minorEastAsia" w:hAnsiTheme="minorEastAsia"/>
          <w:kern w:val="0"/>
          <w:sz w:val="28"/>
          <w:szCs w:val="28"/>
        </w:rPr>
      </w:pPr>
      <w:r w:rsidRPr="00AE09A3">
        <w:rPr>
          <w:rFonts w:asciiTheme="minorEastAsia" w:eastAsiaTheme="minorEastAsia" w:hAnsiTheme="minorEastAsia" w:hint="eastAsia"/>
          <w:b/>
          <w:kern w:val="0"/>
          <w:sz w:val="28"/>
          <w:szCs w:val="28"/>
        </w:rPr>
        <w:t>严格规范</w:t>
      </w:r>
      <w:r w:rsidR="00CB168E" w:rsidRPr="00AE09A3">
        <w:rPr>
          <w:rFonts w:asciiTheme="minorEastAsia" w:eastAsiaTheme="minorEastAsia" w:hAnsiTheme="minorEastAsia" w:hint="eastAsia"/>
          <w:b/>
          <w:kern w:val="0"/>
          <w:sz w:val="28"/>
          <w:szCs w:val="28"/>
        </w:rPr>
        <w:t>砂石粘土矿山管理</w:t>
      </w:r>
      <w:r w:rsidRPr="00AE09A3">
        <w:rPr>
          <w:rFonts w:asciiTheme="minorEastAsia" w:eastAsiaTheme="minorEastAsia" w:hAnsiTheme="minorEastAsia" w:hint="eastAsia"/>
          <w:b/>
          <w:kern w:val="0"/>
          <w:sz w:val="28"/>
          <w:szCs w:val="28"/>
        </w:rPr>
        <w:t>：</w:t>
      </w:r>
      <w:r w:rsidR="00CB168E" w:rsidRPr="00AE09A3">
        <w:rPr>
          <w:rFonts w:asciiTheme="minorEastAsia" w:eastAsiaTheme="minorEastAsia" w:hAnsiTheme="minorEastAsia" w:hint="eastAsia"/>
          <w:kern w:val="0"/>
          <w:sz w:val="28"/>
          <w:szCs w:val="28"/>
        </w:rPr>
        <w:t>一要把</w:t>
      </w:r>
      <w:r w:rsidR="00CB168E" w:rsidRPr="00AE09A3">
        <w:rPr>
          <w:rFonts w:asciiTheme="minorEastAsia" w:eastAsiaTheme="minorEastAsia" w:hAnsiTheme="minorEastAsia"/>
          <w:kern w:val="0"/>
          <w:sz w:val="28"/>
          <w:szCs w:val="28"/>
        </w:rPr>
        <w:t>矿山</w:t>
      </w:r>
      <w:r w:rsidR="00CB168E" w:rsidRPr="00AE09A3">
        <w:rPr>
          <w:rFonts w:asciiTheme="minorEastAsia" w:eastAsiaTheme="minorEastAsia" w:hAnsiTheme="minorEastAsia" w:hint="eastAsia"/>
          <w:kern w:val="0"/>
          <w:sz w:val="28"/>
          <w:szCs w:val="28"/>
        </w:rPr>
        <w:t>建设</w:t>
      </w:r>
      <w:r w:rsidR="00CB168E" w:rsidRPr="00AE09A3">
        <w:rPr>
          <w:rFonts w:asciiTheme="minorEastAsia" w:eastAsiaTheme="minorEastAsia" w:hAnsiTheme="minorEastAsia"/>
          <w:kern w:val="0"/>
          <w:sz w:val="28"/>
          <w:szCs w:val="28"/>
        </w:rPr>
        <w:t>全部纳入</w:t>
      </w:r>
      <w:r w:rsidR="00CB168E" w:rsidRPr="00AE09A3">
        <w:rPr>
          <w:rFonts w:asciiTheme="minorEastAsia" w:eastAsiaTheme="minorEastAsia" w:hAnsiTheme="minorEastAsia" w:hint="eastAsia"/>
          <w:kern w:val="0"/>
          <w:sz w:val="28"/>
          <w:szCs w:val="28"/>
        </w:rPr>
        <w:t>资源</w:t>
      </w:r>
      <w:r w:rsidR="00CB168E" w:rsidRPr="00AE09A3">
        <w:rPr>
          <w:rFonts w:asciiTheme="minorEastAsia" w:eastAsiaTheme="minorEastAsia" w:hAnsiTheme="minorEastAsia"/>
          <w:kern w:val="0"/>
          <w:sz w:val="28"/>
          <w:szCs w:val="28"/>
        </w:rPr>
        <w:t>储量监督管理</w:t>
      </w:r>
      <w:r w:rsidR="00CB168E" w:rsidRPr="00AE09A3">
        <w:rPr>
          <w:rFonts w:asciiTheme="minorEastAsia" w:eastAsiaTheme="minorEastAsia" w:hAnsiTheme="minorEastAsia" w:hint="eastAsia"/>
          <w:kern w:val="0"/>
          <w:sz w:val="28"/>
          <w:szCs w:val="28"/>
        </w:rPr>
        <w:t>体系</w:t>
      </w:r>
      <w:r w:rsidR="00CB168E" w:rsidRPr="00AE09A3">
        <w:rPr>
          <w:rFonts w:asciiTheme="minorEastAsia" w:eastAsiaTheme="minorEastAsia" w:hAnsiTheme="minorEastAsia"/>
          <w:kern w:val="0"/>
          <w:sz w:val="28"/>
          <w:szCs w:val="28"/>
        </w:rPr>
        <w:t>，完善矿业权信息系统和数据库</w:t>
      </w:r>
      <w:r w:rsidR="00CB168E" w:rsidRPr="00AE09A3">
        <w:rPr>
          <w:rFonts w:asciiTheme="minorEastAsia" w:eastAsiaTheme="minorEastAsia" w:hAnsiTheme="minorEastAsia" w:hint="eastAsia"/>
          <w:kern w:val="0"/>
          <w:sz w:val="28"/>
          <w:szCs w:val="28"/>
        </w:rPr>
        <w:t>。二是开展矿产</w:t>
      </w:r>
      <w:r w:rsidR="00F94A0E">
        <w:rPr>
          <w:rFonts w:asciiTheme="minorEastAsia" w:eastAsiaTheme="minorEastAsia" w:hAnsiTheme="minorEastAsia" w:hint="eastAsia"/>
          <w:kern w:val="0"/>
          <w:sz w:val="28"/>
          <w:szCs w:val="28"/>
        </w:rPr>
        <w:t>卫片</w:t>
      </w:r>
      <w:r w:rsidR="00CB168E" w:rsidRPr="00AE09A3">
        <w:rPr>
          <w:rFonts w:asciiTheme="minorEastAsia" w:eastAsiaTheme="minorEastAsia" w:hAnsiTheme="minorEastAsia" w:hint="eastAsia"/>
          <w:kern w:val="0"/>
          <w:sz w:val="28"/>
          <w:szCs w:val="28"/>
        </w:rPr>
        <w:t>执法检查工作。</w:t>
      </w:r>
      <w:r w:rsidR="00CB168E" w:rsidRPr="00AE09A3">
        <w:rPr>
          <w:rFonts w:asciiTheme="minorEastAsia" w:eastAsiaTheme="minorEastAsia" w:hAnsiTheme="minorEastAsia"/>
          <w:kern w:val="0"/>
          <w:sz w:val="28"/>
          <w:szCs w:val="28"/>
        </w:rPr>
        <w:t>进一步规范资源管理秩序</w:t>
      </w:r>
      <w:r w:rsidR="00CB168E" w:rsidRPr="00AE09A3">
        <w:rPr>
          <w:rFonts w:asciiTheme="minorEastAsia" w:eastAsiaTheme="minorEastAsia" w:hAnsiTheme="minorEastAsia" w:hint="eastAsia"/>
          <w:kern w:val="0"/>
          <w:sz w:val="28"/>
          <w:szCs w:val="28"/>
        </w:rPr>
        <w:t>，统一管理，严谨乱采、乱挖现象，加强监管力度。三是定期开展检查巡视工作，对存在的问题及时整改，推进砖瓦砂石开采业秩序好转。四是</w:t>
      </w:r>
      <w:r w:rsidR="00CB168E" w:rsidRPr="00AE09A3">
        <w:rPr>
          <w:rFonts w:asciiTheme="minorEastAsia" w:eastAsiaTheme="minorEastAsia" w:hAnsiTheme="minorEastAsia"/>
          <w:kern w:val="0"/>
          <w:sz w:val="28"/>
          <w:szCs w:val="28"/>
        </w:rPr>
        <w:t>实行资源规范化管理。</w:t>
      </w:r>
      <w:r w:rsidR="00CB168E" w:rsidRPr="00AE09A3">
        <w:rPr>
          <w:rFonts w:asciiTheme="minorEastAsia" w:eastAsiaTheme="minorEastAsia" w:hAnsiTheme="minorEastAsia" w:hint="eastAsia"/>
          <w:kern w:val="0"/>
          <w:sz w:val="28"/>
          <w:szCs w:val="28"/>
        </w:rPr>
        <w:t>运用法律、经济、技术和行政手段，以相关法律法规、规范性文件等为依据，对国土资源主管部门权限内颁发采矿许可证的矿产资源合理设置，以“招、拍、挂”方式，有偿、有计划的逐步出让采矿权。</w:t>
      </w:r>
    </w:p>
    <w:p w:rsidR="00A73952" w:rsidRPr="00AE09A3" w:rsidRDefault="00CB168E" w:rsidP="00F94A0E">
      <w:pPr>
        <w:pStyle w:val="2"/>
        <w:ind w:firstLine="551"/>
        <w:rPr>
          <w:rFonts w:asciiTheme="minorEastAsia" w:eastAsiaTheme="minorEastAsia" w:hAnsiTheme="minorEastAsia"/>
        </w:rPr>
      </w:pPr>
      <w:bookmarkStart w:id="34" w:name="_Toc442039038"/>
      <w:bookmarkStart w:id="35" w:name="_Toc465866447"/>
      <w:r w:rsidRPr="00AE09A3">
        <w:rPr>
          <w:rFonts w:asciiTheme="minorEastAsia" w:eastAsiaTheme="minorEastAsia" w:hAnsiTheme="minorEastAsia" w:hint="eastAsia"/>
        </w:rPr>
        <w:t>（三）</w:t>
      </w:r>
      <w:bookmarkStart w:id="36" w:name="_Toc336250835"/>
      <w:r w:rsidRPr="00AE09A3">
        <w:rPr>
          <w:rFonts w:asciiTheme="minorEastAsia" w:eastAsiaTheme="minorEastAsia" w:hAnsiTheme="minorEastAsia" w:hint="eastAsia"/>
        </w:rPr>
        <w:t>严格开采规划准入</w:t>
      </w:r>
      <w:bookmarkEnd w:id="36"/>
      <w:r w:rsidRPr="00AE09A3">
        <w:rPr>
          <w:rFonts w:asciiTheme="minorEastAsia" w:eastAsiaTheme="minorEastAsia" w:hAnsiTheme="minorEastAsia" w:hint="eastAsia"/>
        </w:rPr>
        <w:t>管理</w:t>
      </w:r>
      <w:bookmarkEnd w:id="34"/>
      <w:bookmarkEnd w:id="35"/>
    </w:p>
    <w:p w:rsidR="00877B0F" w:rsidRPr="00AE09A3" w:rsidRDefault="00605E5B" w:rsidP="00F94A0E">
      <w:pPr>
        <w:spacing w:line="360" w:lineRule="auto"/>
        <w:ind w:firstLineChars="200" w:firstLine="562"/>
        <w:rPr>
          <w:rFonts w:asciiTheme="minorEastAsia" w:eastAsiaTheme="minorEastAsia" w:hAnsiTheme="minorEastAsia"/>
          <w:kern w:val="0"/>
          <w:sz w:val="28"/>
          <w:szCs w:val="28"/>
        </w:rPr>
      </w:pPr>
      <w:r w:rsidRPr="00AE09A3">
        <w:rPr>
          <w:rFonts w:asciiTheme="minorEastAsia" w:eastAsiaTheme="minorEastAsia" w:hAnsiTheme="minorEastAsia" w:cs="宋体" w:hint="eastAsia"/>
          <w:b/>
          <w:kern w:val="0"/>
          <w:sz w:val="28"/>
          <w:szCs w:val="28"/>
        </w:rPr>
        <w:t>要严格砂石粘土矿准入管理</w:t>
      </w:r>
      <w:r w:rsidR="00E13993" w:rsidRPr="00AE09A3">
        <w:rPr>
          <w:rFonts w:asciiTheme="minorEastAsia" w:eastAsiaTheme="minorEastAsia" w:hAnsiTheme="minorEastAsia" w:cs="宋体" w:hint="eastAsia"/>
          <w:b/>
          <w:kern w:val="0"/>
          <w:sz w:val="28"/>
          <w:szCs w:val="28"/>
        </w:rPr>
        <w:t>：</w:t>
      </w:r>
      <w:r w:rsidRPr="00AE09A3">
        <w:rPr>
          <w:rFonts w:asciiTheme="minorEastAsia" w:eastAsiaTheme="minorEastAsia" w:hAnsiTheme="minorEastAsia" w:hint="eastAsia"/>
          <w:kern w:val="0"/>
          <w:sz w:val="28"/>
          <w:szCs w:val="28"/>
        </w:rPr>
        <w:t>一是办矿人必须具备独立企业法人资格，矿山要有与生产规模相适应的资金及先进的工艺技术和设备，具备与矿山开采规模相适应的人才、技术和管理制度。二是新建矿山开采规模不低于国家、省级、州级规划规定的最低开采规模。三是依法取得土地使用权，矿山范围内无权属争议。矿山范围不能超越开发利用方案确定的准许开采范围。四是要有与矿山服务年限内生产规模相适应的资源储量规模，资源储量依据相应主管部门批准的地质勘查报告。五是要有经相关部门审批的环境影响评价报告、矿山地质环境保护与治理恢复方案和水土保持方案、土地复垦方案等。并按规定足额缴纳</w:t>
      </w:r>
      <w:r w:rsidR="00BD7707" w:rsidRPr="00AE09A3">
        <w:rPr>
          <w:rFonts w:asciiTheme="minorEastAsia" w:eastAsiaTheme="minorEastAsia" w:hAnsiTheme="minorEastAsia" w:hint="eastAsia"/>
          <w:kern w:val="0"/>
          <w:sz w:val="28"/>
          <w:szCs w:val="28"/>
        </w:rPr>
        <w:t>矿山环境治理恢复基金</w:t>
      </w:r>
      <w:r w:rsidRPr="00AE09A3">
        <w:rPr>
          <w:rFonts w:asciiTheme="minorEastAsia" w:eastAsiaTheme="minorEastAsia" w:hAnsiTheme="minorEastAsia" w:hint="eastAsia"/>
          <w:kern w:val="0"/>
          <w:sz w:val="28"/>
          <w:szCs w:val="28"/>
        </w:rPr>
        <w:t>。六是要</w:t>
      </w:r>
      <w:r w:rsidRPr="00AE09A3">
        <w:rPr>
          <w:rFonts w:asciiTheme="minorEastAsia" w:eastAsiaTheme="minorEastAsia" w:hAnsiTheme="minorEastAsia" w:hint="eastAsia"/>
          <w:sz w:val="28"/>
          <w:szCs w:val="28"/>
        </w:rPr>
        <w:t>严格按照</w:t>
      </w:r>
      <w:r w:rsidRPr="00AE09A3">
        <w:rPr>
          <w:rFonts w:asciiTheme="minorEastAsia" w:eastAsiaTheme="minorEastAsia" w:hAnsiTheme="minorEastAsia" w:hint="eastAsia"/>
          <w:kern w:val="0"/>
          <w:sz w:val="28"/>
          <w:szCs w:val="28"/>
        </w:rPr>
        <w:t>国土部门审批的</w:t>
      </w:r>
      <w:r w:rsidRPr="00AE09A3">
        <w:rPr>
          <w:rFonts w:asciiTheme="minorEastAsia" w:eastAsiaTheme="minorEastAsia" w:hAnsiTheme="minorEastAsia" w:hint="eastAsia"/>
          <w:sz w:val="28"/>
          <w:szCs w:val="28"/>
        </w:rPr>
        <w:t>矿产</w:t>
      </w:r>
      <w:r w:rsidRPr="00AE09A3">
        <w:rPr>
          <w:rFonts w:asciiTheme="minorEastAsia" w:eastAsiaTheme="minorEastAsia" w:hAnsiTheme="minorEastAsia" w:hint="eastAsia"/>
          <w:sz w:val="28"/>
          <w:szCs w:val="28"/>
        </w:rPr>
        <w:lastRenderedPageBreak/>
        <w:t>资源开发利用方案的安全生产条件准入管理，</w:t>
      </w:r>
      <w:r w:rsidRPr="00AE09A3">
        <w:rPr>
          <w:rFonts w:asciiTheme="minorEastAsia" w:eastAsiaTheme="minorEastAsia" w:hAnsiTheme="minorEastAsia"/>
          <w:kern w:val="0"/>
          <w:sz w:val="28"/>
          <w:szCs w:val="28"/>
        </w:rPr>
        <w:t>严格</w:t>
      </w:r>
      <w:r w:rsidRPr="00AE09A3">
        <w:rPr>
          <w:rFonts w:asciiTheme="minorEastAsia" w:eastAsiaTheme="minorEastAsia" w:hAnsiTheme="minorEastAsia" w:hint="eastAsia"/>
          <w:kern w:val="0"/>
          <w:sz w:val="28"/>
          <w:szCs w:val="28"/>
        </w:rPr>
        <w:t>矿山安全评价</w:t>
      </w:r>
      <w:r w:rsidRPr="00AE09A3">
        <w:rPr>
          <w:rFonts w:asciiTheme="minorEastAsia" w:eastAsiaTheme="minorEastAsia" w:hAnsiTheme="minorEastAsia"/>
          <w:kern w:val="0"/>
          <w:sz w:val="28"/>
          <w:szCs w:val="28"/>
        </w:rPr>
        <w:t>“三同时”制度，</w:t>
      </w:r>
      <w:r w:rsidRPr="00AE09A3">
        <w:rPr>
          <w:rFonts w:asciiTheme="minorEastAsia" w:eastAsiaTheme="minorEastAsia" w:hAnsiTheme="minorEastAsia" w:cs="宋体"/>
          <w:sz w:val="28"/>
          <w:szCs w:val="28"/>
        </w:rPr>
        <w:t>建设项目的安全设施，必须与主体工程</w:t>
      </w:r>
      <w:r w:rsidRPr="00AE09A3">
        <w:rPr>
          <w:rFonts w:asciiTheme="minorEastAsia" w:eastAsiaTheme="minorEastAsia" w:hAnsiTheme="minorEastAsia" w:cs="宋体" w:hint="eastAsia"/>
          <w:sz w:val="28"/>
          <w:szCs w:val="28"/>
        </w:rPr>
        <w:t>同</w:t>
      </w:r>
      <w:r w:rsidRPr="00AE09A3">
        <w:rPr>
          <w:rFonts w:asciiTheme="minorEastAsia" w:eastAsiaTheme="minorEastAsia" w:hAnsiTheme="minorEastAsia" w:cs="Arial" w:hint="eastAsia"/>
          <w:color w:val="333333"/>
          <w:sz w:val="28"/>
          <w:szCs w:val="28"/>
          <w:shd w:val="clear" w:color="auto" w:fill="FFFFFF"/>
        </w:rPr>
        <w:t>时设计、同时施工、同时投入生产</w:t>
      </w:r>
      <w:r w:rsidRPr="00AE09A3">
        <w:rPr>
          <w:rFonts w:asciiTheme="minorEastAsia" w:eastAsiaTheme="minorEastAsia" w:hAnsiTheme="minorEastAsia" w:hint="eastAsia"/>
          <w:sz w:val="28"/>
          <w:szCs w:val="28"/>
        </w:rPr>
        <w:t>；</w:t>
      </w:r>
      <w:r w:rsidRPr="00AE09A3">
        <w:rPr>
          <w:rFonts w:asciiTheme="minorEastAsia" w:eastAsiaTheme="minorEastAsia" w:hAnsiTheme="minorEastAsia" w:hint="eastAsia"/>
          <w:kern w:val="0"/>
          <w:sz w:val="28"/>
          <w:szCs w:val="28"/>
        </w:rPr>
        <w:t>申请新建矿山必须</w:t>
      </w:r>
      <w:r w:rsidRPr="00AE09A3">
        <w:rPr>
          <w:rFonts w:asciiTheme="minorEastAsia" w:eastAsiaTheme="minorEastAsia" w:hAnsiTheme="minorEastAsia" w:hint="eastAsia"/>
          <w:sz w:val="28"/>
          <w:szCs w:val="28"/>
        </w:rPr>
        <w:t>配备专职安全管理人员，经专业培训并持证上岗。</w:t>
      </w:r>
    </w:p>
    <w:p w:rsidR="00A73952" w:rsidRPr="00AE09A3" w:rsidRDefault="00CB168E">
      <w:pPr>
        <w:pStyle w:val="15"/>
        <w:spacing w:line="360" w:lineRule="auto"/>
        <w:ind w:firstLine="643"/>
        <w:jc w:val="both"/>
        <w:rPr>
          <w:rFonts w:asciiTheme="minorEastAsia" w:eastAsiaTheme="minorEastAsia" w:hAnsiTheme="minorEastAsia"/>
          <w:b/>
        </w:rPr>
      </w:pPr>
      <w:bookmarkStart w:id="37" w:name="_Toc442039039"/>
      <w:bookmarkStart w:id="38" w:name="_Toc465866448"/>
      <w:r w:rsidRPr="00AE09A3">
        <w:rPr>
          <w:rFonts w:asciiTheme="minorEastAsia" w:eastAsiaTheme="minorEastAsia" w:hAnsiTheme="minorEastAsia" w:hint="eastAsia"/>
          <w:b/>
        </w:rPr>
        <w:t>五、加强矿山地质环境保护与治理</w:t>
      </w:r>
      <w:bookmarkEnd w:id="37"/>
      <w:bookmarkEnd w:id="38"/>
    </w:p>
    <w:p w:rsidR="00877B0F" w:rsidRPr="00AE09A3" w:rsidRDefault="00877B0F" w:rsidP="00806311">
      <w:pPr>
        <w:pStyle w:val="2"/>
        <w:ind w:firstLine="551"/>
        <w:rPr>
          <w:rFonts w:asciiTheme="minorEastAsia" w:eastAsiaTheme="minorEastAsia" w:hAnsiTheme="minorEastAsia"/>
        </w:rPr>
      </w:pPr>
      <w:bookmarkStart w:id="39" w:name="_Toc442039040"/>
      <w:bookmarkStart w:id="40" w:name="_Toc450721788"/>
      <w:bookmarkStart w:id="41" w:name="_Toc460921705"/>
      <w:bookmarkStart w:id="42" w:name="_Toc465866449"/>
      <w:r w:rsidRPr="00AE09A3">
        <w:rPr>
          <w:rFonts w:asciiTheme="minorEastAsia" w:eastAsiaTheme="minorEastAsia" w:hAnsiTheme="minorEastAsia" w:hint="eastAsia"/>
        </w:rPr>
        <w:t>（一）矿山地质环境保护</w:t>
      </w:r>
      <w:bookmarkEnd w:id="39"/>
      <w:bookmarkEnd w:id="40"/>
      <w:bookmarkEnd w:id="41"/>
      <w:bookmarkEnd w:id="42"/>
    </w:p>
    <w:p w:rsidR="0066283F" w:rsidRPr="00AE09A3" w:rsidRDefault="00806311" w:rsidP="00806311">
      <w:pPr>
        <w:spacing w:line="360" w:lineRule="auto"/>
        <w:ind w:firstLineChars="200" w:firstLine="560"/>
        <w:rPr>
          <w:rFonts w:asciiTheme="minorEastAsia" w:eastAsiaTheme="minorEastAsia" w:hAnsiTheme="minorEastAsia"/>
          <w:kern w:val="0"/>
          <w:sz w:val="28"/>
          <w:szCs w:val="28"/>
        </w:rPr>
      </w:pPr>
      <w:r w:rsidRPr="00AE09A3">
        <w:rPr>
          <w:rFonts w:asciiTheme="minorEastAsia" w:eastAsiaTheme="minorEastAsia" w:hAnsiTheme="minorEastAsia" w:hint="eastAsia"/>
          <w:kern w:val="0"/>
          <w:sz w:val="28"/>
          <w:szCs w:val="28"/>
        </w:rPr>
        <w:t>全面贯彻国土资源部《矿山地质环境保护规定》,坚持“在保护中开发，在开发中保护”和“源头控制、预防和控制相结合”的方针，全面落实“谁开发，谁保护，谁破坏，谁治理”的矿山地质环境保护和土地复垦责任制。</w:t>
      </w:r>
      <w:r w:rsidR="00877B0F" w:rsidRPr="00AE09A3">
        <w:rPr>
          <w:rFonts w:asciiTheme="minorEastAsia" w:eastAsiaTheme="minorEastAsia" w:hAnsiTheme="minorEastAsia" w:hint="eastAsia"/>
          <w:kern w:val="0"/>
          <w:sz w:val="28"/>
          <w:szCs w:val="28"/>
        </w:rPr>
        <w:t>推进生产、停产和闭坑矿山地质环境治理恢复的监管，建立和完善矿山地质环境保护与治理的管理制度和相应的考核制度。</w:t>
      </w:r>
    </w:p>
    <w:p w:rsidR="0093515D" w:rsidRPr="00BF0458" w:rsidRDefault="0093515D" w:rsidP="0093515D">
      <w:pPr>
        <w:spacing w:line="360" w:lineRule="auto"/>
        <w:ind w:firstLineChars="200" w:firstLine="562"/>
        <w:rPr>
          <w:rFonts w:asciiTheme="minorEastAsia" w:eastAsiaTheme="minorEastAsia" w:hAnsiTheme="minorEastAsia"/>
          <w:sz w:val="28"/>
          <w:szCs w:val="28"/>
        </w:rPr>
      </w:pPr>
      <w:r w:rsidRPr="00BF0458">
        <w:rPr>
          <w:rFonts w:asciiTheme="minorEastAsia" w:eastAsiaTheme="minorEastAsia" w:hAnsiTheme="minorEastAsia" w:hint="eastAsia"/>
          <w:b/>
          <w:sz w:val="28"/>
        </w:rPr>
        <w:t xml:space="preserve">新建（在建）矿山 </w:t>
      </w:r>
      <w:r w:rsidRPr="00BF0458">
        <w:rPr>
          <w:rFonts w:asciiTheme="minorEastAsia" w:eastAsiaTheme="minorEastAsia" w:hAnsiTheme="minorEastAsia" w:hint="eastAsia"/>
          <w:b/>
          <w:color w:val="000000"/>
          <w:sz w:val="28"/>
          <w:szCs w:val="28"/>
        </w:rPr>
        <w:t xml:space="preserve"> </w:t>
      </w:r>
      <w:r w:rsidRPr="00BF0458">
        <w:rPr>
          <w:rFonts w:asciiTheme="minorEastAsia" w:eastAsiaTheme="minorEastAsia" w:hAnsiTheme="minorEastAsia" w:hint="eastAsia"/>
          <w:sz w:val="28"/>
          <w:szCs w:val="28"/>
        </w:rPr>
        <w:t>严格矿产资源开发利用的环境保护准入管理，禁止新建对生态环境产生不可恢复性影响的矿产资源开采项目。新建矿山必须具备与拟建矿山规模、性质相适宜的资金、设备、采矿技术、人才、管理等方面的资质条件，制定矿产资源开发与恢复治理方案、环境影响评价报告，并报主管部门审查通过。不符合要求的，任何单位和部门不得审批办矿的相关手续。新建矿山负有对矿山地质环境保护与恢复治理、土地复垦的主体责任，应与国土资源管理部门签订矿山地质环境保护责任书，及时建立矿山环境恢复治理基金。加强矿产资源开发过程中的环境保护，做到矿山开采与地质环境保护工作同步进行。</w:t>
      </w:r>
    </w:p>
    <w:p w:rsidR="0093515D" w:rsidRPr="00BF0458" w:rsidRDefault="0093515D" w:rsidP="0093515D">
      <w:pPr>
        <w:autoSpaceDE w:val="0"/>
        <w:autoSpaceDN w:val="0"/>
        <w:spacing w:line="360" w:lineRule="auto"/>
        <w:ind w:firstLineChars="200" w:firstLine="562"/>
        <w:rPr>
          <w:rFonts w:asciiTheme="minorEastAsia" w:eastAsiaTheme="minorEastAsia" w:hAnsiTheme="minorEastAsia"/>
          <w:sz w:val="28"/>
          <w:szCs w:val="28"/>
        </w:rPr>
      </w:pPr>
      <w:r w:rsidRPr="00BF0458">
        <w:rPr>
          <w:rFonts w:asciiTheme="minorEastAsia" w:eastAsiaTheme="minorEastAsia" w:hAnsiTheme="minorEastAsia" w:hint="eastAsia"/>
          <w:b/>
          <w:sz w:val="28"/>
        </w:rPr>
        <w:lastRenderedPageBreak/>
        <w:t>生产矿山</w:t>
      </w:r>
      <w:r w:rsidRPr="00BF0458">
        <w:rPr>
          <w:rFonts w:asciiTheme="minorEastAsia" w:eastAsiaTheme="minorEastAsia" w:hAnsiTheme="minorEastAsia" w:hint="eastAsia"/>
          <w:b/>
          <w:color w:val="000000"/>
          <w:sz w:val="28"/>
          <w:szCs w:val="28"/>
        </w:rPr>
        <w:t xml:space="preserve">  </w:t>
      </w:r>
      <w:r w:rsidRPr="00BF0458">
        <w:rPr>
          <w:rFonts w:asciiTheme="minorEastAsia" w:eastAsiaTheme="minorEastAsia" w:hAnsiTheme="minorEastAsia" w:hint="eastAsia"/>
          <w:sz w:val="28"/>
          <w:szCs w:val="28"/>
        </w:rPr>
        <w:t>采矿权人必须严格按照批准的矿产资源开发与治理方案，从事采掘活动和地质环境保护与治理工作，落实矿山地质环境保护应承担的主体责任。按照“边开采、边治理”的原则，严格规范矿业活动，明确矿山地质环境治理时序，确保矿山地质环境、矿区损毁土地得到全面及时的治理恢复与土地复垦。政府主管部门应强化对生产矿山地质环境保护与治理恢复的监管力度，逐步构建矿山地质环境监测点，建成矿山环境数据库，对矿山地质环境被严重破坏的矿山，责令限期治理，逾期环境恢复不达标的予以关闭。</w:t>
      </w:r>
    </w:p>
    <w:p w:rsidR="0093515D" w:rsidRPr="00BF0458" w:rsidRDefault="0093515D" w:rsidP="0093515D">
      <w:pPr>
        <w:autoSpaceDE w:val="0"/>
        <w:autoSpaceDN w:val="0"/>
        <w:spacing w:line="360" w:lineRule="auto"/>
        <w:ind w:firstLineChars="200" w:firstLine="562"/>
        <w:rPr>
          <w:rFonts w:asciiTheme="minorEastAsia" w:eastAsiaTheme="minorEastAsia" w:hAnsiTheme="minorEastAsia"/>
          <w:sz w:val="28"/>
          <w:szCs w:val="28"/>
        </w:rPr>
      </w:pPr>
      <w:r w:rsidRPr="00BF0458">
        <w:rPr>
          <w:rFonts w:asciiTheme="minorEastAsia" w:eastAsiaTheme="minorEastAsia" w:hAnsiTheme="minorEastAsia" w:hint="eastAsia"/>
          <w:b/>
          <w:sz w:val="28"/>
        </w:rPr>
        <w:t>闭坑矿山</w:t>
      </w:r>
      <w:r w:rsidRPr="00BF0458">
        <w:rPr>
          <w:rFonts w:asciiTheme="minorEastAsia" w:eastAsiaTheme="minorEastAsia" w:hAnsiTheme="minorEastAsia" w:hint="eastAsia"/>
          <w:bCs/>
          <w:color w:val="000000"/>
          <w:sz w:val="28"/>
          <w:szCs w:val="28"/>
        </w:rPr>
        <w:t xml:space="preserve">  </w:t>
      </w:r>
      <w:r w:rsidRPr="00BF0458">
        <w:rPr>
          <w:rFonts w:asciiTheme="minorEastAsia" w:eastAsiaTheme="minorEastAsia" w:hAnsiTheme="minorEastAsia" w:hint="eastAsia"/>
          <w:sz w:val="28"/>
          <w:szCs w:val="28"/>
        </w:rPr>
        <w:t>辖区内历史遗留矿山地质环境保护与治理恢复责任以政府为主体，应充分利用国家政策及地方财政投资，加快对历史遗留矿山的治理工作；国有生产矿山历史遗留的矿山地质环境治理恢复工作应明确责任范围，由政府和生产矿山共担；生产矿山因资源枯竭或其它因素申请闭坑，矿业权人应向政府主管部门提交矿山闭坑地质环境治理恢复方案，经审查批准后，在规定的时间内完成矿山地质环境治理恢复工作，并经验收合格，办理闭坑手续。</w:t>
      </w:r>
    </w:p>
    <w:p w:rsidR="00877B0F" w:rsidRPr="00AE09A3" w:rsidRDefault="00140F26" w:rsidP="00140F26">
      <w:pPr>
        <w:spacing w:line="360" w:lineRule="auto"/>
        <w:ind w:firstLineChars="200" w:firstLine="562"/>
        <w:rPr>
          <w:rFonts w:asciiTheme="minorEastAsia" w:eastAsiaTheme="minorEastAsia" w:hAnsiTheme="minorEastAsia"/>
          <w:kern w:val="0"/>
          <w:sz w:val="28"/>
          <w:szCs w:val="28"/>
        </w:rPr>
      </w:pPr>
      <w:r w:rsidRPr="00AE09A3">
        <w:rPr>
          <w:rFonts w:asciiTheme="minorEastAsia" w:eastAsiaTheme="minorEastAsia" w:hAnsiTheme="minorEastAsia" w:hint="eastAsia"/>
          <w:b/>
          <w:kern w:val="0"/>
          <w:sz w:val="28"/>
          <w:szCs w:val="28"/>
        </w:rPr>
        <w:t>矿山地质环境保护的任务：</w:t>
      </w:r>
      <w:r w:rsidR="00877B0F" w:rsidRPr="00AE09A3">
        <w:rPr>
          <w:rFonts w:asciiTheme="minorEastAsia" w:eastAsiaTheme="minorEastAsia" w:hAnsiTheme="minorEastAsia" w:hint="eastAsia"/>
          <w:kern w:val="0"/>
          <w:sz w:val="28"/>
          <w:szCs w:val="28"/>
        </w:rPr>
        <w:t>一是开展全面调查工作，系统查明在建矿山、生产矿山、废弃矿山、政策性关闭矿山地质环境问题类型、分布、规模和危害程度。二是明确责任</w:t>
      </w:r>
      <w:r w:rsidR="00877B0F" w:rsidRPr="00AE09A3">
        <w:rPr>
          <w:rFonts w:asciiTheme="minorEastAsia" w:eastAsiaTheme="minorEastAsia" w:hAnsiTheme="minorEastAsia"/>
          <w:kern w:val="0"/>
          <w:sz w:val="28"/>
          <w:szCs w:val="28"/>
        </w:rPr>
        <w:t>，</w:t>
      </w:r>
      <w:r w:rsidR="00877B0F" w:rsidRPr="00AE09A3">
        <w:rPr>
          <w:rFonts w:asciiTheme="minorEastAsia" w:eastAsiaTheme="minorEastAsia" w:hAnsiTheme="minorEastAsia" w:hint="eastAsia"/>
          <w:kern w:val="0"/>
          <w:sz w:val="28"/>
          <w:szCs w:val="28"/>
        </w:rPr>
        <w:t>新建、生产矿山地质环境保护与治理恢复责任主体为矿山企业。历史遗留且治理责任主体灭失或不明的矿山，由政府组织引导、社会参与推进治理恢复工作。三是科学部署，根据我县矿山地质环境保护与治理恢复工作现状，分为两个阶段实施，确保工作目标实现。四是加强监管，加快环境监测基础设</w:t>
      </w:r>
      <w:r w:rsidR="00877B0F" w:rsidRPr="00AE09A3">
        <w:rPr>
          <w:rFonts w:asciiTheme="minorEastAsia" w:eastAsiaTheme="minorEastAsia" w:hAnsiTheme="minorEastAsia" w:hint="eastAsia"/>
          <w:kern w:val="0"/>
          <w:sz w:val="28"/>
          <w:szCs w:val="28"/>
        </w:rPr>
        <w:lastRenderedPageBreak/>
        <w:t>施建设，建立完善的县级地质环境动态监测体系。</w:t>
      </w:r>
    </w:p>
    <w:p w:rsidR="00A73952" w:rsidRPr="00AE09A3" w:rsidRDefault="00CB168E" w:rsidP="00B3425E">
      <w:pPr>
        <w:pStyle w:val="2"/>
        <w:ind w:firstLine="551"/>
        <w:rPr>
          <w:rFonts w:asciiTheme="minorEastAsia" w:eastAsiaTheme="minorEastAsia" w:hAnsiTheme="minorEastAsia"/>
        </w:rPr>
      </w:pPr>
      <w:bookmarkStart w:id="43" w:name="_Toc465866450"/>
      <w:r w:rsidRPr="00AE09A3">
        <w:rPr>
          <w:rFonts w:asciiTheme="minorEastAsia" w:eastAsiaTheme="minorEastAsia" w:hAnsiTheme="minorEastAsia" w:hint="eastAsia"/>
        </w:rPr>
        <w:t>（二）实施矿山地质环境治理重点项目</w:t>
      </w:r>
      <w:bookmarkEnd w:id="43"/>
    </w:p>
    <w:p w:rsidR="00303A35" w:rsidRPr="00AE09A3" w:rsidRDefault="00296C00" w:rsidP="00303A35">
      <w:pPr>
        <w:autoSpaceDE w:val="0"/>
        <w:autoSpaceDN w:val="0"/>
        <w:spacing w:line="360" w:lineRule="auto"/>
        <w:ind w:firstLineChars="200" w:firstLine="560"/>
        <w:rPr>
          <w:rFonts w:asciiTheme="minorEastAsia" w:eastAsiaTheme="minorEastAsia" w:hAnsiTheme="minorEastAsia"/>
          <w:kern w:val="0"/>
          <w:sz w:val="28"/>
          <w:szCs w:val="28"/>
        </w:rPr>
      </w:pPr>
      <w:r w:rsidRPr="00AE09A3">
        <w:rPr>
          <w:rFonts w:asciiTheme="minorEastAsia" w:eastAsiaTheme="minorEastAsia" w:hAnsiTheme="minorEastAsia" w:hint="eastAsia"/>
          <w:sz w:val="28"/>
          <w:szCs w:val="28"/>
        </w:rPr>
        <w:t>根据我县地质环境状况和县内地质环境破坏</w:t>
      </w:r>
      <w:r w:rsidR="00726DCE" w:rsidRPr="00AE09A3">
        <w:rPr>
          <w:rFonts w:asciiTheme="minorEastAsia" w:eastAsiaTheme="minorEastAsia" w:hAnsiTheme="minorEastAsia" w:hint="eastAsia"/>
          <w:sz w:val="28"/>
          <w:szCs w:val="28"/>
        </w:rPr>
        <w:t>问题</w:t>
      </w:r>
      <w:r w:rsidRPr="00AE09A3">
        <w:rPr>
          <w:rFonts w:asciiTheme="minorEastAsia" w:eastAsiaTheme="minorEastAsia" w:hAnsiTheme="minorEastAsia" w:hint="eastAsia"/>
          <w:sz w:val="28"/>
          <w:szCs w:val="28"/>
        </w:rPr>
        <w:t>的实际，</w:t>
      </w:r>
      <w:r w:rsidR="00303A35" w:rsidRPr="00AE09A3">
        <w:rPr>
          <w:rFonts w:asciiTheme="minorEastAsia" w:eastAsiaTheme="minorEastAsia" w:hAnsiTheme="minorEastAsia" w:hint="eastAsia"/>
          <w:kern w:val="0"/>
          <w:sz w:val="28"/>
          <w:szCs w:val="28"/>
        </w:rPr>
        <w:t>对临潭县锑矿开采区及非金属矿开采区实施重点治理，规划</w:t>
      </w:r>
      <w:r w:rsidR="004B1C22" w:rsidRPr="00AE09A3">
        <w:rPr>
          <w:rFonts w:asciiTheme="minorEastAsia" w:eastAsiaTheme="minorEastAsia" w:hAnsiTheme="minorEastAsia" w:hint="eastAsia"/>
          <w:kern w:val="0"/>
          <w:sz w:val="28"/>
          <w:szCs w:val="28"/>
        </w:rPr>
        <w:t>新城-羊</w:t>
      </w:r>
      <w:r w:rsidR="00CB3702" w:rsidRPr="00AE09A3">
        <w:rPr>
          <w:rFonts w:asciiTheme="minorEastAsia" w:eastAsiaTheme="minorEastAsia" w:hAnsiTheme="minorEastAsia" w:hint="eastAsia"/>
          <w:kern w:val="0"/>
          <w:sz w:val="28"/>
          <w:szCs w:val="28"/>
        </w:rPr>
        <w:t>永</w:t>
      </w:r>
      <w:r w:rsidR="004B1C22" w:rsidRPr="00AE09A3">
        <w:rPr>
          <w:rFonts w:asciiTheme="minorEastAsia" w:eastAsiaTheme="minorEastAsia" w:hAnsiTheme="minorEastAsia" w:hint="eastAsia"/>
          <w:kern w:val="0"/>
          <w:sz w:val="28"/>
          <w:szCs w:val="28"/>
        </w:rPr>
        <w:t>锑、石膏</w:t>
      </w:r>
      <w:r w:rsidR="00BF1C8D" w:rsidRPr="00AE09A3">
        <w:rPr>
          <w:rFonts w:asciiTheme="minorEastAsia" w:eastAsiaTheme="minorEastAsia" w:hAnsiTheme="minorEastAsia" w:hint="eastAsia"/>
          <w:kern w:val="0"/>
          <w:sz w:val="28"/>
          <w:szCs w:val="28"/>
        </w:rPr>
        <w:t>生产矿山</w:t>
      </w:r>
      <w:r w:rsidR="004B1C22" w:rsidRPr="00AE09A3">
        <w:rPr>
          <w:rFonts w:asciiTheme="minorEastAsia" w:eastAsiaTheme="minorEastAsia" w:hAnsiTheme="minorEastAsia" w:hint="eastAsia"/>
          <w:kern w:val="0"/>
          <w:sz w:val="28"/>
          <w:szCs w:val="28"/>
        </w:rPr>
        <w:t>和</w:t>
      </w:r>
      <w:r w:rsidR="00CB3702" w:rsidRPr="00AE09A3">
        <w:rPr>
          <w:rFonts w:asciiTheme="minorEastAsia" w:eastAsiaTheme="minorEastAsia" w:hAnsiTheme="minorEastAsia" w:hint="eastAsia"/>
          <w:kern w:val="0"/>
          <w:sz w:val="28"/>
          <w:szCs w:val="28"/>
        </w:rPr>
        <w:t>羊永地区</w:t>
      </w:r>
      <w:r w:rsidR="00396B80" w:rsidRPr="00AE09A3">
        <w:rPr>
          <w:rFonts w:asciiTheme="minorEastAsia" w:eastAsiaTheme="minorEastAsia" w:hAnsiTheme="minorEastAsia" w:hint="eastAsia"/>
          <w:kern w:val="0"/>
          <w:sz w:val="28"/>
          <w:szCs w:val="28"/>
        </w:rPr>
        <w:t>锑、水泥灰岩</w:t>
      </w:r>
      <w:r w:rsidR="00BF1C8D" w:rsidRPr="00AE09A3">
        <w:rPr>
          <w:rFonts w:asciiTheme="minorEastAsia" w:eastAsiaTheme="minorEastAsia" w:hAnsiTheme="minorEastAsia" w:hint="eastAsia"/>
          <w:kern w:val="0"/>
          <w:sz w:val="28"/>
          <w:szCs w:val="28"/>
        </w:rPr>
        <w:t>历史遗留</w:t>
      </w:r>
      <w:r w:rsidR="004B1C22" w:rsidRPr="00AE09A3">
        <w:rPr>
          <w:rFonts w:asciiTheme="minorEastAsia" w:eastAsiaTheme="minorEastAsia" w:hAnsiTheme="minorEastAsia" w:hint="eastAsia"/>
          <w:kern w:val="0"/>
          <w:sz w:val="28"/>
          <w:szCs w:val="28"/>
        </w:rPr>
        <w:t>矿</w:t>
      </w:r>
      <w:r w:rsidR="00BF1C8D" w:rsidRPr="00AE09A3">
        <w:rPr>
          <w:rFonts w:asciiTheme="minorEastAsia" w:eastAsiaTheme="minorEastAsia" w:hAnsiTheme="minorEastAsia" w:hint="eastAsia"/>
          <w:kern w:val="0"/>
          <w:sz w:val="28"/>
          <w:szCs w:val="28"/>
        </w:rPr>
        <w:t>山</w:t>
      </w:r>
      <w:r w:rsidR="004B1C22" w:rsidRPr="00AE09A3">
        <w:rPr>
          <w:rFonts w:asciiTheme="minorEastAsia" w:eastAsiaTheme="minorEastAsia" w:hAnsiTheme="minorEastAsia" w:hint="eastAsia"/>
          <w:kern w:val="0"/>
          <w:sz w:val="28"/>
          <w:szCs w:val="28"/>
        </w:rPr>
        <w:t>等2</w:t>
      </w:r>
      <w:r w:rsidR="00303A35" w:rsidRPr="00AE09A3">
        <w:rPr>
          <w:rFonts w:asciiTheme="minorEastAsia" w:eastAsiaTheme="minorEastAsia" w:hAnsiTheme="minorEastAsia" w:hint="eastAsia"/>
          <w:kern w:val="0"/>
          <w:sz w:val="28"/>
          <w:szCs w:val="28"/>
        </w:rPr>
        <w:t>个矿山地质环境重点治理</w:t>
      </w:r>
      <w:r w:rsidR="0085209B" w:rsidRPr="00AE09A3">
        <w:rPr>
          <w:rFonts w:asciiTheme="minorEastAsia" w:eastAsiaTheme="minorEastAsia" w:hAnsiTheme="minorEastAsia" w:hint="eastAsia"/>
          <w:kern w:val="0"/>
          <w:sz w:val="28"/>
          <w:szCs w:val="28"/>
        </w:rPr>
        <w:t>区</w:t>
      </w:r>
      <w:r w:rsidR="00303A35" w:rsidRPr="00AE09A3">
        <w:rPr>
          <w:rFonts w:asciiTheme="minorEastAsia" w:eastAsiaTheme="minorEastAsia" w:hAnsiTheme="minorEastAsia" w:hint="eastAsia"/>
          <w:kern w:val="0"/>
          <w:sz w:val="28"/>
          <w:szCs w:val="28"/>
        </w:rPr>
        <w:t>。</w:t>
      </w:r>
    </w:p>
    <w:p w:rsidR="0016502E" w:rsidRPr="00AE09A3" w:rsidRDefault="000960BE" w:rsidP="006441E1">
      <w:pPr>
        <w:autoSpaceDE w:val="0"/>
        <w:autoSpaceDN w:val="0"/>
        <w:spacing w:line="360" w:lineRule="auto"/>
        <w:ind w:firstLineChars="200" w:firstLine="560"/>
        <w:rPr>
          <w:rFonts w:asciiTheme="minorEastAsia" w:eastAsiaTheme="minorEastAsia" w:hAnsiTheme="minorEastAsia"/>
          <w:kern w:val="0"/>
          <w:sz w:val="28"/>
          <w:szCs w:val="28"/>
        </w:rPr>
      </w:pPr>
      <w:r w:rsidRPr="00AE09A3">
        <w:rPr>
          <w:rFonts w:asciiTheme="minorEastAsia" w:eastAsiaTheme="minorEastAsia" w:hAnsiTheme="minorEastAsia" w:hint="eastAsia"/>
          <w:kern w:val="0"/>
          <w:sz w:val="28"/>
          <w:szCs w:val="28"/>
        </w:rPr>
        <w:t>规划期实施</w:t>
      </w:r>
      <w:r w:rsidR="004B1C22" w:rsidRPr="00AE09A3">
        <w:rPr>
          <w:rFonts w:asciiTheme="minorEastAsia" w:eastAsiaTheme="minorEastAsia" w:hAnsiTheme="minorEastAsia" w:hint="eastAsia"/>
          <w:kern w:val="0"/>
          <w:sz w:val="28"/>
          <w:szCs w:val="28"/>
        </w:rPr>
        <w:t>大寺坡锑矿、口子下锑矿、冰场湾锑矿、新城石膏矿区、大石山、兔石山石灰石矿区、世昌砖瓦厂矿等</w:t>
      </w:r>
      <w:r w:rsidR="00424BA3" w:rsidRPr="00AE09A3">
        <w:rPr>
          <w:rFonts w:asciiTheme="minorEastAsia" w:eastAsiaTheme="minorEastAsia" w:hAnsiTheme="minorEastAsia" w:hint="eastAsia"/>
          <w:kern w:val="0"/>
          <w:sz w:val="28"/>
          <w:szCs w:val="28"/>
        </w:rPr>
        <w:t>7</w:t>
      </w:r>
      <w:r w:rsidRPr="00AE09A3">
        <w:rPr>
          <w:rFonts w:asciiTheme="minorEastAsia" w:eastAsiaTheme="minorEastAsia" w:hAnsiTheme="minorEastAsia" w:hint="eastAsia"/>
          <w:kern w:val="0"/>
          <w:sz w:val="28"/>
          <w:szCs w:val="28"/>
        </w:rPr>
        <w:t>个矿山地质环境治理恢复及矿区损毁土地重点治理项目</w:t>
      </w:r>
      <w:r w:rsidR="004A7B23">
        <w:rPr>
          <w:rFonts w:asciiTheme="minorEastAsia" w:eastAsiaTheme="minorEastAsia" w:hAnsiTheme="minorEastAsia" w:hint="eastAsia"/>
          <w:kern w:val="0"/>
          <w:sz w:val="28"/>
          <w:szCs w:val="28"/>
        </w:rPr>
        <w:t>；</w:t>
      </w:r>
      <w:r w:rsidRPr="00AE09A3">
        <w:rPr>
          <w:rFonts w:asciiTheme="minorEastAsia" w:eastAsiaTheme="minorEastAsia" w:hAnsiTheme="minorEastAsia" w:hint="eastAsia"/>
          <w:kern w:val="0"/>
          <w:sz w:val="28"/>
          <w:szCs w:val="28"/>
        </w:rPr>
        <w:t>主要任务包括</w:t>
      </w:r>
      <w:r w:rsidR="004B523C" w:rsidRPr="00AE09A3">
        <w:rPr>
          <w:rFonts w:asciiTheme="minorEastAsia" w:eastAsiaTheme="minorEastAsia" w:hAnsiTheme="minorEastAsia" w:hint="eastAsia"/>
          <w:kern w:val="0"/>
          <w:sz w:val="28"/>
          <w:szCs w:val="28"/>
        </w:rPr>
        <w:t>矿</w:t>
      </w:r>
      <w:r w:rsidRPr="00AE09A3">
        <w:rPr>
          <w:rFonts w:asciiTheme="minorEastAsia" w:eastAsiaTheme="minorEastAsia" w:hAnsiTheme="minorEastAsia" w:hint="eastAsia"/>
          <w:kern w:val="0"/>
          <w:sz w:val="28"/>
          <w:szCs w:val="28"/>
        </w:rPr>
        <w:t>区土地复垦、矿山地质灾害治理、矸石场整治与利用、矿山复绿工程及石灰岩矿区地貌景观修复等</w:t>
      </w:r>
      <w:r w:rsidR="00424BA3" w:rsidRPr="00AE09A3">
        <w:rPr>
          <w:rFonts w:asciiTheme="minorEastAsia" w:eastAsiaTheme="minorEastAsia" w:hAnsiTheme="minorEastAsia" w:hint="eastAsia"/>
          <w:kern w:val="0"/>
          <w:sz w:val="28"/>
          <w:szCs w:val="28"/>
        </w:rPr>
        <w:t>，</w:t>
      </w:r>
      <w:r w:rsidR="00AB75D1" w:rsidRPr="00AE09A3">
        <w:rPr>
          <w:rFonts w:asciiTheme="minorEastAsia" w:eastAsiaTheme="minorEastAsia" w:hAnsiTheme="minorEastAsia" w:hint="eastAsia"/>
          <w:kern w:val="0"/>
          <w:sz w:val="28"/>
          <w:szCs w:val="28"/>
        </w:rPr>
        <w:t>矿山地质环境</w:t>
      </w:r>
      <w:r w:rsidR="00AF7976" w:rsidRPr="00AE09A3">
        <w:rPr>
          <w:rFonts w:asciiTheme="minorEastAsia" w:eastAsiaTheme="minorEastAsia" w:hAnsiTheme="minorEastAsia" w:hint="eastAsia"/>
          <w:kern w:val="0"/>
          <w:sz w:val="28"/>
          <w:szCs w:val="28"/>
        </w:rPr>
        <w:t>总治理面积</w:t>
      </w:r>
      <w:r w:rsidR="00961DB0" w:rsidRPr="00AE09A3">
        <w:rPr>
          <w:rFonts w:asciiTheme="minorEastAsia" w:eastAsiaTheme="minorEastAsia" w:hAnsiTheme="minorEastAsia" w:hint="eastAsia"/>
          <w:kern w:val="0"/>
          <w:sz w:val="28"/>
          <w:szCs w:val="28"/>
        </w:rPr>
        <w:t>2.14</w:t>
      </w:r>
      <w:r w:rsidR="00AF7976" w:rsidRPr="00AE09A3">
        <w:rPr>
          <w:rFonts w:asciiTheme="minorEastAsia" w:eastAsiaTheme="minorEastAsia" w:hAnsiTheme="minorEastAsia" w:hint="eastAsia"/>
          <w:kern w:val="0"/>
          <w:sz w:val="28"/>
          <w:szCs w:val="28"/>
        </w:rPr>
        <w:t>平方</w:t>
      </w:r>
      <w:r w:rsidR="00533642">
        <w:rPr>
          <w:rFonts w:asciiTheme="minorEastAsia" w:eastAsiaTheme="minorEastAsia" w:hAnsiTheme="minorEastAsia" w:hint="eastAsia"/>
          <w:kern w:val="0"/>
          <w:sz w:val="28"/>
          <w:szCs w:val="28"/>
        </w:rPr>
        <w:t>公里</w:t>
      </w:r>
      <w:r w:rsidR="00AF7976" w:rsidRPr="00AE09A3">
        <w:rPr>
          <w:rFonts w:asciiTheme="minorEastAsia" w:eastAsiaTheme="minorEastAsia" w:hAnsiTheme="minorEastAsia" w:hint="eastAsia"/>
          <w:kern w:val="0"/>
          <w:sz w:val="28"/>
          <w:szCs w:val="28"/>
        </w:rPr>
        <w:t>，</w:t>
      </w:r>
      <w:r w:rsidRPr="00AE09A3">
        <w:rPr>
          <w:rFonts w:asciiTheme="minorEastAsia" w:eastAsiaTheme="minorEastAsia" w:hAnsiTheme="minorEastAsia" w:hint="eastAsia"/>
          <w:kern w:val="0"/>
          <w:sz w:val="28"/>
          <w:szCs w:val="28"/>
        </w:rPr>
        <w:t>估算总投资</w:t>
      </w:r>
      <w:r w:rsidR="004C3AA4" w:rsidRPr="00AE09A3">
        <w:rPr>
          <w:rFonts w:asciiTheme="minorEastAsia" w:eastAsiaTheme="minorEastAsia" w:hAnsiTheme="minorEastAsia" w:hint="eastAsia"/>
          <w:kern w:val="0"/>
          <w:sz w:val="28"/>
          <w:szCs w:val="28"/>
        </w:rPr>
        <w:t>18600</w:t>
      </w:r>
      <w:r w:rsidRPr="00AE09A3">
        <w:rPr>
          <w:rFonts w:asciiTheme="minorEastAsia" w:eastAsiaTheme="minorEastAsia" w:hAnsiTheme="minorEastAsia" w:hint="eastAsia"/>
          <w:kern w:val="0"/>
          <w:sz w:val="28"/>
          <w:szCs w:val="28"/>
        </w:rPr>
        <w:t>万元。2020年使历史遗留矿山的矿山地质环境治理率达到4</w:t>
      </w:r>
      <w:r w:rsidR="00B20C27">
        <w:rPr>
          <w:rFonts w:asciiTheme="minorEastAsia" w:eastAsiaTheme="minorEastAsia" w:hAnsiTheme="minorEastAsia" w:hint="eastAsia"/>
          <w:kern w:val="0"/>
          <w:sz w:val="28"/>
          <w:szCs w:val="28"/>
        </w:rPr>
        <w:t>5</w:t>
      </w:r>
      <w:r w:rsidRPr="00AE09A3">
        <w:rPr>
          <w:rFonts w:asciiTheme="minorEastAsia" w:eastAsiaTheme="minorEastAsia" w:hAnsiTheme="minorEastAsia" w:hint="eastAsia"/>
          <w:kern w:val="0"/>
          <w:sz w:val="28"/>
          <w:szCs w:val="28"/>
        </w:rPr>
        <w:t>%，矿区土地复垦面积达到</w:t>
      </w:r>
      <w:r w:rsidR="00961DB0" w:rsidRPr="00AE09A3">
        <w:rPr>
          <w:rFonts w:asciiTheme="minorEastAsia" w:eastAsiaTheme="minorEastAsia" w:hAnsiTheme="minorEastAsia" w:hint="eastAsia"/>
          <w:kern w:val="0"/>
          <w:sz w:val="28"/>
          <w:szCs w:val="28"/>
        </w:rPr>
        <w:t>0.73</w:t>
      </w:r>
      <w:r w:rsidRPr="00AE09A3">
        <w:rPr>
          <w:rFonts w:asciiTheme="minorEastAsia" w:eastAsiaTheme="minorEastAsia" w:hAnsiTheme="minorEastAsia" w:hint="eastAsia"/>
          <w:kern w:val="0"/>
          <w:sz w:val="28"/>
          <w:szCs w:val="28"/>
        </w:rPr>
        <w:t>平方</w:t>
      </w:r>
      <w:r w:rsidR="00533642">
        <w:rPr>
          <w:rFonts w:asciiTheme="minorEastAsia" w:eastAsiaTheme="minorEastAsia" w:hAnsiTheme="minorEastAsia" w:hint="eastAsia"/>
          <w:kern w:val="0"/>
          <w:sz w:val="28"/>
          <w:szCs w:val="28"/>
        </w:rPr>
        <w:t>公里</w:t>
      </w:r>
      <w:r w:rsidRPr="00AE09A3">
        <w:rPr>
          <w:rFonts w:asciiTheme="minorEastAsia" w:eastAsiaTheme="minorEastAsia" w:hAnsiTheme="minorEastAsia" w:hint="eastAsia"/>
          <w:kern w:val="0"/>
          <w:sz w:val="28"/>
          <w:szCs w:val="28"/>
        </w:rPr>
        <w:t>以上，全</w:t>
      </w:r>
      <w:r w:rsidR="004C3AA4" w:rsidRPr="00AE09A3">
        <w:rPr>
          <w:rFonts w:asciiTheme="minorEastAsia" w:eastAsiaTheme="minorEastAsia" w:hAnsiTheme="minorEastAsia" w:hint="eastAsia"/>
          <w:kern w:val="0"/>
          <w:sz w:val="28"/>
          <w:szCs w:val="28"/>
        </w:rPr>
        <w:t>县</w:t>
      </w:r>
      <w:r w:rsidRPr="00AE09A3">
        <w:rPr>
          <w:rFonts w:asciiTheme="minorEastAsia" w:eastAsiaTheme="minorEastAsia" w:hAnsiTheme="minorEastAsia" w:hint="eastAsia"/>
          <w:kern w:val="0"/>
          <w:sz w:val="28"/>
          <w:szCs w:val="28"/>
        </w:rPr>
        <w:t>矿山地质环境得到显著改善。</w:t>
      </w:r>
    </w:p>
    <w:p w:rsidR="00A73952" w:rsidRPr="00AE09A3" w:rsidRDefault="00CB168E" w:rsidP="00B3425E">
      <w:pPr>
        <w:pStyle w:val="2"/>
        <w:ind w:firstLine="551"/>
        <w:rPr>
          <w:rFonts w:asciiTheme="minorEastAsia" w:eastAsiaTheme="minorEastAsia" w:hAnsiTheme="minorEastAsia"/>
        </w:rPr>
      </w:pPr>
      <w:bookmarkStart w:id="44" w:name="_Toc465866451"/>
      <w:r w:rsidRPr="00AE09A3">
        <w:rPr>
          <w:rFonts w:asciiTheme="minorEastAsia" w:eastAsiaTheme="minorEastAsia" w:hAnsiTheme="minorEastAsia" w:hint="eastAsia"/>
        </w:rPr>
        <w:t>（三）创新矿山地质环境恢复工作机制</w:t>
      </w:r>
      <w:bookmarkEnd w:id="44"/>
    </w:p>
    <w:p w:rsidR="00523FC8" w:rsidRPr="00AE09A3" w:rsidRDefault="00523FC8" w:rsidP="00523FC8">
      <w:pPr>
        <w:spacing w:line="360" w:lineRule="auto"/>
        <w:ind w:firstLineChars="200" w:firstLine="562"/>
        <w:rPr>
          <w:rFonts w:asciiTheme="minorEastAsia" w:eastAsiaTheme="minorEastAsia" w:hAnsiTheme="minorEastAsia"/>
          <w:kern w:val="0"/>
          <w:sz w:val="28"/>
          <w:szCs w:val="28"/>
        </w:rPr>
      </w:pPr>
      <w:bookmarkStart w:id="45" w:name="_Toc442039043"/>
      <w:r w:rsidRPr="00AE09A3">
        <w:rPr>
          <w:rFonts w:asciiTheme="minorEastAsia" w:eastAsiaTheme="minorEastAsia" w:hAnsiTheme="minorEastAsia" w:hint="eastAsia"/>
          <w:b/>
          <w:kern w:val="0"/>
          <w:sz w:val="28"/>
          <w:szCs w:val="28"/>
        </w:rPr>
        <w:t>加强对生产矿山地质环境保护责任机制的监管</w:t>
      </w:r>
      <w:r w:rsidR="003C6191" w:rsidRPr="00AE09A3">
        <w:rPr>
          <w:rFonts w:asciiTheme="minorEastAsia" w:eastAsiaTheme="minorEastAsia" w:hAnsiTheme="minorEastAsia" w:hint="eastAsia"/>
          <w:b/>
          <w:kern w:val="0"/>
          <w:sz w:val="28"/>
          <w:szCs w:val="28"/>
        </w:rPr>
        <w:t xml:space="preserve"> </w:t>
      </w:r>
      <w:r w:rsidRPr="00AE09A3">
        <w:rPr>
          <w:rFonts w:asciiTheme="minorEastAsia" w:eastAsiaTheme="minorEastAsia" w:hAnsiTheme="minorEastAsia"/>
          <w:kern w:val="0"/>
          <w:sz w:val="28"/>
          <w:szCs w:val="28"/>
        </w:rPr>
        <w:t>各级政府对辖区内矿山地质环境保护与治理恢复负总责，负责主持制定辖区内矿山地质环境保护与治理恢复规划，将本行政区域内矿山地质环境治理恢复的目标任务列入任期目标和年度工作目标。</w:t>
      </w:r>
      <w:r w:rsidRPr="00AE09A3">
        <w:rPr>
          <w:rFonts w:asciiTheme="minorEastAsia" w:eastAsiaTheme="minorEastAsia" w:hAnsiTheme="minorEastAsia" w:hint="eastAsia"/>
          <w:kern w:val="0"/>
          <w:sz w:val="28"/>
          <w:szCs w:val="28"/>
        </w:rPr>
        <w:t>强化矿山生产过程中对环境影响的监督，对造成矿山地质环境严重破坏的矿山，责令限期整改，逾期整改不达标的予以关闭。坚持矿山环境目标责任制和一票否决制，将新建、生产矿山的地质环境保护与治理恢复任务完成情况纳入矿山</w:t>
      </w:r>
      <w:r w:rsidRPr="00AE09A3">
        <w:rPr>
          <w:rFonts w:asciiTheme="minorEastAsia" w:eastAsiaTheme="minorEastAsia" w:hAnsiTheme="minorEastAsia" w:hint="eastAsia"/>
          <w:kern w:val="0"/>
          <w:sz w:val="28"/>
          <w:szCs w:val="28"/>
        </w:rPr>
        <w:lastRenderedPageBreak/>
        <w:t>企业年检的重要内容。建立“群测群防”的矿山环境保护与治理恢复监督机制，将矿山环境保护与治理恢复监管社会化。</w:t>
      </w:r>
    </w:p>
    <w:p w:rsidR="00523FC8" w:rsidRPr="00AE09A3" w:rsidRDefault="00523FC8" w:rsidP="00523FC8">
      <w:pPr>
        <w:spacing w:line="360" w:lineRule="auto"/>
        <w:ind w:firstLineChars="200" w:firstLine="562"/>
        <w:rPr>
          <w:rFonts w:asciiTheme="minorEastAsia" w:eastAsiaTheme="minorEastAsia" w:hAnsiTheme="minorEastAsia"/>
          <w:kern w:val="0"/>
          <w:sz w:val="28"/>
          <w:szCs w:val="28"/>
        </w:rPr>
      </w:pPr>
      <w:r w:rsidRPr="00AE09A3">
        <w:rPr>
          <w:rFonts w:asciiTheme="minorEastAsia" w:eastAsiaTheme="minorEastAsia" w:hAnsiTheme="minorEastAsia" w:hint="eastAsia"/>
          <w:b/>
          <w:kern w:val="0"/>
          <w:sz w:val="28"/>
          <w:szCs w:val="28"/>
        </w:rPr>
        <w:t>加强新建矿山地质环境保护准入管理</w:t>
      </w:r>
      <w:r w:rsidR="003C6191" w:rsidRPr="00AE09A3">
        <w:rPr>
          <w:rFonts w:asciiTheme="minorEastAsia" w:eastAsiaTheme="minorEastAsia" w:hAnsiTheme="minorEastAsia" w:hint="eastAsia"/>
          <w:b/>
          <w:kern w:val="0"/>
          <w:sz w:val="28"/>
          <w:szCs w:val="28"/>
        </w:rPr>
        <w:t xml:space="preserve"> </w:t>
      </w:r>
      <w:r w:rsidRPr="00AE09A3">
        <w:rPr>
          <w:rFonts w:asciiTheme="minorEastAsia" w:eastAsiaTheme="minorEastAsia" w:hAnsiTheme="minorEastAsia" w:hint="eastAsia"/>
          <w:kern w:val="0"/>
          <w:sz w:val="28"/>
          <w:szCs w:val="28"/>
        </w:rPr>
        <w:t>加强矿产资源开发过程中的环境保护，最大限度减少或避免因矿产开发而引发的矿山地质环境问题。严格落实州国土局《矿山地质环境保护规定》，新建、改扩建矿山矿产资源开发利用必须制定</w:t>
      </w:r>
      <w:r w:rsidR="003C6191" w:rsidRPr="00AE09A3">
        <w:rPr>
          <w:rFonts w:asciiTheme="minorEastAsia" w:eastAsiaTheme="minorEastAsia" w:hAnsiTheme="minorEastAsia" w:hint="eastAsia"/>
          <w:kern w:val="0"/>
          <w:sz w:val="28"/>
          <w:szCs w:val="28"/>
        </w:rPr>
        <w:t>矿产资源开发与恢复治理方案</w:t>
      </w:r>
      <w:r w:rsidRPr="00AE09A3">
        <w:rPr>
          <w:rFonts w:asciiTheme="minorEastAsia" w:eastAsiaTheme="minorEastAsia" w:hAnsiTheme="minorEastAsia" w:hint="eastAsia"/>
          <w:kern w:val="0"/>
          <w:sz w:val="28"/>
          <w:szCs w:val="28"/>
        </w:rPr>
        <w:t>，评估矿产资源开发效益和矿产资源开发造成的矿山环境治理恢复成本。禁止新建对生态环境产生不可恢复性影响的矿产资源开采项目，禁止开采可耕地砖瓦用粘土、泥炭。</w:t>
      </w:r>
    </w:p>
    <w:p w:rsidR="00AC434E" w:rsidRPr="00AE09A3" w:rsidRDefault="00AC434E" w:rsidP="00AC434E">
      <w:pPr>
        <w:autoSpaceDE w:val="0"/>
        <w:autoSpaceDN w:val="0"/>
        <w:spacing w:line="360" w:lineRule="auto"/>
        <w:ind w:firstLineChars="200" w:firstLine="562"/>
        <w:rPr>
          <w:rFonts w:asciiTheme="minorEastAsia" w:eastAsiaTheme="minorEastAsia" w:hAnsiTheme="minorEastAsia"/>
          <w:sz w:val="28"/>
          <w:szCs w:val="28"/>
        </w:rPr>
      </w:pPr>
      <w:bookmarkStart w:id="46" w:name="_Toc465866452"/>
      <w:r w:rsidRPr="00AE09A3">
        <w:rPr>
          <w:rFonts w:asciiTheme="minorEastAsia" w:eastAsiaTheme="minorEastAsia" w:hAnsiTheme="minorEastAsia" w:hint="eastAsia"/>
          <w:b/>
          <w:kern w:val="0"/>
          <w:sz w:val="28"/>
          <w:szCs w:val="28"/>
        </w:rPr>
        <w:t>加强矿山环境治理恢复基金的管理</w:t>
      </w:r>
      <w:r w:rsidRPr="00AE09A3">
        <w:rPr>
          <w:rFonts w:asciiTheme="minorEastAsia" w:eastAsiaTheme="minorEastAsia" w:hAnsiTheme="minorEastAsia" w:hint="eastAsia"/>
          <w:sz w:val="28"/>
          <w:szCs w:val="28"/>
        </w:rPr>
        <w:t xml:space="preserve"> 根据企业产值按比例提取矿山环境治理恢复基金，建立专门科目，用于矿山地质环境治理恢复。市县国土资源局应切实加强对矿山环境治理恢复基金的监管，与矿山企业签订矿山地质环境治理恢复责任书；监督矿山企业开展矿山地质环境治理恢复工作。按照“责任者付费，专业化治理”的方式，鼓励第三方治理。强化科技支撑，进一步巩固矿山地质环境治理成果。</w:t>
      </w:r>
    </w:p>
    <w:p w:rsidR="00A73952" w:rsidRPr="00AE09A3" w:rsidRDefault="00CB168E" w:rsidP="008B2149">
      <w:pPr>
        <w:pStyle w:val="15"/>
        <w:ind w:firstLine="643"/>
        <w:jc w:val="both"/>
        <w:rPr>
          <w:rFonts w:asciiTheme="minorEastAsia" w:eastAsiaTheme="minorEastAsia" w:hAnsiTheme="minorEastAsia"/>
          <w:b/>
        </w:rPr>
      </w:pPr>
      <w:r w:rsidRPr="00AE09A3">
        <w:rPr>
          <w:rFonts w:asciiTheme="minorEastAsia" w:eastAsiaTheme="minorEastAsia" w:hAnsiTheme="minorEastAsia" w:hint="eastAsia"/>
          <w:b/>
        </w:rPr>
        <w:t>六、</w:t>
      </w:r>
      <w:r w:rsidR="00D248D9" w:rsidRPr="00AE09A3">
        <w:rPr>
          <w:rFonts w:asciiTheme="minorEastAsia" w:eastAsiaTheme="minorEastAsia" w:hAnsiTheme="minorEastAsia" w:hint="eastAsia"/>
          <w:b/>
        </w:rPr>
        <w:t>积极发展绿色</w:t>
      </w:r>
      <w:r w:rsidRPr="00AE09A3">
        <w:rPr>
          <w:rFonts w:asciiTheme="minorEastAsia" w:eastAsiaTheme="minorEastAsia" w:hAnsiTheme="minorEastAsia" w:hint="eastAsia"/>
          <w:b/>
        </w:rPr>
        <w:t>矿业</w:t>
      </w:r>
      <w:bookmarkEnd w:id="45"/>
      <w:bookmarkEnd w:id="46"/>
    </w:p>
    <w:p w:rsidR="00A73952" w:rsidRPr="00AE09A3" w:rsidRDefault="00BE0E2C" w:rsidP="00BE0E2C">
      <w:pPr>
        <w:spacing w:line="360" w:lineRule="auto"/>
        <w:rPr>
          <w:rFonts w:asciiTheme="minorEastAsia" w:eastAsiaTheme="minorEastAsia" w:hAnsiTheme="minorEastAsia"/>
          <w:kern w:val="0"/>
          <w:sz w:val="28"/>
          <w:szCs w:val="28"/>
        </w:rPr>
      </w:pPr>
      <w:bookmarkStart w:id="47" w:name="_Toc442039046"/>
      <w:r w:rsidRPr="00AE09A3">
        <w:rPr>
          <w:rFonts w:asciiTheme="minorEastAsia" w:eastAsiaTheme="minorEastAsia" w:hAnsiTheme="minorEastAsia" w:hint="eastAsia"/>
          <w:kern w:val="0"/>
          <w:sz w:val="28"/>
          <w:szCs w:val="28"/>
        </w:rPr>
        <w:t xml:space="preserve">    </w:t>
      </w:r>
      <w:r w:rsidR="00CB168E" w:rsidRPr="00AE09A3">
        <w:rPr>
          <w:rFonts w:asciiTheme="minorEastAsia" w:eastAsiaTheme="minorEastAsia" w:hAnsiTheme="minorEastAsia" w:hint="eastAsia"/>
          <w:kern w:val="0"/>
          <w:sz w:val="28"/>
          <w:szCs w:val="28"/>
        </w:rPr>
        <w:t>绿色矿山建设是以科学发展观为指导，以可持续发展为理念，以降低资源消耗，追求可循环经济，合理统筹协调矿区资源为目标，</w:t>
      </w:r>
      <w:r w:rsidR="007A42F6" w:rsidRPr="00AE09A3">
        <w:rPr>
          <w:rFonts w:asciiTheme="minorEastAsia" w:eastAsiaTheme="minorEastAsia" w:hAnsiTheme="minorEastAsia" w:hint="eastAsia"/>
          <w:kern w:val="0"/>
          <w:sz w:val="28"/>
          <w:szCs w:val="28"/>
        </w:rPr>
        <w:t>以 “既要促进经济发展，又要保障青山绿水”为主题，</w:t>
      </w:r>
      <w:r w:rsidR="00CB168E" w:rsidRPr="00AE09A3">
        <w:rPr>
          <w:rFonts w:asciiTheme="minorEastAsia" w:eastAsiaTheme="minorEastAsia" w:hAnsiTheme="minorEastAsia" w:hint="eastAsia"/>
          <w:kern w:val="0"/>
          <w:sz w:val="28"/>
          <w:szCs w:val="28"/>
        </w:rPr>
        <w:t>所进行的矿业发展方式的战略选择；体现了对资源原生态的尊重，对矿产资源的珍惜，是新时期建设“资源节约型，环境友好型”社会的重要途径，是</w:t>
      </w:r>
      <w:r w:rsidR="00CB168E" w:rsidRPr="00AE09A3">
        <w:rPr>
          <w:rFonts w:asciiTheme="minorEastAsia" w:eastAsiaTheme="minorEastAsia" w:hAnsiTheme="minorEastAsia"/>
          <w:kern w:val="0"/>
          <w:sz w:val="28"/>
          <w:szCs w:val="28"/>
        </w:rPr>
        <w:t>矿山发展与周边环境相协调，并融合于社会发展轨道中的一种崭新矿业形</w:t>
      </w:r>
      <w:r w:rsidR="00CB168E" w:rsidRPr="00AE09A3">
        <w:rPr>
          <w:rFonts w:asciiTheme="minorEastAsia" w:eastAsiaTheme="minorEastAsia" w:hAnsiTheme="minorEastAsia"/>
          <w:kern w:val="0"/>
          <w:sz w:val="28"/>
          <w:szCs w:val="28"/>
        </w:rPr>
        <w:lastRenderedPageBreak/>
        <w:t>象</w:t>
      </w:r>
      <w:r w:rsidR="00CB168E" w:rsidRPr="00AE09A3">
        <w:rPr>
          <w:rFonts w:asciiTheme="minorEastAsia" w:eastAsiaTheme="minorEastAsia" w:hAnsiTheme="minorEastAsia" w:hint="eastAsia"/>
          <w:kern w:val="0"/>
          <w:sz w:val="28"/>
          <w:szCs w:val="28"/>
        </w:rPr>
        <w:t>。</w:t>
      </w:r>
    </w:p>
    <w:p w:rsidR="00523FC8" w:rsidRPr="00AE09A3" w:rsidRDefault="00523FC8" w:rsidP="00523FC8">
      <w:pPr>
        <w:pStyle w:val="2"/>
        <w:ind w:firstLine="551"/>
        <w:rPr>
          <w:rFonts w:asciiTheme="minorEastAsia" w:eastAsiaTheme="minorEastAsia" w:hAnsiTheme="minorEastAsia"/>
          <w:kern w:val="0"/>
        </w:rPr>
      </w:pPr>
      <w:bookmarkStart w:id="48" w:name="_Toc450640129"/>
      <w:bookmarkStart w:id="49" w:name="_Toc460921709"/>
      <w:bookmarkStart w:id="50" w:name="_Toc465866453"/>
      <w:r w:rsidRPr="00AE09A3">
        <w:rPr>
          <w:rFonts w:asciiTheme="minorEastAsia" w:eastAsiaTheme="minorEastAsia" w:hAnsiTheme="minorEastAsia" w:hint="eastAsia"/>
          <w:kern w:val="0"/>
        </w:rPr>
        <w:t>（一）加快推进绿色矿山建设</w:t>
      </w:r>
      <w:bookmarkEnd w:id="48"/>
      <w:bookmarkEnd w:id="49"/>
      <w:bookmarkEnd w:id="50"/>
    </w:p>
    <w:p w:rsidR="00523FC8" w:rsidRPr="00AE09A3" w:rsidRDefault="00523FC8" w:rsidP="00523FC8">
      <w:pPr>
        <w:spacing w:line="360" w:lineRule="auto"/>
        <w:ind w:firstLineChars="200" w:firstLine="562"/>
        <w:rPr>
          <w:rFonts w:asciiTheme="minorEastAsia" w:eastAsiaTheme="minorEastAsia" w:hAnsiTheme="minorEastAsia"/>
          <w:kern w:val="0"/>
          <w:sz w:val="28"/>
          <w:szCs w:val="28"/>
        </w:rPr>
      </w:pPr>
      <w:r w:rsidRPr="00AE09A3">
        <w:rPr>
          <w:rFonts w:asciiTheme="minorEastAsia" w:eastAsiaTheme="minorEastAsia" w:hAnsiTheme="minorEastAsia" w:hint="eastAsia"/>
          <w:b/>
          <w:kern w:val="0"/>
          <w:sz w:val="28"/>
          <w:szCs w:val="28"/>
        </w:rPr>
        <w:t>绿色矿山建设目标：</w:t>
      </w:r>
      <w:r w:rsidRPr="00AE09A3">
        <w:rPr>
          <w:rFonts w:asciiTheme="minorEastAsia" w:eastAsiaTheme="minorEastAsia" w:hAnsiTheme="minorEastAsia" w:hint="eastAsia"/>
          <w:kern w:val="0"/>
          <w:sz w:val="28"/>
          <w:szCs w:val="28"/>
        </w:rPr>
        <w:t>规划至2020年，我县王家山石膏矿建成绿色矿山，全县绿色矿山占有率达到3%，拟建、在建及生产小型矿山企业按照绿色矿山标准实施管理。</w:t>
      </w:r>
    </w:p>
    <w:p w:rsidR="00523FC8" w:rsidRPr="00AE09A3" w:rsidRDefault="00523FC8" w:rsidP="00523FC8">
      <w:pPr>
        <w:spacing w:line="360" w:lineRule="auto"/>
        <w:ind w:firstLineChars="200" w:firstLine="562"/>
        <w:rPr>
          <w:rFonts w:asciiTheme="minorEastAsia" w:eastAsiaTheme="minorEastAsia" w:hAnsiTheme="minorEastAsia"/>
          <w:b/>
          <w:kern w:val="0"/>
          <w:sz w:val="28"/>
          <w:szCs w:val="28"/>
        </w:rPr>
      </w:pPr>
      <w:r w:rsidRPr="00AE09A3">
        <w:rPr>
          <w:rFonts w:asciiTheme="minorEastAsia" w:eastAsiaTheme="minorEastAsia" w:hAnsiTheme="minorEastAsia" w:hint="eastAsia"/>
          <w:b/>
          <w:kern w:val="0"/>
          <w:sz w:val="28"/>
          <w:szCs w:val="28"/>
        </w:rPr>
        <w:t>绿色矿山建设任务：</w:t>
      </w:r>
      <w:r w:rsidRPr="00AE09A3">
        <w:rPr>
          <w:rFonts w:asciiTheme="minorEastAsia" w:eastAsiaTheme="minorEastAsia" w:hAnsiTheme="minorEastAsia" w:cs="Arial" w:hint="eastAsia"/>
          <w:sz w:val="28"/>
          <w:szCs w:val="28"/>
          <w:shd w:val="clear" w:color="auto" w:fill="FFFFFF"/>
        </w:rPr>
        <w:t>一是增强绿色矿山建设理念，在全县范围内广泛宣传绿色矿山建设理念，开展教育培训，增强企业绿色矿山意识，形成绿色矿山建设良好氛围；二是制定县级绿色矿山建设标准，</w:t>
      </w:r>
      <w:r w:rsidRPr="00AE09A3">
        <w:rPr>
          <w:rFonts w:asciiTheme="minorEastAsia" w:eastAsiaTheme="minorEastAsia" w:hAnsiTheme="minorEastAsia" w:hint="eastAsia"/>
          <w:kern w:val="0"/>
          <w:sz w:val="28"/>
          <w:szCs w:val="28"/>
        </w:rPr>
        <w:t>从依法办矿、规范管理、技术创新、综合利用、节能减排、环境保护、土地复垦、社区和谐、企业文化等9个方面制定绿色矿山标准体系，</w:t>
      </w:r>
      <w:r w:rsidRPr="00AE09A3">
        <w:rPr>
          <w:rFonts w:asciiTheme="minorEastAsia" w:eastAsiaTheme="minorEastAsia" w:hAnsiTheme="minorEastAsia" w:cs="Arial" w:hint="eastAsia"/>
          <w:sz w:val="28"/>
          <w:szCs w:val="28"/>
          <w:shd w:val="clear" w:color="auto" w:fill="FFFFFF"/>
        </w:rPr>
        <w:t>制定矿山开采“三率”指标、复绿指标、土地复垦指标、废弃物综合利用指标等，引导矿山企业按照绿色矿山标准合理开发；三是制定有效的管理制度，建立监管长效机制，把绿色矿山建设作为目标责任制考核的内容，确保绿色矿山建设按计划、按要求推进；四是加强政策引导支持，建立奖惩分明的激励机制，明确资金补助，资源配置，治理备用金返还等优惠政策，调动矿山企业积极性；五是引导矿山企业将高效利用资源、保护生态环境、服务民生、促进矿地和谐作为企业发展的内在动力，自觉承担起绿色矿业建设重任。鼓励当地群众参与到绿色矿业建设中来，形成群众得到实惠、地方经济得到发展、企业与环境和谐发展的长效机制。</w:t>
      </w:r>
    </w:p>
    <w:p w:rsidR="00523FC8" w:rsidRPr="00AE09A3" w:rsidRDefault="00523FC8" w:rsidP="00523FC8">
      <w:pPr>
        <w:spacing w:line="360" w:lineRule="auto"/>
        <w:ind w:firstLineChars="200" w:firstLine="562"/>
        <w:rPr>
          <w:rFonts w:asciiTheme="minorEastAsia" w:eastAsiaTheme="minorEastAsia" w:hAnsiTheme="minorEastAsia"/>
          <w:kern w:val="0"/>
          <w:sz w:val="28"/>
          <w:szCs w:val="28"/>
        </w:rPr>
      </w:pPr>
      <w:r w:rsidRPr="00AE09A3">
        <w:rPr>
          <w:rFonts w:asciiTheme="minorEastAsia" w:eastAsiaTheme="minorEastAsia" w:hAnsiTheme="minorEastAsia" w:hint="eastAsia"/>
          <w:b/>
          <w:kern w:val="0"/>
          <w:sz w:val="28"/>
          <w:szCs w:val="28"/>
        </w:rPr>
        <w:t>制定绿色矿山建设支持政策：</w:t>
      </w:r>
      <w:r w:rsidRPr="00AE09A3">
        <w:rPr>
          <w:rFonts w:asciiTheme="minorEastAsia" w:eastAsiaTheme="minorEastAsia" w:hAnsiTheme="minorEastAsia" w:hint="eastAsia"/>
          <w:kern w:val="0"/>
          <w:sz w:val="28"/>
          <w:szCs w:val="28"/>
        </w:rPr>
        <w:t>矿业绿色转型中加大财政专项资金的支持力度，在申请矿产资源节约与综合利用专项资金项目时，同等</w:t>
      </w:r>
      <w:r w:rsidRPr="00AE09A3">
        <w:rPr>
          <w:rFonts w:asciiTheme="minorEastAsia" w:eastAsiaTheme="minorEastAsia" w:hAnsiTheme="minorEastAsia" w:hint="eastAsia"/>
          <w:kern w:val="0"/>
          <w:sz w:val="28"/>
          <w:szCs w:val="28"/>
        </w:rPr>
        <w:lastRenderedPageBreak/>
        <w:t>条件下优先取得奖励资金支持。在资源配置和矿业用地方面向达到绿色矿山条件的企业实行政策倾斜，依法优先配置资源和提供用地。逐步完善税费等经济政策，加强技术政策引导，鼓励矿山企业加大科技投入和技术攻关，提高资源开发利用、节能减排和环境保护水平。</w:t>
      </w:r>
    </w:p>
    <w:p w:rsidR="00523FC8" w:rsidRPr="00AE09A3" w:rsidRDefault="00523FC8" w:rsidP="00523FC8">
      <w:pPr>
        <w:spacing w:line="360" w:lineRule="auto"/>
        <w:ind w:firstLineChars="200" w:firstLine="562"/>
        <w:rPr>
          <w:rFonts w:asciiTheme="minorEastAsia" w:eastAsiaTheme="minorEastAsia" w:hAnsiTheme="minorEastAsia"/>
          <w:kern w:val="0"/>
          <w:sz w:val="28"/>
          <w:szCs w:val="28"/>
        </w:rPr>
      </w:pPr>
      <w:r w:rsidRPr="00AE09A3">
        <w:rPr>
          <w:rFonts w:asciiTheme="minorEastAsia" w:eastAsiaTheme="minorEastAsia" w:hAnsiTheme="minorEastAsia" w:hint="eastAsia"/>
          <w:b/>
          <w:kern w:val="0"/>
          <w:sz w:val="28"/>
          <w:szCs w:val="28"/>
        </w:rPr>
        <w:t>绿色矿山建设管理措施：</w:t>
      </w:r>
      <w:r w:rsidRPr="00AE09A3">
        <w:rPr>
          <w:rFonts w:asciiTheme="minorEastAsia" w:eastAsiaTheme="minorEastAsia" w:hAnsiTheme="minorEastAsia" w:hint="eastAsia"/>
          <w:kern w:val="0"/>
          <w:sz w:val="28"/>
          <w:szCs w:val="28"/>
        </w:rPr>
        <w:t>一是加大绿色矿业推进力度，贯彻落实绿色矿山建设体系和绿色矿业考核制度，明确矿山主要目标、任务和责任，加快中等规模以上绿色矿山及绿色矿业发展示范区规划目标的实现；二是建立地方政府统筹协调、部门联动的执法监管共同责任机制，定期组织开展巡查工作，强化行业自律，建立诚信体系，促使矿山企业主动保护环境和维护群众利益；三是新建和改建矿山严格实行准入管理，严把绿色矿山准入关口，落实奖励和惩戒制度，落实矿产资源优先配置制度，完善绿色矿山年报制度；四是加强对绿色矿山建设新技术、工艺研究的支持力度，强化技术支撑体系和人才队伍培养。</w:t>
      </w:r>
    </w:p>
    <w:p w:rsidR="009B5457" w:rsidRPr="00AE09A3" w:rsidRDefault="009B5457" w:rsidP="00B3425E">
      <w:pPr>
        <w:pStyle w:val="2"/>
        <w:ind w:firstLine="551"/>
        <w:rPr>
          <w:rFonts w:asciiTheme="minorEastAsia" w:eastAsiaTheme="minorEastAsia" w:hAnsiTheme="minorEastAsia"/>
          <w:kern w:val="0"/>
        </w:rPr>
      </w:pPr>
      <w:bookmarkStart w:id="51" w:name="_Toc451285771"/>
      <w:bookmarkStart w:id="52" w:name="_Toc465866454"/>
      <w:r w:rsidRPr="00AE09A3">
        <w:rPr>
          <w:rFonts w:asciiTheme="minorEastAsia" w:eastAsiaTheme="minorEastAsia" w:hAnsiTheme="minorEastAsia" w:hint="eastAsia"/>
          <w:kern w:val="0"/>
        </w:rPr>
        <w:t>（二）建设绿色矿业发展示范区</w:t>
      </w:r>
      <w:bookmarkEnd w:id="51"/>
      <w:bookmarkEnd w:id="52"/>
    </w:p>
    <w:p w:rsidR="009B5457" w:rsidRPr="00AE09A3" w:rsidRDefault="009B5457" w:rsidP="00B3425E">
      <w:pPr>
        <w:spacing w:line="360" w:lineRule="auto"/>
        <w:ind w:firstLineChars="200" w:firstLine="562"/>
        <w:rPr>
          <w:rFonts w:asciiTheme="minorEastAsia" w:eastAsiaTheme="minorEastAsia" w:hAnsiTheme="minorEastAsia"/>
          <w:b/>
          <w:kern w:val="0"/>
          <w:sz w:val="28"/>
          <w:szCs w:val="28"/>
        </w:rPr>
      </w:pPr>
      <w:r w:rsidRPr="00AE09A3">
        <w:rPr>
          <w:rFonts w:asciiTheme="minorEastAsia" w:eastAsiaTheme="minorEastAsia" w:hAnsiTheme="minorEastAsia" w:hint="eastAsia"/>
          <w:b/>
          <w:kern w:val="0"/>
          <w:sz w:val="28"/>
          <w:szCs w:val="28"/>
        </w:rPr>
        <w:t xml:space="preserve">1、总体思路  </w:t>
      </w:r>
    </w:p>
    <w:p w:rsidR="009B5457" w:rsidRPr="00AE09A3" w:rsidRDefault="009B5457" w:rsidP="009B5457">
      <w:pPr>
        <w:spacing w:line="360" w:lineRule="auto"/>
        <w:ind w:firstLineChars="200" w:firstLine="560"/>
        <w:rPr>
          <w:rFonts w:asciiTheme="minorEastAsia" w:eastAsiaTheme="minorEastAsia" w:hAnsiTheme="minorEastAsia"/>
          <w:b/>
          <w:kern w:val="0"/>
          <w:sz w:val="28"/>
          <w:szCs w:val="28"/>
        </w:rPr>
      </w:pPr>
      <w:r w:rsidRPr="00AE09A3">
        <w:rPr>
          <w:rFonts w:asciiTheme="minorEastAsia" w:eastAsiaTheme="minorEastAsia" w:hAnsiTheme="minorEastAsia"/>
          <w:kern w:val="0"/>
          <w:sz w:val="28"/>
          <w:szCs w:val="28"/>
        </w:rPr>
        <w:t>按照“政府主导、部门协作、企业参加、社会监督、共同推进”的思路、在资源相对富集、矿业分布相对集中、矿业发展水平总体较高、矿业秩序良好、管理创新能力强的地区，集中连片推进绿色矿山建设，建成布局合理、集约高效、生态优良、矿区和谐、区域经济良性发展的绿色矿业</w:t>
      </w:r>
      <w:r w:rsidRPr="00AE09A3">
        <w:rPr>
          <w:rFonts w:asciiTheme="minorEastAsia" w:eastAsiaTheme="minorEastAsia" w:hAnsiTheme="minorEastAsia" w:hint="eastAsia"/>
          <w:kern w:val="0"/>
          <w:sz w:val="28"/>
          <w:szCs w:val="28"/>
        </w:rPr>
        <w:t>示范区。</w:t>
      </w:r>
    </w:p>
    <w:p w:rsidR="009B5457" w:rsidRPr="00AE09A3" w:rsidRDefault="009B5457" w:rsidP="00B3425E">
      <w:pPr>
        <w:spacing w:line="360" w:lineRule="auto"/>
        <w:ind w:firstLineChars="200" w:firstLine="562"/>
        <w:rPr>
          <w:rFonts w:asciiTheme="minorEastAsia" w:eastAsiaTheme="minorEastAsia" w:hAnsiTheme="minorEastAsia"/>
          <w:kern w:val="0"/>
          <w:sz w:val="28"/>
          <w:szCs w:val="28"/>
        </w:rPr>
      </w:pPr>
      <w:r w:rsidRPr="00AE09A3">
        <w:rPr>
          <w:rFonts w:asciiTheme="minorEastAsia" w:eastAsiaTheme="minorEastAsia" w:hAnsiTheme="minorEastAsia" w:hint="eastAsia"/>
          <w:b/>
          <w:kern w:val="0"/>
          <w:sz w:val="28"/>
          <w:szCs w:val="28"/>
        </w:rPr>
        <w:t>2</w:t>
      </w:r>
      <w:r w:rsidR="00FB5E78" w:rsidRPr="00AE09A3">
        <w:rPr>
          <w:rFonts w:asciiTheme="minorEastAsia" w:eastAsiaTheme="minorEastAsia" w:hAnsiTheme="minorEastAsia" w:hint="eastAsia"/>
          <w:b/>
          <w:kern w:val="0"/>
          <w:sz w:val="28"/>
          <w:szCs w:val="28"/>
        </w:rPr>
        <w:t>、</w:t>
      </w:r>
      <w:r w:rsidRPr="00AE09A3">
        <w:rPr>
          <w:rFonts w:asciiTheme="minorEastAsia" w:eastAsiaTheme="minorEastAsia" w:hAnsiTheme="minorEastAsia"/>
          <w:b/>
          <w:kern w:val="0"/>
          <w:sz w:val="28"/>
          <w:szCs w:val="28"/>
        </w:rPr>
        <w:t>绿色矿业</w:t>
      </w:r>
      <w:r w:rsidRPr="00AE09A3">
        <w:rPr>
          <w:rFonts w:asciiTheme="minorEastAsia" w:eastAsiaTheme="minorEastAsia" w:hAnsiTheme="minorEastAsia" w:hint="eastAsia"/>
          <w:b/>
          <w:kern w:val="0"/>
          <w:sz w:val="28"/>
          <w:szCs w:val="28"/>
        </w:rPr>
        <w:t>示范区建设主要任务</w:t>
      </w:r>
    </w:p>
    <w:p w:rsidR="009B5457" w:rsidRPr="00AE09A3" w:rsidRDefault="009B5457" w:rsidP="00B3425E">
      <w:pPr>
        <w:ind w:firstLineChars="200" w:firstLine="562"/>
        <w:rPr>
          <w:rFonts w:asciiTheme="minorEastAsia" w:eastAsiaTheme="minorEastAsia" w:hAnsiTheme="minorEastAsia"/>
          <w:kern w:val="0"/>
          <w:sz w:val="28"/>
          <w:szCs w:val="28"/>
        </w:rPr>
      </w:pPr>
      <w:r w:rsidRPr="00AE09A3">
        <w:rPr>
          <w:rFonts w:asciiTheme="minorEastAsia" w:eastAsiaTheme="minorEastAsia" w:hAnsiTheme="minorEastAsia"/>
          <w:b/>
          <w:kern w:val="0"/>
          <w:sz w:val="28"/>
          <w:szCs w:val="28"/>
        </w:rPr>
        <w:t>推进矿业布局结构优化调整</w:t>
      </w:r>
      <w:r w:rsidRPr="00AE09A3">
        <w:rPr>
          <w:rFonts w:asciiTheme="minorEastAsia" w:eastAsiaTheme="minorEastAsia" w:hAnsiTheme="minorEastAsia" w:hint="eastAsia"/>
          <w:b/>
          <w:kern w:val="0"/>
          <w:sz w:val="28"/>
          <w:szCs w:val="28"/>
        </w:rPr>
        <w:t>。</w:t>
      </w:r>
      <w:r w:rsidRPr="00AE09A3">
        <w:rPr>
          <w:rFonts w:asciiTheme="minorEastAsia" w:eastAsiaTheme="minorEastAsia" w:hAnsiTheme="minorEastAsia"/>
          <w:kern w:val="0"/>
          <w:sz w:val="28"/>
          <w:szCs w:val="28"/>
        </w:rPr>
        <w:t>推进矿业生态化、集约化、规模化</w:t>
      </w:r>
      <w:r w:rsidRPr="00AE09A3">
        <w:rPr>
          <w:rFonts w:asciiTheme="minorEastAsia" w:eastAsiaTheme="minorEastAsia" w:hAnsiTheme="minorEastAsia"/>
          <w:kern w:val="0"/>
          <w:sz w:val="28"/>
          <w:szCs w:val="28"/>
        </w:rPr>
        <w:lastRenderedPageBreak/>
        <w:t>和基地化建设，提高矿业集中度，推动形成以大中型现代化矿业企业为主体的总体格局。</w:t>
      </w:r>
    </w:p>
    <w:p w:rsidR="009B5457" w:rsidRPr="00AE09A3" w:rsidRDefault="009B5457" w:rsidP="00B3425E">
      <w:pPr>
        <w:ind w:firstLineChars="200" w:firstLine="562"/>
        <w:rPr>
          <w:rFonts w:asciiTheme="minorEastAsia" w:eastAsiaTheme="minorEastAsia" w:hAnsiTheme="minorEastAsia"/>
          <w:kern w:val="0"/>
          <w:sz w:val="28"/>
          <w:szCs w:val="28"/>
        </w:rPr>
      </w:pPr>
      <w:r w:rsidRPr="00AE09A3">
        <w:rPr>
          <w:rFonts w:asciiTheme="minorEastAsia" w:eastAsiaTheme="minorEastAsia" w:hAnsiTheme="minorEastAsia"/>
          <w:b/>
          <w:kern w:val="0"/>
          <w:sz w:val="28"/>
          <w:szCs w:val="28"/>
        </w:rPr>
        <w:t>推动矿产资源综合评价、综合</w:t>
      </w:r>
      <w:r w:rsidRPr="00AE09A3">
        <w:rPr>
          <w:rFonts w:asciiTheme="minorEastAsia" w:eastAsiaTheme="minorEastAsia" w:hAnsiTheme="minorEastAsia" w:hint="eastAsia"/>
          <w:b/>
          <w:kern w:val="0"/>
          <w:sz w:val="28"/>
          <w:szCs w:val="28"/>
        </w:rPr>
        <w:t>勘查</w:t>
      </w:r>
      <w:r w:rsidRPr="00AE09A3">
        <w:rPr>
          <w:rFonts w:asciiTheme="minorEastAsia" w:eastAsiaTheme="minorEastAsia" w:hAnsiTheme="minorEastAsia"/>
          <w:b/>
          <w:kern w:val="0"/>
          <w:sz w:val="28"/>
          <w:szCs w:val="28"/>
        </w:rPr>
        <w:t>、综合开发、综合利用</w:t>
      </w:r>
      <w:r w:rsidRPr="00AE09A3">
        <w:rPr>
          <w:rFonts w:asciiTheme="minorEastAsia" w:eastAsiaTheme="minorEastAsia" w:hAnsiTheme="minorEastAsia"/>
          <w:kern w:val="0"/>
          <w:sz w:val="28"/>
          <w:szCs w:val="28"/>
        </w:rPr>
        <w:t>。加强技术、新工艺和新设备的研究、转化和推广，矿产资源开发利用技术装备达到先进水平，对目前经济技术条件下难以利用的资源要采取有效措施，予以有效保护。</w:t>
      </w:r>
    </w:p>
    <w:p w:rsidR="009B5457" w:rsidRPr="00AE09A3" w:rsidRDefault="009B5457" w:rsidP="00B3425E">
      <w:pPr>
        <w:ind w:firstLineChars="200" w:firstLine="562"/>
        <w:rPr>
          <w:rFonts w:asciiTheme="minorEastAsia" w:eastAsiaTheme="minorEastAsia" w:hAnsiTheme="minorEastAsia"/>
          <w:kern w:val="0"/>
          <w:sz w:val="28"/>
          <w:szCs w:val="28"/>
        </w:rPr>
      </w:pPr>
      <w:r w:rsidRPr="00AE09A3">
        <w:rPr>
          <w:rFonts w:asciiTheme="minorEastAsia" w:eastAsiaTheme="minorEastAsia" w:hAnsiTheme="minorEastAsia"/>
          <w:b/>
          <w:kern w:val="0"/>
          <w:sz w:val="28"/>
          <w:szCs w:val="28"/>
        </w:rPr>
        <w:t>推进矿业开发和生态保护协调发展</w:t>
      </w:r>
      <w:r w:rsidRPr="00AE09A3">
        <w:rPr>
          <w:rFonts w:asciiTheme="minorEastAsia" w:eastAsiaTheme="minorEastAsia" w:hAnsiTheme="minorEastAsia" w:hint="eastAsia"/>
          <w:b/>
          <w:kern w:val="0"/>
          <w:sz w:val="28"/>
          <w:szCs w:val="28"/>
        </w:rPr>
        <w:t>。</w:t>
      </w:r>
      <w:r w:rsidRPr="00AE09A3">
        <w:rPr>
          <w:rFonts w:asciiTheme="minorEastAsia" w:eastAsiaTheme="minorEastAsia" w:hAnsiTheme="minorEastAsia"/>
          <w:kern w:val="0"/>
          <w:sz w:val="28"/>
          <w:szCs w:val="28"/>
        </w:rPr>
        <w:t>对新建矿山、全面落实企业责任，实现对环境破坏和影响同步治理恢复，创新机制、加大投入，示范区内完成60%以上历史遗留的矿山环境问题的全面治理，整体环境呈现蓝天、地绿、水净。</w:t>
      </w:r>
    </w:p>
    <w:p w:rsidR="009B5457" w:rsidRPr="00AE09A3" w:rsidRDefault="009B5457" w:rsidP="00B3425E">
      <w:pPr>
        <w:ind w:firstLineChars="200" w:firstLine="562"/>
        <w:rPr>
          <w:rFonts w:asciiTheme="minorEastAsia" w:eastAsiaTheme="minorEastAsia" w:hAnsiTheme="minorEastAsia"/>
          <w:kern w:val="0"/>
          <w:sz w:val="28"/>
          <w:szCs w:val="28"/>
        </w:rPr>
      </w:pPr>
      <w:r w:rsidRPr="00AE09A3">
        <w:rPr>
          <w:rFonts w:asciiTheme="minorEastAsia" w:eastAsiaTheme="minorEastAsia" w:hAnsiTheme="minorEastAsia" w:hint="eastAsia"/>
          <w:b/>
          <w:kern w:val="0"/>
          <w:sz w:val="28"/>
          <w:szCs w:val="28"/>
        </w:rPr>
        <w:t>增强</w:t>
      </w:r>
      <w:r w:rsidRPr="00AE09A3">
        <w:rPr>
          <w:rFonts w:asciiTheme="minorEastAsia" w:eastAsiaTheme="minorEastAsia" w:hAnsiTheme="minorEastAsia"/>
          <w:b/>
          <w:kern w:val="0"/>
          <w:sz w:val="28"/>
          <w:szCs w:val="28"/>
        </w:rPr>
        <w:t>矿业开发对区域经济社会发展的支撑能力</w:t>
      </w:r>
      <w:r w:rsidRPr="00AE09A3">
        <w:rPr>
          <w:rFonts w:asciiTheme="minorEastAsia" w:eastAsiaTheme="minorEastAsia" w:hAnsiTheme="minorEastAsia" w:hint="eastAsia"/>
          <w:b/>
          <w:kern w:val="0"/>
          <w:sz w:val="28"/>
          <w:szCs w:val="28"/>
        </w:rPr>
        <w:t>。</w:t>
      </w:r>
      <w:r w:rsidRPr="00AE09A3">
        <w:rPr>
          <w:rFonts w:asciiTheme="minorEastAsia" w:eastAsiaTheme="minorEastAsia" w:hAnsiTheme="minorEastAsia"/>
          <w:kern w:val="0"/>
          <w:sz w:val="28"/>
          <w:szCs w:val="28"/>
        </w:rPr>
        <w:t>进一步扩大矿业经济规模、延伸产业链条、优化升级产业结构，着力提升矿业企业经营管理水平和企业实力。完善资源开发利益分配机制，维护矿区居民合法权利，促进社会和谐</w:t>
      </w:r>
      <w:r w:rsidRPr="00AE09A3">
        <w:rPr>
          <w:rFonts w:asciiTheme="minorEastAsia" w:eastAsiaTheme="minorEastAsia" w:hAnsiTheme="minorEastAsia" w:hint="eastAsia"/>
          <w:kern w:val="0"/>
          <w:sz w:val="28"/>
          <w:szCs w:val="28"/>
        </w:rPr>
        <w:t>发展</w:t>
      </w:r>
      <w:r w:rsidRPr="00AE09A3">
        <w:rPr>
          <w:rFonts w:asciiTheme="minorEastAsia" w:eastAsiaTheme="minorEastAsia" w:hAnsiTheme="minorEastAsia"/>
          <w:kern w:val="0"/>
          <w:sz w:val="28"/>
          <w:szCs w:val="28"/>
        </w:rPr>
        <w:t>。</w:t>
      </w:r>
    </w:p>
    <w:p w:rsidR="009B5457" w:rsidRPr="00AE09A3" w:rsidRDefault="009B5457" w:rsidP="00B3425E">
      <w:pPr>
        <w:ind w:firstLineChars="200" w:firstLine="562"/>
        <w:rPr>
          <w:rFonts w:asciiTheme="minorEastAsia" w:eastAsiaTheme="minorEastAsia" w:hAnsiTheme="minorEastAsia"/>
          <w:kern w:val="0"/>
          <w:sz w:val="28"/>
          <w:szCs w:val="28"/>
        </w:rPr>
      </w:pPr>
      <w:r w:rsidRPr="00AE09A3">
        <w:rPr>
          <w:rFonts w:asciiTheme="minorEastAsia" w:eastAsiaTheme="minorEastAsia" w:hAnsiTheme="minorEastAsia"/>
          <w:b/>
          <w:kern w:val="0"/>
          <w:sz w:val="28"/>
          <w:szCs w:val="28"/>
        </w:rPr>
        <w:t>构建示范区内绿色矿业发展长效机制</w:t>
      </w:r>
      <w:r w:rsidRPr="00AE09A3">
        <w:rPr>
          <w:rFonts w:asciiTheme="minorEastAsia" w:eastAsiaTheme="minorEastAsia" w:hAnsiTheme="minorEastAsia" w:hint="eastAsia"/>
          <w:b/>
          <w:kern w:val="0"/>
          <w:sz w:val="28"/>
          <w:szCs w:val="28"/>
        </w:rPr>
        <w:t>。</w:t>
      </w:r>
      <w:r w:rsidRPr="00AE09A3">
        <w:rPr>
          <w:rFonts w:asciiTheme="minorEastAsia" w:eastAsiaTheme="minorEastAsia" w:hAnsiTheme="minorEastAsia"/>
          <w:kern w:val="0"/>
          <w:sz w:val="28"/>
          <w:szCs w:val="28"/>
        </w:rPr>
        <w:t>总结示范区建设经验，形成一批分地域、分行业的绿色矿业发展标准和规范。深化矿业资源管理制度改革创新，着力加强规划统筹、有偿使用、行业准入和监督服务，构建符合生态文明要求，适应市场经济规律的绿色矿业开发运行机制和管理制度。</w:t>
      </w:r>
    </w:p>
    <w:p w:rsidR="009B5457" w:rsidRPr="00AE09A3" w:rsidRDefault="00FB5E78" w:rsidP="00B3425E">
      <w:pPr>
        <w:spacing w:line="360" w:lineRule="auto"/>
        <w:ind w:firstLineChars="200" w:firstLine="562"/>
        <w:rPr>
          <w:rFonts w:asciiTheme="minorEastAsia" w:eastAsiaTheme="minorEastAsia" w:hAnsiTheme="minorEastAsia"/>
          <w:b/>
          <w:kern w:val="0"/>
          <w:sz w:val="28"/>
          <w:szCs w:val="28"/>
        </w:rPr>
      </w:pPr>
      <w:r w:rsidRPr="00AE09A3">
        <w:rPr>
          <w:rFonts w:asciiTheme="minorEastAsia" w:eastAsiaTheme="minorEastAsia" w:hAnsiTheme="minorEastAsia" w:hint="eastAsia"/>
          <w:b/>
          <w:kern w:val="0"/>
          <w:sz w:val="28"/>
          <w:szCs w:val="28"/>
        </w:rPr>
        <w:t>3</w:t>
      </w:r>
      <w:r w:rsidR="009B5457" w:rsidRPr="00AE09A3">
        <w:rPr>
          <w:rFonts w:asciiTheme="minorEastAsia" w:eastAsiaTheme="minorEastAsia" w:hAnsiTheme="minorEastAsia"/>
          <w:b/>
          <w:kern w:val="0"/>
          <w:sz w:val="28"/>
          <w:szCs w:val="28"/>
        </w:rPr>
        <w:t>、</w:t>
      </w:r>
      <w:r w:rsidR="009B5457" w:rsidRPr="00AE09A3">
        <w:rPr>
          <w:rFonts w:asciiTheme="minorEastAsia" w:eastAsiaTheme="minorEastAsia" w:hAnsiTheme="minorEastAsia" w:hint="eastAsia"/>
          <w:b/>
          <w:kern w:val="0"/>
          <w:sz w:val="28"/>
          <w:szCs w:val="28"/>
        </w:rPr>
        <w:t>进度安排</w:t>
      </w:r>
    </w:p>
    <w:p w:rsidR="009B5457" w:rsidRPr="00AE09A3" w:rsidRDefault="009A6E42" w:rsidP="009B5457">
      <w:pPr>
        <w:spacing w:line="360" w:lineRule="auto"/>
        <w:ind w:firstLineChars="200" w:firstLine="560"/>
        <w:rPr>
          <w:rFonts w:asciiTheme="minorEastAsia" w:eastAsiaTheme="minorEastAsia" w:hAnsiTheme="minorEastAsia"/>
          <w:kern w:val="0"/>
          <w:sz w:val="28"/>
          <w:szCs w:val="28"/>
        </w:rPr>
      </w:pPr>
      <w:r w:rsidRPr="00AE09A3">
        <w:rPr>
          <w:rFonts w:asciiTheme="minorEastAsia" w:eastAsiaTheme="minorEastAsia" w:hAnsiTheme="minorEastAsia" w:hint="eastAsia"/>
          <w:kern w:val="0"/>
          <w:sz w:val="28"/>
          <w:szCs w:val="28"/>
        </w:rPr>
        <w:t>临潭县</w:t>
      </w:r>
      <w:r w:rsidR="009B5457" w:rsidRPr="00AE09A3">
        <w:rPr>
          <w:rFonts w:asciiTheme="minorEastAsia" w:eastAsiaTheme="minorEastAsia" w:hAnsiTheme="minorEastAsia" w:hint="eastAsia"/>
          <w:kern w:val="0"/>
          <w:sz w:val="28"/>
          <w:szCs w:val="28"/>
        </w:rPr>
        <w:t>规划新建矿山严格</w:t>
      </w:r>
      <w:r w:rsidR="009B5457" w:rsidRPr="00AE09A3">
        <w:rPr>
          <w:rFonts w:asciiTheme="minorEastAsia" w:eastAsiaTheme="minorEastAsia" w:hAnsiTheme="minorEastAsia"/>
          <w:kern w:val="0"/>
          <w:sz w:val="28"/>
          <w:szCs w:val="28"/>
        </w:rPr>
        <w:t>按照绿色矿山标准进行规划、设计、建设，生产矿山加快转型</w:t>
      </w:r>
      <w:r w:rsidR="009B5457" w:rsidRPr="00AE09A3">
        <w:rPr>
          <w:rFonts w:asciiTheme="minorEastAsia" w:eastAsiaTheme="minorEastAsia" w:hAnsiTheme="minorEastAsia" w:hint="eastAsia"/>
          <w:kern w:val="0"/>
          <w:sz w:val="28"/>
          <w:szCs w:val="28"/>
        </w:rPr>
        <w:t>升级</w:t>
      </w:r>
      <w:r w:rsidRPr="00AE09A3">
        <w:rPr>
          <w:rFonts w:asciiTheme="minorEastAsia" w:eastAsiaTheme="minorEastAsia" w:hAnsiTheme="minorEastAsia"/>
          <w:kern w:val="0"/>
          <w:sz w:val="28"/>
          <w:szCs w:val="28"/>
        </w:rPr>
        <w:t>建设</w:t>
      </w:r>
      <w:r w:rsidR="00CD14F3" w:rsidRPr="00AE09A3">
        <w:rPr>
          <w:rFonts w:asciiTheme="minorEastAsia" w:eastAsiaTheme="minorEastAsia" w:hAnsiTheme="minorEastAsia" w:hint="eastAsia"/>
          <w:kern w:val="0"/>
          <w:sz w:val="28"/>
          <w:szCs w:val="28"/>
        </w:rPr>
        <w:t>，</w:t>
      </w:r>
      <w:r w:rsidR="009B5457" w:rsidRPr="00AE09A3">
        <w:rPr>
          <w:rFonts w:asciiTheme="minorEastAsia" w:eastAsiaTheme="minorEastAsia" w:hAnsiTheme="minorEastAsia" w:hint="eastAsia"/>
          <w:kern w:val="0"/>
          <w:sz w:val="28"/>
          <w:szCs w:val="28"/>
        </w:rPr>
        <w:t>2-3年内，大、中型矿山建成绿色</w:t>
      </w:r>
      <w:r w:rsidR="009B5457" w:rsidRPr="00AE09A3">
        <w:rPr>
          <w:rFonts w:asciiTheme="minorEastAsia" w:eastAsiaTheme="minorEastAsia" w:hAnsiTheme="minorEastAsia" w:hint="eastAsia"/>
          <w:kern w:val="0"/>
          <w:sz w:val="28"/>
          <w:szCs w:val="28"/>
        </w:rPr>
        <w:lastRenderedPageBreak/>
        <w:t>矿山，3-5年内，主要矿山建成绿色矿山，</w:t>
      </w:r>
      <w:r w:rsidR="009B5457" w:rsidRPr="00AE09A3">
        <w:rPr>
          <w:rFonts w:asciiTheme="minorEastAsia" w:eastAsiaTheme="minorEastAsia" w:hAnsiTheme="minorEastAsia"/>
          <w:kern w:val="0"/>
          <w:sz w:val="28"/>
          <w:szCs w:val="28"/>
        </w:rPr>
        <w:t>主要矿山绿色比例达到</w:t>
      </w:r>
      <w:r w:rsidR="000736A8">
        <w:rPr>
          <w:rFonts w:asciiTheme="minorEastAsia" w:eastAsiaTheme="minorEastAsia" w:hAnsiTheme="minorEastAsia" w:hint="eastAsia"/>
          <w:kern w:val="0"/>
          <w:sz w:val="28"/>
          <w:szCs w:val="28"/>
        </w:rPr>
        <w:t>6</w:t>
      </w:r>
      <w:r w:rsidR="00CB7566" w:rsidRPr="00AE09A3">
        <w:rPr>
          <w:rFonts w:asciiTheme="minorEastAsia" w:eastAsiaTheme="minorEastAsia" w:hAnsiTheme="minorEastAsia" w:hint="eastAsia"/>
          <w:kern w:val="0"/>
          <w:sz w:val="28"/>
          <w:szCs w:val="28"/>
        </w:rPr>
        <w:t>0</w:t>
      </w:r>
      <w:r w:rsidR="009B5457" w:rsidRPr="00AE09A3">
        <w:rPr>
          <w:rFonts w:asciiTheme="minorEastAsia" w:eastAsiaTheme="minorEastAsia" w:hAnsiTheme="minorEastAsia"/>
          <w:kern w:val="0"/>
          <w:sz w:val="28"/>
          <w:szCs w:val="28"/>
        </w:rPr>
        <w:t>%</w:t>
      </w:r>
      <w:r w:rsidR="009B5457" w:rsidRPr="00AE09A3">
        <w:rPr>
          <w:rFonts w:asciiTheme="minorEastAsia" w:eastAsiaTheme="minorEastAsia" w:hAnsiTheme="minorEastAsia" w:hint="eastAsia"/>
          <w:kern w:val="0"/>
          <w:sz w:val="28"/>
          <w:szCs w:val="28"/>
        </w:rPr>
        <w:t>，</w:t>
      </w:r>
      <w:r w:rsidR="009B5457" w:rsidRPr="00AE09A3">
        <w:rPr>
          <w:rFonts w:asciiTheme="minorEastAsia" w:eastAsiaTheme="minorEastAsia" w:hAnsiTheme="minorEastAsia"/>
          <w:kern w:val="0"/>
          <w:sz w:val="28"/>
          <w:szCs w:val="28"/>
        </w:rPr>
        <w:t>通过集中连片建设</w:t>
      </w:r>
      <w:r w:rsidR="009B5457" w:rsidRPr="00AE09A3">
        <w:rPr>
          <w:rFonts w:asciiTheme="minorEastAsia" w:eastAsiaTheme="minorEastAsia" w:hAnsiTheme="minorEastAsia" w:hint="eastAsia"/>
          <w:kern w:val="0"/>
          <w:sz w:val="28"/>
          <w:szCs w:val="28"/>
        </w:rPr>
        <w:t>，由点到面地推进绿色矿业建设，</w:t>
      </w:r>
      <w:r w:rsidR="009B5457" w:rsidRPr="00AE09A3">
        <w:rPr>
          <w:rFonts w:asciiTheme="minorEastAsia" w:eastAsiaTheme="minorEastAsia" w:hAnsiTheme="minorEastAsia"/>
          <w:kern w:val="0"/>
          <w:sz w:val="28"/>
          <w:szCs w:val="28"/>
        </w:rPr>
        <w:t>逐步达到绿色</w:t>
      </w:r>
      <w:r w:rsidR="009B5457" w:rsidRPr="00AE09A3">
        <w:rPr>
          <w:rFonts w:asciiTheme="minorEastAsia" w:eastAsiaTheme="minorEastAsia" w:hAnsiTheme="minorEastAsia" w:hint="eastAsia"/>
          <w:kern w:val="0"/>
          <w:sz w:val="28"/>
          <w:szCs w:val="28"/>
        </w:rPr>
        <w:t>矿业示范区</w:t>
      </w:r>
      <w:r w:rsidR="009B5457" w:rsidRPr="00AE09A3">
        <w:rPr>
          <w:rFonts w:asciiTheme="minorEastAsia" w:eastAsiaTheme="minorEastAsia" w:hAnsiTheme="minorEastAsia"/>
          <w:kern w:val="0"/>
          <w:sz w:val="28"/>
          <w:szCs w:val="28"/>
        </w:rPr>
        <w:t>标准。</w:t>
      </w:r>
    </w:p>
    <w:p w:rsidR="00A73952" w:rsidRPr="00AE09A3" w:rsidRDefault="00CB168E">
      <w:pPr>
        <w:pStyle w:val="15"/>
        <w:ind w:firstLine="643"/>
        <w:jc w:val="both"/>
        <w:rPr>
          <w:rFonts w:asciiTheme="minorEastAsia" w:eastAsiaTheme="minorEastAsia" w:hAnsiTheme="minorEastAsia"/>
          <w:b/>
        </w:rPr>
      </w:pPr>
      <w:bookmarkStart w:id="53" w:name="_Toc465866455"/>
      <w:r w:rsidRPr="00AE09A3">
        <w:rPr>
          <w:rFonts w:asciiTheme="minorEastAsia" w:eastAsiaTheme="minorEastAsia" w:hAnsiTheme="minorEastAsia" w:hint="eastAsia"/>
          <w:b/>
        </w:rPr>
        <w:t>七、矿业权设置区划及监督管理</w:t>
      </w:r>
      <w:bookmarkEnd w:id="47"/>
      <w:bookmarkEnd w:id="53"/>
    </w:p>
    <w:p w:rsidR="00A73952" w:rsidRPr="00AE09A3" w:rsidRDefault="00CB168E" w:rsidP="00B3425E">
      <w:pPr>
        <w:pStyle w:val="2"/>
        <w:ind w:firstLine="551"/>
        <w:rPr>
          <w:rFonts w:asciiTheme="minorEastAsia" w:eastAsiaTheme="minorEastAsia" w:hAnsiTheme="minorEastAsia"/>
        </w:rPr>
      </w:pPr>
      <w:bookmarkStart w:id="54" w:name="_Toc442039047"/>
      <w:bookmarkStart w:id="55" w:name="_Toc465866456"/>
      <w:r w:rsidRPr="00AE09A3">
        <w:rPr>
          <w:rFonts w:asciiTheme="minorEastAsia" w:eastAsiaTheme="minorEastAsia" w:hAnsiTheme="minorEastAsia" w:hint="eastAsia"/>
        </w:rPr>
        <w:t>（一）探矿权设置区划</w:t>
      </w:r>
      <w:bookmarkEnd w:id="54"/>
      <w:bookmarkEnd w:id="55"/>
    </w:p>
    <w:p w:rsidR="00753E17" w:rsidRDefault="000736A8">
      <w:pPr>
        <w:adjustRightInd w:val="0"/>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rPr>
        <w:t>截止2015年，已设探矿权有</w:t>
      </w:r>
      <w:r w:rsidRPr="00AE09A3">
        <w:rPr>
          <w:rFonts w:asciiTheme="minorEastAsia" w:eastAsiaTheme="minorEastAsia" w:hAnsiTheme="minorEastAsia" w:hint="eastAsia"/>
          <w:sz w:val="28"/>
          <w:szCs w:val="28"/>
        </w:rPr>
        <w:t>4个，</w:t>
      </w:r>
      <w:r>
        <w:rPr>
          <w:rFonts w:asciiTheme="minorEastAsia" w:eastAsiaTheme="minorEastAsia" w:hAnsiTheme="minorEastAsia" w:hint="eastAsia"/>
          <w:sz w:val="28"/>
          <w:szCs w:val="28"/>
        </w:rPr>
        <w:t>其中锑矿1个、铜矿2个、金矿1个。</w:t>
      </w:r>
    </w:p>
    <w:p w:rsidR="00A73952" w:rsidRPr="00AE09A3" w:rsidRDefault="000736A8">
      <w:pPr>
        <w:adjustRightInd w:val="0"/>
        <w:snapToGrid w:val="0"/>
        <w:spacing w:line="360" w:lineRule="auto"/>
        <w:ind w:firstLineChars="200" w:firstLine="560"/>
        <w:rPr>
          <w:rFonts w:asciiTheme="minorEastAsia" w:eastAsiaTheme="minorEastAsia" w:hAnsiTheme="minorEastAsia"/>
          <w:sz w:val="28"/>
        </w:rPr>
      </w:pPr>
      <w:r>
        <w:rPr>
          <w:rFonts w:asciiTheme="minorEastAsia" w:eastAsiaTheme="minorEastAsia" w:hAnsiTheme="minorEastAsia" w:hint="eastAsia"/>
          <w:sz w:val="28"/>
        </w:rPr>
        <w:t>规划期内拟</w:t>
      </w:r>
      <w:r w:rsidR="00CB168E" w:rsidRPr="00AE09A3">
        <w:rPr>
          <w:rFonts w:asciiTheme="minorEastAsia" w:eastAsiaTheme="minorEastAsia" w:hAnsiTheme="minorEastAsia" w:hint="eastAsia"/>
          <w:sz w:val="28"/>
        </w:rPr>
        <w:t>设查规划区块</w:t>
      </w:r>
      <w:r w:rsidR="00753E17">
        <w:rPr>
          <w:rFonts w:asciiTheme="minorEastAsia" w:eastAsiaTheme="minorEastAsia" w:hAnsiTheme="minorEastAsia" w:hint="eastAsia"/>
          <w:sz w:val="28"/>
        </w:rPr>
        <w:t>1</w:t>
      </w:r>
      <w:r w:rsidR="00CB168E" w:rsidRPr="00AE09A3">
        <w:rPr>
          <w:rFonts w:asciiTheme="minorEastAsia" w:eastAsiaTheme="minorEastAsia" w:hAnsiTheme="minorEastAsia" w:hint="eastAsia"/>
          <w:sz w:val="28"/>
        </w:rPr>
        <w:t>个，</w:t>
      </w:r>
      <w:r w:rsidR="009D5F91">
        <w:rPr>
          <w:rFonts w:asciiTheme="minorEastAsia" w:eastAsiaTheme="minorEastAsia" w:hAnsiTheme="minorEastAsia" w:hint="eastAsia"/>
          <w:sz w:val="28"/>
        </w:rPr>
        <w:t>为</w:t>
      </w:r>
      <w:r w:rsidR="009D5F91" w:rsidRPr="009D5F91">
        <w:rPr>
          <w:rFonts w:asciiTheme="minorEastAsia" w:eastAsiaTheme="minorEastAsia" w:hAnsiTheme="minorEastAsia" w:hint="eastAsia"/>
          <w:sz w:val="28"/>
        </w:rPr>
        <w:t>临潭县三岔乡金矿普查</w:t>
      </w:r>
      <w:r w:rsidR="00127883">
        <w:rPr>
          <w:rFonts w:asciiTheme="minorEastAsia" w:eastAsiaTheme="minorEastAsia" w:hAnsiTheme="minorEastAsia" w:hint="eastAsia"/>
          <w:sz w:val="28"/>
        </w:rPr>
        <w:t>，位于</w:t>
      </w:r>
      <w:r w:rsidR="00127883" w:rsidRPr="00127883">
        <w:rPr>
          <w:rFonts w:asciiTheme="minorEastAsia" w:eastAsiaTheme="minorEastAsia" w:hAnsiTheme="minorEastAsia" w:hint="eastAsia"/>
          <w:sz w:val="28"/>
        </w:rPr>
        <w:t>崖湾-大桥金锑矿整装勘查区</w:t>
      </w:r>
      <w:r w:rsidR="00127883">
        <w:rPr>
          <w:rFonts w:asciiTheme="minorEastAsia" w:eastAsiaTheme="minorEastAsia" w:hAnsiTheme="minorEastAsia" w:hint="eastAsia"/>
          <w:sz w:val="28"/>
        </w:rPr>
        <w:t>内</w:t>
      </w:r>
      <w:r w:rsidR="00CB168E" w:rsidRPr="00AE09A3">
        <w:rPr>
          <w:rFonts w:asciiTheme="minorEastAsia" w:eastAsiaTheme="minorEastAsia" w:hAnsiTheme="minorEastAsia" w:hint="eastAsia"/>
          <w:sz w:val="28"/>
        </w:rPr>
        <w:t>。</w:t>
      </w:r>
    </w:p>
    <w:p w:rsidR="00A73952" w:rsidRPr="00AE09A3" w:rsidRDefault="00CB168E" w:rsidP="00B3425E">
      <w:pPr>
        <w:pStyle w:val="2"/>
        <w:ind w:firstLine="551"/>
        <w:rPr>
          <w:rFonts w:asciiTheme="minorEastAsia" w:eastAsiaTheme="minorEastAsia" w:hAnsiTheme="minorEastAsia"/>
        </w:rPr>
      </w:pPr>
      <w:bookmarkStart w:id="56" w:name="_Toc442039048"/>
      <w:bookmarkStart w:id="57" w:name="_Toc465866457"/>
      <w:r w:rsidRPr="00AE09A3">
        <w:rPr>
          <w:rFonts w:asciiTheme="minorEastAsia" w:eastAsiaTheme="minorEastAsia" w:hAnsiTheme="minorEastAsia" w:hint="eastAsia"/>
        </w:rPr>
        <w:t>（二）采矿权设置区划</w:t>
      </w:r>
      <w:bookmarkEnd w:id="56"/>
      <w:bookmarkEnd w:id="57"/>
    </w:p>
    <w:p w:rsidR="000736A8" w:rsidRPr="000736A8" w:rsidRDefault="000736A8" w:rsidP="000736A8">
      <w:pPr>
        <w:adjustRightInd w:val="0"/>
        <w:snapToGrid w:val="0"/>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截止2015年，</w:t>
      </w:r>
      <w:r w:rsidRPr="00AE09A3">
        <w:rPr>
          <w:rFonts w:asciiTheme="minorEastAsia" w:eastAsiaTheme="minorEastAsia" w:hAnsiTheme="minorEastAsia" w:hint="eastAsia"/>
          <w:sz w:val="28"/>
          <w:szCs w:val="28"/>
        </w:rPr>
        <w:t>有</w:t>
      </w:r>
      <w:r>
        <w:rPr>
          <w:rFonts w:asciiTheme="minorEastAsia" w:eastAsiaTheme="minorEastAsia" w:hAnsiTheme="minorEastAsia" w:hint="eastAsia"/>
          <w:sz w:val="28"/>
          <w:szCs w:val="28"/>
        </w:rPr>
        <w:t>已设采矿权</w:t>
      </w:r>
      <w:r w:rsidRPr="00AE09A3">
        <w:rPr>
          <w:rFonts w:asciiTheme="minorEastAsia" w:eastAsiaTheme="minorEastAsia" w:hAnsiTheme="minorEastAsia" w:hint="eastAsia"/>
          <w:sz w:val="28"/>
          <w:szCs w:val="28"/>
        </w:rPr>
        <w:t>20</w:t>
      </w:r>
      <w:r>
        <w:rPr>
          <w:rFonts w:asciiTheme="minorEastAsia" w:eastAsiaTheme="minorEastAsia" w:hAnsiTheme="minorEastAsia" w:hint="eastAsia"/>
          <w:sz w:val="28"/>
          <w:szCs w:val="28"/>
        </w:rPr>
        <w:t>个，其中</w:t>
      </w:r>
      <w:r w:rsidRPr="00AE09A3">
        <w:rPr>
          <w:rFonts w:asciiTheme="minorEastAsia" w:eastAsiaTheme="minorEastAsia" w:hAnsiTheme="minorEastAsia" w:hint="eastAsia"/>
          <w:sz w:val="28"/>
          <w:szCs w:val="28"/>
        </w:rPr>
        <w:t>锑矿1</w:t>
      </w:r>
      <w:r>
        <w:rPr>
          <w:rFonts w:asciiTheme="minorEastAsia" w:eastAsiaTheme="minorEastAsia" w:hAnsiTheme="minorEastAsia" w:hint="eastAsia"/>
          <w:sz w:val="28"/>
          <w:szCs w:val="28"/>
        </w:rPr>
        <w:t>个</w:t>
      </w:r>
      <w:r w:rsidRPr="00AE09A3">
        <w:rPr>
          <w:rFonts w:asciiTheme="minorEastAsia" w:eastAsiaTheme="minorEastAsia" w:hAnsiTheme="minorEastAsia" w:hint="eastAsia"/>
          <w:sz w:val="28"/>
          <w:szCs w:val="28"/>
        </w:rPr>
        <w:t>、石膏</w:t>
      </w:r>
      <w:r>
        <w:rPr>
          <w:rFonts w:asciiTheme="minorEastAsia" w:eastAsiaTheme="minorEastAsia" w:hAnsiTheme="minorEastAsia" w:hint="eastAsia"/>
          <w:sz w:val="28"/>
          <w:szCs w:val="28"/>
        </w:rPr>
        <w:t>矿</w:t>
      </w:r>
      <w:r w:rsidRPr="00AE09A3">
        <w:rPr>
          <w:rFonts w:asciiTheme="minorEastAsia" w:eastAsiaTheme="minorEastAsia" w:hAnsiTheme="minorEastAsia" w:hint="eastAsia"/>
          <w:sz w:val="28"/>
          <w:szCs w:val="28"/>
        </w:rPr>
        <w:t>4</w:t>
      </w:r>
      <w:r>
        <w:rPr>
          <w:rFonts w:asciiTheme="minorEastAsia" w:eastAsiaTheme="minorEastAsia" w:hAnsiTheme="minorEastAsia" w:hint="eastAsia"/>
          <w:sz w:val="28"/>
          <w:szCs w:val="28"/>
        </w:rPr>
        <w:t>个</w:t>
      </w:r>
      <w:r w:rsidRPr="00AE09A3">
        <w:rPr>
          <w:rFonts w:asciiTheme="minorEastAsia" w:eastAsiaTheme="minorEastAsia" w:hAnsiTheme="minorEastAsia" w:hint="eastAsia"/>
          <w:sz w:val="28"/>
          <w:szCs w:val="28"/>
        </w:rPr>
        <w:t>、水泥</w:t>
      </w:r>
      <w:r>
        <w:rPr>
          <w:rFonts w:asciiTheme="minorEastAsia" w:eastAsiaTheme="minorEastAsia" w:hAnsiTheme="minorEastAsia" w:hint="eastAsia"/>
          <w:sz w:val="28"/>
          <w:szCs w:val="28"/>
        </w:rPr>
        <w:t>矿</w:t>
      </w:r>
      <w:r w:rsidRPr="00AE09A3">
        <w:rPr>
          <w:rFonts w:asciiTheme="minorEastAsia" w:eastAsiaTheme="minorEastAsia" w:hAnsiTheme="minorEastAsia" w:hint="eastAsia"/>
          <w:sz w:val="28"/>
          <w:szCs w:val="28"/>
        </w:rPr>
        <w:t>1</w:t>
      </w:r>
      <w:r>
        <w:rPr>
          <w:rFonts w:asciiTheme="minorEastAsia" w:eastAsiaTheme="minorEastAsia" w:hAnsiTheme="minorEastAsia" w:hint="eastAsia"/>
          <w:sz w:val="28"/>
          <w:szCs w:val="28"/>
        </w:rPr>
        <w:t>个</w:t>
      </w:r>
      <w:r w:rsidRPr="00AE09A3">
        <w:rPr>
          <w:rFonts w:asciiTheme="minorEastAsia" w:eastAsiaTheme="minorEastAsia" w:hAnsiTheme="minorEastAsia" w:hint="eastAsia"/>
          <w:sz w:val="28"/>
          <w:szCs w:val="28"/>
        </w:rPr>
        <w:t>、建筑用砂</w:t>
      </w:r>
      <w:r>
        <w:rPr>
          <w:rFonts w:asciiTheme="minorEastAsia" w:eastAsiaTheme="minorEastAsia" w:hAnsiTheme="minorEastAsia" w:hint="eastAsia"/>
          <w:sz w:val="28"/>
          <w:szCs w:val="28"/>
        </w:rPr>
        <w:t>矿</w:t>
      </w:r>
      <w:r w:rsidRPr="00AE09A3">
        <w:rPr>
          <w:rFonts w:asciiTheme="minorEastAsia" w:eastAsiaTheme="minorEastAsia" w:hAnsiTheme="minorEastAsia" w:hint="eastAsia"/>
          <w:sz w:val="28"/>
          <w:szCs w:val="28"/>
        </w:rPr>
        <w:t>2</w:t>
      </w:r>
      <w:r>
        <w:rPr>
          <w:rFonts w:asciiTheme="minorEastAsia" w:eastAsiaTheme="minorEastAsia" w:hAnsiTheme="minorEastAsia" w:hint="eastAsia"/>
          <w:sz w:val="28"/>
          <w:szCs w:val="28"/>
        </w:rPr>
        <w:t>个</w:t>
      </w:r>
      <w:r w:rsidRPr="00AE09A3">
        <w:rPr>
          <w:rFonts w:asciiTheme="minorEastAsia" w:eastAsiaTheme="minorEastAsia" w:hAnsiTheme="minorEastAsia" w:hint="eastAsia"/>
          <w:sz w:val="28"/>
          <w:szCs w:val="28"/>
        </w:rPr>
        <w:t>、砖瓦</w:t>
      </w:r>
      <w:r>
        <w:rPr>
          <w:rFonts w:asciiTheme="minorEastAsia" w:eastAsiaTheme="minorEastAsia" w:hAnsiTheme="minorEastAsia" w:hint="eastAsia"/>
          <w:sz w:val="28"/>
          <w:szCs w:val="28"/>
        </w:rPr>
        <w:t>用粘土矿</w:t>
      </w:r>
      <w:r w:rsidRPr="00AE09A3">
        <w:rPr>
          <w:rFonts w:asciiTheme="minorEastAsia" w:eastAsiaTheme="minorEastAsia" w:hAnsiTheme="minorEastAsia" w:hint="eastAsia"/>
          <w:sz w:val="28"/>
          <w:szCs w:val="28"/>
        </w:rPr>
        <w:t>12</w:t>
      </w:r>
      <w:r>
        <w:rPr>
          <w:rFonts w:asciiTheme="minorEastAsia" w:eastAsiaTheme="minorEastAsia" w:hAnsiTheme="minorEastAsia" w:hint="eastAsia"/>
          <w:sz w:val="28"/>
          <w:szCs w:val="28"/>
        </w:rPr>
        <w:t>个。</w:t>
      </w:r>
    </w:p>
    <w:p w:rsidR="00A73952" w:rsidRPr="00AE09A3" w:rsidRDefault="00CB168E" w:rsidP="005D5B16">
      <w:pPr>
        <w:tabs>
          <w:tab w:val="left" w:pos="540"/>
        </w:tabs>
        <w:spacing w:line="480" w:lineRule="auto"/>
        <w:ind w:firstLineChars="200" w:firstLine="560"/>
        <w:jc w:val="left"/>
        <w:rPr>
          <w:rFonts w:asciiTheme="minorEastAsia" w:eastAsiaTheme="minorEastAsia" w:hAnsiTheme="minorEastAsia"/>
          <w:sz w:val="28"/>
        </w:rPr>
      </w:pPr>
      <w:r w:rsidRPr="00AE09A3">
        <w:rPr>
          <w:rFonts w:asciiTheme="minorEastAsia" w:eastAsiaTheme="minorEastAsia" w:hAnsiTheme="minorEastAsia" w:hint="eastAsia"/>
          <w:sz w:val="28"/>
        </w:rPr>
        <w:t>规划</w:t>
      </w:r>
      <w:r w:rsidR="003375FD">
        <w:rPr>
          <w:rFonts w:asciiTheme="minorEastAsia" w:eastAsiaTheme="minorEastAsia" w:hAnsiTheme="minorEastAsia" w:hint="eastAsia"/>
          <w:sz w:val="28"/>
        </w:rPr>
        <w:t>期拟</w:t>
      </w:r>
      <w:r w:rsidRPr="00AE09A3">
        <w:rPr>
          <w:rFonts w:asciiTheme="minorEastAsia" w:eastAsiaTheme="minorEastAsia" w:hAnsiTheme="minorEastAsia" w:hint="eastAsia"/>
          <w:sz w:val="28"/>
        </w:rPr>
        <w:t>设开采区块</w:t>
      </w:r>
      <w:r w:rsidR="002E2C18">
        <w:rPr>
          <w:rFonts w:asciiTheme="minorEastAsia" w:eastAsiaTheme="minorEastAsia" w:hAnsiTheme="minorEastAsia" w:hint="eastAsia"/>
          <w:sz w:val="28"/>
        </w:rPr>
        <w:t>20</w:t>
      </w:r>
      <w:r w:rsidRPr="00AE09A3">
        <w:rPr>
          <w:rFonts w:asciiTheme="minorEastAsia" w:eastAsiaTheme="minorEastAsia" w:hAnsiTheme="minorEastAsia" w:hint="eastAsia"/>
          <w:sz w:val="28"/>
        </w:rPr>
        <w:t>个，</w:t>
      </w:r>
      <w:r w:rsidR="003375FD">
        <w:rPr>
          <w:rFonts w:asciiTheme="minorEastAsia" w:eastAsiaTheme="minorEastAsia" w:hAnsiTheme="minorEastAsia" w:hint="eastAsia"/>
          <w:sz w:val="28"/>
        </w:rPr>
        <w:t>其中石膏矿1个，</w:t>
      </w:r>
      <w:r w:rsidR="005D5B16">
        <w:rPr>
          <w:rFonts w:asciiTheme="minorEastAsia" w:eastAsiaTheme="minorEastAsia" w:hAnsiTheme="minorEastAsia" w:hint="eastAsia"/>
          <w:sz w:val="28"/>
        </w:rPr>
        <w:t>为已设采矿权整合；</w:t>
      </w:r>
      <w:r w:rsidR="004225D0">
        <w:rPr>
          <w:rFonts w:asciiTheme="minorEastAsia" w:eastAsiaTheme="minorEastAsia" w:hAnsiTheme="minorEastAsia" w:hint="eastAsia"/>
          <w:sz w:val="28"/>
        </w:rPr>
        <w:t>砖瓦粘土矿9个，建筑用石料矿2个，建筑用砂矿8</w:t>
      </w:r>
      <w:r w:rsidR="003375FD">
        <w:rPr>
          <w:rFonts w:asciiTheme="minorEastAsia" w:eastAsiaTheme="minorEastAsia" w:hAnsiTheme="minorEastAsia" w:hint="eastAsia"/>
          <w:sz w:val="28"/>
        </w:rPr>
        <w:t>个</w:t>
      </w:r>
      <w:r w:rsidR="005D5B16">
        <w:rPr>
          <w:rFonts w:asciiTheme="minorEastAsia" w:eastAsiaTheme="minorEastAsia" w:hAnsiTheme="minorEastAsia" w:hint="eastAsia"/>
          <w:sz w:val="28"/>
        </w:rPr>
        <w:t>，</w:t>
      </w:r>
      <w:r w:rsidR="004225D0">
        <w:rPr>
          <w:rFonts w:asciiTheme="minorEastAsia" w:eastAsiaTheme="minorEastAsia" w:hAnsiTheme="minorEastAsia" w:hint="eastAsia"/>
          <w:sz w:val="28"/>
        </w:rPr>
        <w:t>均</w:t>
      </w:r>
      <w:r w:rsidR="005D5B16">
        <w:rPr>
          <w:rFonts w:asciiTheme="minorEastAsia" w:eastAsiaTheme="minorEastAsia" w:hAnsiTheme="minorEastAsia" w:hint="eastAsia"/>
          <w:sz w:val="28"/>
        </w:rPr>
        <w:t>属于空白区新设。</w:t>
      </w:r>
    </w:p>
    <w:p w:rsidR="004964B5" w:rsidRPr="00AE09A3" w:rsidRDefault="004964B5" w:rsidP="00B3425E">
      <w:pPr>
        <w:pStyle w:val="2"/>
        <w:ind w:firstLine="551"/>
        <w:rPr>
          <w:rFonts w:asciiTheme="minorEastAsia" w:eastAsiaTheme="minorEastAsia" w:hAnsiTheme="minorEastAsia"/>
          <w:kern w:val="0"/>
        </w:rPr>
      </w:pPr>
      <w:bookmarkStart w:id="58" w:name="_Toc459218315"/>
      <w:bookmarkStart w:id="59" w:name="_Toc465866458"/>
      <w:r w:rsidRPr="00AE09A3">
        <w:rPr>
          <w:rFonts w:asciiTheme="minorEastAsia" w:eastAsiaTheme="minorEastAsia" w:hAnsiTheme="minorEastAsia" w:hint="eastAsia"/>
          <w:kern w:val="0"/>
        </w:rPr>
        <w:t>（三）严格勘查开发监督管理</w:t>
      </w:r>
      <w:bookmarkEnd w:id="58"/>
      <w:bookmarkEnd w:id="59"/>
    </w:p>
    <w:p w:rsidR="006833C7" w:rsidRPr="00AE09A3" w:rsidRDefault="006833C7" w:rsidP="006833C7">
      <w:pPr>
        <w:tabs>
          <w:tab w:val="left" w:pos="540"/>
        </w:tabs>
        <w:spacing w:line="480" w:lineRule="auto"/>
        <w:ind w:firstLineChars="200" w:firstLine="562"/>
        <w:jc w:val="left"/>
        <w:rPr>
          <w:rFonts w:asciiTheme="minorEastAsia" w:eastAsiaTheme="minorEastAsia" w:hAnsiTheme="minorEastAsia"/>
          <w:sz w:val="28"/>
          <w:szCs w:val="28"/>
        </w:rPr>
      </w:pPr>
      <w:bookmarkStart w:id="60" w:name="_Toc442039049"/>
      <w:bookmarkStart w:id="61" w:name="_Toc465866459"/>
      <w:r w:rsidRPr="00AE09A3">
        <w:rPr>
          <w:rFonts w:asciiTheme="minorEastAsia" w:eastAsiaTheme="minorEastAsia" w:hAnsiTheme="minorEastAsia" w:hint="eastAsia"/>
          <w:b/>
          <w:sz w:val="28"/>
          <w:szCs w:val="28"/>
        </w:rPr>
        <w:t>勘查规划区块划分的管理要求：</w:t>
      </w:r>
      <w:r w:rsidRPr="00AE09A3">
        <w:rPr>
          <w:rFonts w:asciiTheme="minorEastAsia" w:eastAsiaTheme="minorEastAsia" w:hAnsiTheme="minorEastAsia" w:hint="eastAsia"/>
          <w:sz w:val="28"/>
          <w:szCs w:val="28"/>
        </w:rPr>
        <w:t>规划区块必须</w:t>
      </w:r>
      <w:r w:rsidRPr="00AE09A3">
        <w:rPr>
          <w:rFonts w:asciiTheme="minorEastAsia" w:eastAsiaTheme="minorEastAsia" w:hAnsiTheme="minorEastAsia"/>
          <w:sz w:val="28"/>
          <w:szCs w:val="28"/>
        </w:rPr>
        <w:t>与规划矿种方</w:t>
      </w:r>
      <w:r w:rsidRPr="00AE09A3">
        <w:rPr>
          <w:rFonts w:asciiTheme="minorEastAsia" w:eastAsiaTheme="minorEastAsia" w:hAnsiTheme="minorEastAsia" w:hint="eastAsia"/>
          <w:sz w:val="28"/>
          <w:szCs w:val="28"/>
        </w:rPr>
        <w:t>向</w:t>
      </w:r>
      <w:r w:rsidRPr="00AE09A3">
        <w:rPr>
          <w:rFonts w:asciiTheme="minorEastAsia" w:eastAsiaTheme="minorEastAsia" w:hAnsiTheme="minorEastAsia"/>
          <w:sz w:val="28"/>
          <w:szCs w:val="28"/>
        </w:rPr>
        <w:t>一</w:t>
      </w:r>
      <w:r w:rsidRPr="00AE09A3">
        <w:rPr>
          <w:rFonts w:asciiTheme="minorEastAsia" w:eastAsiaTheme="minorEastAsia" w:hAnsiTheme="minorEastAsia" w:hint="eastAsia"/>
          <w:sz w:val="28"/>
          <w:szCs w:val="28"/>
        </w:rPr>
        <w:t>致</w:t>
      </w:r>
      <w:r w:rsidRPr="00AE09A3">
        <w:rPr>
          <w:rFonts w:asciiTheme="minorEastAsia" w:eastAsiaTheme="minorEastAsia" w:hAnsiTheme="minorEastAsia"/>
          <w:sz w:val="28"/>
          <w:szCs w:val="28"/>
        </w:rPr>
        <w:t>。原则上一个勘查规划区块</w:t>
      </w:r>
      <w:r w:rsidRPr="00AE09A3">
        <w:rPr>
          <w:rFonts w:asciiTheme="minorEastAsia" w:eastAsiaTheme="minorEastAsia" w:hAnsiTheme="minorEastAsia" w:hint="eastAsia"/>
          <w:sz w:val="28"/>
          <w:szCs w:val="28"/>
        </w:rPr>
        <w:t>只</w:t>
      </w:r>
      <w:r w:rsidRPr="00AE09A3">
        <w:rPr>
          <w:rFonts w:asciiTheme="minorEastAsia" w:eastAsiaTheme="minorEastAsia" w:hAnsiTheme="minorEastAsia"/>
          <w:sz w:val="28"/>
          <w:szCs w:val="28"/>
        </w:rPr>
        <w:t>设一个</w:t>
      </w:r>
      <w:r w:rsidRPr="00AE09A3">
        <w:rPr>
          <w:rFonts w:asciiTheme="minorEastAsia" w:eastAsiaTheme="minorEastAsia" w:hAnsiTheme="minorEastAsia" w:hint="eastAsia"/>
          <w:sz w:val="28"/>
          <w:szCs w:val="28"/>
        </w:rPr>
        <w:t>主</w:t>
      </w:r>
      <w:r w:rsidRPr="00AE09A3">
        <w:rPr>
          <w:rFonts w:asciiTheme="minorEastAsia" w:eastAsiaTheme="minorEastAsia" w:hAnsiTheme="minorEastAsia"/>
          <w:sz w:val="28"/>
          <w:szCs w:val="28"/>
        </w:rPr>
        <w:t>体。</w:t>
      </w:r>
      <w:r w:rsidRPr="00AE09A3">
        <w:rPr>
          <w:rFonts w:asciiTheme="minorEastAsia" w:eastAsiaTheme="minorEastAsia" w:hAnsiTheme="minorEastAsia" w:hint="eastAsia"/>
          <w:sz w:val="28"/>
          <w:szCs w:val="28"/>
        </w:rPr>
        <w:t>探</w:t>
      </w:r>
      <w:r w:rsidRPr="00AE09A3">
        <w:rPr>
          <w:rFonts w:asciiTheme="minorEastAsia" w:eastAsiaTheme="minorEastAsia" w:hAnsiTheme="minorEastAsia"/>
          <w:sz w:val="28"/>
          <w:szCs w:val="28"/>
        </w:rPr>
        <w:t>矿权出让，应</w:t>
      </w:r>
      <w:r w:rsidRPr="00AE09A3">
        <w:rPr>
          <w:rFonts w:asciiTheme="minorEastAsia" w:eastAsiaTheme="minorEastAsia" w:hAnsiTheme="minorEastAsia" w:hint="eastAsia"/>
          <w:sz w:val="28"/>
          <w:szCs w:val="28"/>
        </w:rPr>
        <w:t>采取招</w:t>
      </w:r>
      <w:r w:rsidRPr="00AE09A3">
        <w:rPr>
          <w:rFonts w:asciiTheme="minorEastAsia" w:eastAsiaTheme="minorEastAsia" w:hAnsiTheme="minorEastAsia"/>
          <w:sz w:val="28"/>
          <w:szCs w:val="28"/>
        </w:rPr>
        <w:t>标、</w:t>
      </w:r>
      <w:r w:rsidRPr="00AE09A3">
        <w:rPr>
          <w:rFonts w:asciiTheme="minorEastAsia" w:eastAsiaTheme="minorEastAsia" w:hAnsiTheme="minorEastAsia" w:hint="eastAsia"/>
          <w:sz w:val="28"/>
          <w:szCs w:val="28"/>
        </w:rPr>
        <w:t>拍卖</w:t>
      </w:r>
      <w:r w:rsidRPr="00AE09A3">
        <w:rPr>
          <w:rFonts w:asciiTheme="minorEastAsia" w:eastAsiaTheme="minorEastAsia" w:hAnsiTheme="minorEastAsia"/>
          <w:sz w:val="28"/>
          <w:szCs w:val="28"/>
        </w:rPr>
        <w:t>、</w:t>
      </w:r>
      <w:r w:rsidRPr="00AE09A3">
        <w:rPr>
          <w:rFonts w:asciiTheme="minorEastAsia" w:eastAsiaTheme="minorEastAsia" w:hAnsiTheme="minorEastAsia" w:hint="eastAsia"/>
          <w:sz w:val="28"/>
          <w:szCs w:val="28"/>
        </w:rPr>
        <w:t>挂牌</w:t>
      </w:r>
      <w:r w:rsidRPr="00AE09A3">
        <w:rPr>
          <w:rFonts w:asciiTheme="minorEastAsia" w:eastAsiaTheme="minorEastAsia" w:hAnsiTheme="minorEastAsia"/>
          <w:sz w:val="28"/>
          <w:szCs w:val="28"/>
        </w:rPr>
        <w:t>等市场竞争方</w:t>
      </w:r>
      <w:r w:rsidRPr="00AE09A3">
        <w:rPr>
          <w:rFonts w:asciiTheme="minorEastAsia" w:eastAsiaTheme="minorEastAsia" w:hAnsiTheme="minorEastAsia" w:hint="eastAsia"/>
          <w:sz w:val="28"/>
          <w:szCs w:val="28"/>
        </w:rPr>
        <w:t>式公</w:t>
      </w:r>
      <w:r w:rsidRPr="00AE09A3">
        <w:rPr>
          <w:rFonts w:asciiTheme="minorEastAsia" w:eastAsiaTheme="minorEastAsia" w:hAnsiTheme="minorEastAsia"/>
          <w:sz w:val="28"/>
          <w:szCs w:val="28"/>
        </w:rPr>
        <w:t>开出让，</w:t>
      </w:r>
      <w:r w:rsidRPr="00AE09A3">
        <w:rPr>
          <w:rFonts w:asciiTheme="minorEastAsia" w:eastAsiaTheme="minorEastAsia" w:hAnsiTheme="minorEastAsia" w:hint="eastAsia"/>
          <w:sz w:val="28"/>
          <w:szCs w:val="28"/>
        </w:rPr>
        <w:t>严格</w:t>
      </w:r>
      <w:r w:rsidRPr="00AE09A3">
        <w:rPr>
          <w:rFonts w:asciiTheme="minorEastAsia" w:eastAsiaTheme="minorEastAsia" w:hAnsiTheme="minorEastAsia"/>
          <w:sz w:val="28"/>
          <w:szCs w:val="28"/>
        </w:rPr>
        <w:t>限制</w:t>
      </w:r>
      <w:r w:rsidRPr="00AE09A3">
        <w:rPr>
          <w:rFonts w:asciiTheme="minorEastAsia" w:eastAsiaTheme="minorEastAsia" w:hAnsiTheme="minorEastAsia" w:hint="eastAsia"/>
          <w:sz w:val="28"/>
          <w:szCs w:val="28"/>
        </w:rPr>
        <w:t>探</w:t>
      </w:r>
      <w:r w:rsidRPr="00AE09A3">
        <w:rPr>
          <w:rFonts w:asciiTheme="minorEastAsia" w:eastAsiaTheme="minorEastAsia" w:hAnsiTheme="minorEastAsia"/>
          <w:sz w:val="28"/>
          <w:szCs w:val="28"/>
        </w:rPr>
        <w:t>矿权协</w:t>
      </w:r>
      <w:r w:rsidRPr="00AE09A3">
        <w:rPr>
          <w:rFonts w:asciiTheme="minorEastAsia" w:eastAsiaTheme="minorEastAsia" w:hAnsiTheme="minorEastAsia" w:hint="eastAsia"/>
          <w:sz w:val="28"/>
          <w:szCs w:val="28"/>
        </w:rPr>
        <w:t>议</w:t>
      </w:r>
      <w:r w:rsidRPr="00AE09A3">
        <w:rPr>
          <w:rFonts w:asciiTheme="minorEastAsia" w:eastAsiaTheme="minorEastAsia" w:hAnsiTheme="minorEastAsia"/>
          <w:sz w:val="28"/>
          <w:szCs w:val="28"/>
        </w:rPr>
        <w:t>出让。</w:t>
      </w:r>
      <w:r w:rsidRPr="00AE09A3">
        <w:rPr>
          <w:rFonts w:asciiTheme="minorEastAsia" w:eastAsiaTheme="minorEastAsia" w:hAnsiTheme="minorEastAsia" w:hint="eastAsia"/>
          <w:sz w:val="28"/>
          <w:szCs w:val="28"/>
        </w:rPr>
        <w:t>国土资源主管部门依照矿产资源总体规划实施审查制度，严格审查矿产资源勘查项目，对不符合规划的项目不予批准立项、不得审批颁发勘查许可证。</w:t>
      </w:r>
    </w:p>
    <w:p w:rsidR="006833C7" w:rsidRPr="00AE09A3" w:rsidRDefault="006833C7" w:rsidP="006833C7">
      <w:pPr>
        <w:tabs>
          <w:tab w:val="left" w:pos="540"/>
        </w:tabs>
        <w:spacing w:line="480" w:lineRule="auto"/>
        <w:ind w:firstLineChars="200" w:firstLine="560"/>
        <w:jc w:val="left"/>
        <w:rPr>
          <w:rFonts w:asciiTheme="minorEastAsia" w:eastAsiaTheme="minorEastAsia" w:hAnsiTheme="minorEastAsia"/>
          <w:sz w:val="28"/>
          <w:szCs w:val="28"/>
        </w:rPr>
      </w:pPr>
      <w:r w:rsidRPr="00AE09A3">
        <w:rPr>
          <w:rFonts w:asciiTheme="minorEastAsia" w:eastAsiaTheme="minorEastAsia" w:hAnsiTheme="minorEastAsia"/>
          <w:sz w:val="28"/>
          <w:szCs w:val="28"/>
        </w:rPr>
        <w:t>对于</w:t>
      </w:r>
      <w:r w:rsidRPr="00AE09A3">
        <w:rPr>
          <w:rFonts w:asciiTheme="minorEastAsia" w:eastAsiaTheme="minorEastAsia" w:hAnsiTheme="minorEastAsia" w:hint="eastAsia"/>
          <w:sz w:val="28"/>
          <w:szCs w:val="28"/>
        </w:rPr>
        <w:t>财政</w:t>
      </w:r>
      <w:r w:rsidRPr="00AE09A3">
        <w:rPr>
          <w:rFonts w:asciiTheme="minorEastAsia" w:eastAsiaTheme="minorEastAsia" w:hAnsiTheme="minorEastAsia"/>
          <w:sz w:val="28"/>
          <w:szCs w:val="28"/>
        </w:rPr>
        <w:t>全</w:t>
      </w:r>
      <w:r w:rsidRPr="00AE09A3">
        <w:rPr>
          <w:rFonts w:asciiTheme="minorEastAsia" w:eastAsiaTheme="minorEastAsia" w:hAnsiTheme="minorEastAsia" w:hint="eastAsia"/>
          <w:sz w:val="28"/>
          <w:szCs w:val="28"/>
        </w:rPr>
        <w:t>额</w:t>
      </w:r>
      <w:r w:rsidRPr="00AE09A3">
        <w:rPr>
          <w:rFonts w:asciiTheme="minorEastAsia" w:eastAsiaTheme="minorEastAsia" w:hAnsiTheme="minorEastAsia"/>
          <w:sz w:val="28"/>
          <w:szCs w:val="28"/>
        </w:rPr>
        <w:t>出资勘查的</w:t>
      </w:r>
      <w:r w:rsidRPr="00AE09A3">
        <w:rPr>
          <w:rFonts w:asciiTheme="minorEastAsia" w:eastAsiaTheme="minorEastAsia" w:hAnsiTheme="minorEastAsia" w:hint="eastAsia"/>
          <w:sz w:val="28"/>
          <w:szCs w:val="28"/>
        </w:rPr>
        <w:t>探</w:t>
      </w:r>
      <w:r w:rsidRPr="00AE09A3">
        <w:rPr>
          <w:rFonts w:asciiTheme="minorEastAsia" w:eastAsiaTheme="minorEastAsia" w:hAnsiTheme="minorEastAsia"/>
          <w:sz w:val="28"/>
          <w:szCs w:val="28"/>
        </w:rPr>
        <w:t>矿权、</w:t>
      </w:r>
      <w:r w:rsidRPr="00AE09A3">
        <w:rPr>
          <w:rFonts w:asciiTheme="minorEastAsia" w:eastAsiaTheme="minorEastAsia" w:hAnsiTheme="minorEastAsia" w:hint="eastAsia"/>
          <w:sz w:val="28"/>
          <w:szCs w:val="28"/>
        </w:rPr>
        <w:t>申请新</w:t>
      </w:r>
      <w:r w:rsidRPr="00AE09A3">
        <w:rPr>
          <w:rFonts w:asciiTheme="minorEastAsia" w:eastAsiaTheme="minorEastAsia" w:hAnsiTheme="minorEastAsia"/>
          <w:sz w:val="28"/>
          <w:szCs w:val="28"/>
        </w:rPr>
        <w:t>设</w:t>
      </w:r>
      <w:r w:rsidRPr="00AE09A3">
        <w:rPr>
          <w:rFonts w:asciiTheme="minorEastAsia" w:eastAsiaTheme="minorEastAsia" w:hAnsiTheme="minorEastAsia" w:hint="eastAsia"/>
          <w:sz w:val="28"/>
          <w:szCs w:val="28"/>
        </w:rPr>
        <w:t>探</w:t>
      </w:r>
      <w:r w:rsidRPr="00AE09A3">
        <w:rPr>
          <w:rFonts w:asciiTheme="minorEastAsia" w:eastAsiaTheme="minorEastAsia" w:hAnsiTheme="minorEastAsia"/>
          <w:sz w:val="28"/>
          <w:szCs w:val="28"/>
        </w:rPr>
        <w:t>矿权</w:t>
      </w:r>
      <w:r w:rsidRPr="00AE09A3">
        <w:rPr>
          <w:rFonts w:asciiTheme="minorEastAsia" w:eastAsiaTheme="minorEastAsia" w:hAnsiTheme="minorEastAsia" w:hint="eastAsia"/>
          <w:sz w:val="28"/>
          <w:szCs w:val="28"/>
        </w:rPr>
        <w:t>范</w:t>
      </w:r>
      <w:r w:rsidRPr="00AE09A3">
        <w:rPr>
          <w:rFonts w:asciiTheme="minorEastAsia" w:eastAsiaTheme="minorEastAsia" w:hAnsiTheme="minorEastAsia"/>
          <w:sz w:val="28"/>
          <w:szCs w:val="28"/>
        </w:rPr>
        <w:t>围未</w:t>
      </w:r>
      <w:r w:rsidRPr="00AE09A3">
        <w:rPr>
          <w:rFonts w:asciiTheme="minorEastAsia" w:eastAsiaTheme="minorEastAsia" w:hAnsiTheme="minorEastAsia" w:hint="eastAsia"/>
          <w:sz w:val="28"/>
          <w:szCs w:val="28"/>
        </w:rPr>
        <w:t>超</w:t>
      </w:r>
      <w:r w:rsidRPr="00AE09A3">
        <w:rPr>
          <w:rFonts w:asciiTheme="minorEastAsia" w:eastAsiaTheme="minorEastAsia" w:hAnsiTheme="minorEastAsia"/>
          <w:sz w:val="28"/>
          <w:szCs w:val="28"/>
        </w:rPr>
        <w:t>过勘</w:t>
      </w:r>
      <w:r w:rsidRPr="00AE09A3">
        <w:rPr>
          <w:rFonts w:asciiTheme="minorEastAsia" w:eastAsiaTheme="minorEastAsia" w:hAnsiTheme="minorEastAsia"/>
          <w:sz w:val="28"/>
          <w:szCs w:val="28"/>
        </w:rPr>
        <w:lastRenderedPageBreak/>
        <w:t>查规划区块</w:t>
      </w:r>
      <w:r w:rsidRPr="00AE09A3">
        <w:rPr>
          <w:rFonts w:asciiTheme="minorEastAsia" w:eastAsiaTheme="minorEastAsia" w:hAnsiTheme="minorEastAsia" w:hint="eastAsia"/>
          <w:sz w:val="28"/>
          <w:szCs w:val="28"/>
        </w:rPr>
        <w:t>范</w:t>
      </w:r>
      <w:r w:rsidRPr="00AE09A3">
        <w:rPr>
          <w:rFonts w:asciiTheme="minorEastAsia" w:eastAsiaTheme="minorEastAsia" w:hAnsiTheme="minorEastAsia"/>
          <w:sz w:val="28"/>
          <w:szCs w:val="28"/>
        </w:rPr>
        <w:t>围、扩</w:t>
      </w:r>
      <w:r w:rsidRPr="00AE09A3">
        <w:rPr>
          <w:rFonts w:asciiTheme="minorEastAsia" w:eastAsiaTheme="minorEastAsia" w:hAnsiTheme="minorEastAsia" w:hint="eastAsia"/>
          <w:sz w:val="28"/>
          <w:szCs w:val="28"/>
        </w:rPr>
        <w:t>大</w:t>
      </w:r>
      <w:r w:rsidRPr="00AE09A3">
        <w:rPr>
          <w:rFonts w:asciiTheme="minorEastAsia" w:eastAsiaTheme="minorEastAsia" w:hAnsiTheme="minorEastAsia"/>
          <w:sz w:val="28"/>
          <w:szCs w:val="28"/>
        </w:rPr>
        <w:t>勘查面</w:t>
      </w:r>
      <w:r w:rsidRPr="00AE09A3">
        <w:rPr>
          <w:rFonts w:asciiTheme="minorEastAsia" w:eastAsiaTheme="minorEastAsia" w:hAnsiTheme="minorEastAsia" w:hint="eastAsia"/>
          <w:sz w:val="28"/>
          <w:szCs w:val="28"/>
        </w:rPr>
        <w:t>积不超</w:t>
      </w:r>
      <w:r w:rsidRPr="00AE09A3">
        <w:rPr>
          <w:rFonts w:asciiTheme="minorEastAsia" w:eastAsiaTheme="minorEastAsia" w:hAnsiTheme="minorEastAsia"/>
          <w:sz w:val="28"/>
          <w:szCs w:val="28"/>
        </w:rPr>
        <w:t>过原面</w:t>
      </w:r>
      <w:r w:rsidRPr="00AE09A3">
        <w:rPr>
          <w:rFonts w:asciiTheme="minorEastAsia" w:eastAsiaTheme="minorEastAsia" w:hAnsiTheme="minorEastAsia" w:hint="eastAsia"/>
          <w:sz w:val="28"/>
          <w:szCs w:val="28"/>
        </w:rPr>
        <w:t>积</w:t>
      </w:r>
      <w:r w:rsidRPr="00AE09A3">
        <w:rPr>
          <w:rFonts w:asciiTheme="minorEastAsia" w:eastAsiaTheme="minorEastAsia" w:hAnsiTheme="minorEastAsia"/>
          <w:sz w:val="28"/>
          <w:szCs w:val="28"/>
        </w:rPr>
        <w:t>25%、已设</w:t>
      </w:r>
      <w:r w:rsidRPr="00AE09A3">
        <w:rPr>
          <w:rFonts w:asciiTheme="minorEastAsia" w:eastAsiaTheme="minorEastAsia" w:hAnsiTheme="minorEastAsia" w:hint="eastAsia"/>
          <w:sz w:val="28"/>
          <w:szCs w:val="28"/>
        </w:rPr>
        <w:t>采</w:t>
      </w:r>
      <w:r w:rsidRPr="00AE09A3">
        <w:rPr>
          <w:rFonts w:asciiTheme="minorEastAsia" w:eastAsiaTheme="minorEastAsia" w:hAnsiTheme="minorEastAsia"/>
          <w:sz w:val="28"/>
          <w:szCs w:val="28"/>
        </w:rPr>
        <w:t>矿权</w:t>
      </w:r>
      <w:r w:rsidRPr="00AE09A3">
        <w:rPr>
          <w:rFonts w:asciiTheme="minorEastAsia" w:eastAsiaTheme="minorEastAsia" w:hAnsiTheme="minorEastAsia" w:hint="eastAsia"/>
          <w:sz w:val="28"/>
          <w:szCs w:val="28"/>
        </w:rPr>
        <w:t>深</w:t>
      </w:r>
      <w:r w:rsidRPr="00AE09A3">
        <w:rPr>
          <w:rFonts w:asciiTheme="minorEastAsia" w:eastAsiaTheme="minorEastAsia" w:hAnsiTheme="minorEastAsia"/>
          <w:sz w:val="28"/>
          <w:szCs w:val="28"/>
        </w:rPr>
        <w:t>部勘查</w:t>
      </w:r>
      <w:r w:rsidRPr="00AE09A3">
        <w:rPr>
          <w:rFonts w:asciiTheme="minorEastAsia" w:eastAsiaTheme="minorEastAsia" w:hAnsiTheme="minorEastAsia" w:hint="eastAsia"/>
          <w:sz w:val="28"/>
          <w:szCs w:val="28"/>
        </w:rPr>
        <w:t>需</w:t>
      </w:r>
      <w:r w:rsidRPr="00AE09A3">
        <w:rPr>
          <w:rFonts w:asciiTheme="minorEastAsia" w:eastAsiaTheme="minorEastAsia" w:hAnsiTheme="minorEastAsia"/>
          <w:sz w:val="28"/>
          <w:szCs w:val="28"/>
        </w:rPr>
        <w:t>设置</w:t>
      </w:r>
      <w:r w:rsidRPr="00AE09A3">
        <w:rPr>
          <w:rFonts w:asciiTheme="minorEastAsia" w:eastAsiaTheme="minorEastAsia" w:hAnsiTheme="minorEastAsia" w:hint="eastAsia"/>
          <w:sz w:val="28"/>
          <w:szCs w:val="28"/>
        </w:rPr>
        <w:t>探</w:t>
      </w:r>
      <w:r w:rsidRPr="00AE09A3">
        <w:rPr>
          <w:rFonts w:asciiTheme="minorEastAsia" w:eastAsiaTheme="minorEastAsia" w:hAnsiTheme="minorEastAsia"/>
          <w:sz w:val="28"/>
          <w:szCs w:val="28"/>
        </w:rPr>
        <w:t>矿权且为</w:t>
      </w:r>
      <w:r w:rsidRPr="00AE09A3">
        <w:rPr>
          <w:rFonts w:asciiTheme="minorEastAsia" w:eastAsiaTheme="minorEastAsia" w:hAnsiTheme="minorEastAsia" w:hint="eastAsia"/>
          <w:sz w:val="28"/>
          <w:szCs w:val="28"/>
        </w:rPr>
        <w:t>同</w:t>
      </w:r>
      <w:r w:rsidRPr="00AE09A3">
        <w:rPr>
          <w:rFonts w:asciiTheme="minorEastAsia" w:eastAsiaTheme="minorEastAsia" w:hAnsiTheme="minorEastAsia"/>
          <w:sz w:val="28"/>
          <w:szCs w:val="28"/>
        </w:rPr>
        <w:t>一</w:t>
      </w:r>
      <w:r w:rsidRPr="00AE09A3">
        <w:rPr>
          <w:rFonts w:asciiTheme="minorEastAsia" w:eastAsiaTheme="minorEastAsia" w:hAnsiTheme="minorEastAsia" w:hint="eastAsia"/>
          <w:sz w:val="28"/>
          <w:szCs w:val="28"/>
        </w:rPr>
        <w:t>主</w:t>
      </w:r>
      <w:r w:rsidRPr="00AE09A3">
        <w:rPr>
          <w:rFonts w:asciiTheme="minorEastAsia" w:eastAsiaTheme="minorEastAsia" w:hAnsiTheme="minorEastAsia"/>
          <w:sz w:val="28"/>
          <w:szCs w:val="28"/>
        </w:rPr>
        <w:t>体的项目</w:t>
      </w:r>
      <w:r w:rsidRPr="00AE09A3">
        <w:rPr>
          <w:rFonts w:asciiTheme="minorEastAsia" w:eastAsiaTheme="minorEastAsia" w:hAnsiTheme="minorEastAsia" w:hint="eastAsia"/>
          <w:sz w:val="28"/>
          <w:szCs w:val="28"/>
        </w:rPr>
        <w:t>视同符</w:t>
      </w:r>
      <w:r w:rsidRPr="00AE09A3">
        <w:rPr>
          <w:rFonts w:asciiTheme="minorEastAsia" w:eastAsiaTheme="minorEastAsia" w:hAnsiTheme="minorEastAsia"/>
          <w:sz w:val="28"/>
          <w:szCs w:val="28"/>
        </w:rPr>
        <w:t>合规划。</w:t>
      </w:r>
    </w:p>
    <w:p w:rsidR="006833C7" w:rsidRPr="00AE09A3" w:rsidRDefault="006833C7" w:rsidP="006833C7">
      <w:pPr>
        <w:tabs>
          <w:tab w:val="left" w:pos="540"/>
        </w:tabs>
        <w:spacing w:line="480" w:lineRule="auto"/>
        <w:ind w:firstLineChars="200" w:firstLine="560"/>
        <w:jc w:val="left"/>
        <w:rPr>
          <w:rFonts w:asciiTheme="minorEastAsia" w:eastAsiaTheme="minorEastAsia" w:hAnsiTheme="minorEastAsia"/>
          <w:sz w:val="28"/>
          <w:szCs w:val="28"/>
        </w:rPr>
      </w:pPr>
      <w:r w:rsidRPr="00AE09A3">
        <w:rPr>
          <w:rFonts w:asciiTheme="minorEastAsia" w:eastAsiaTheme="minorEastAsia" w:hAnsiTheme="minorEastAsia"/>
          <w:sz w:val="28"/>
          <w:szCs w:val="28"/>
        </w:rPr>
        <w:t>确</w:t>
      </w:r>
      <w:r w:rsidRPr="00AE09A3">
        <w:rPr>
          <w:rFonts w:asciiTheme="minorEastAsia" w:eastAsiaTheme="minorEastAsia" w:hAnsiTheme="minorEastAsia" w:hint="eastAsia"/>
          <w:sz w:val="28"/>
          <w:szCs w:val="28"/>
        </w:rPr>
        <w:t>需新增</w:t>
      </w:r>
      <w:r w:rsidRPr="00AE09A3">
        <w:rPr>
          <w:rFonts w:asciiTheme="minorEastAsia" w:eastAsiaTheme="minorEastAsia" w:hAnsiTheme="minorEastAsia"/>
          <w:sz w:val="28"/>
          <w:szCs w:val="28"/>
        </w:rPr>
        <w:t>或调</w:t>
      </w:r>
      <w:r w:rsidRPr="00AE09A3">
        <w:rPr>
          <w:rFonts w:asciiTheme="minorEastAsia" w:eastAsiaTheme="minorEastAsia" w:hAnsiTheme="minorEastAsia" w:hint="eastAsia"/>
          <w:sz w:val="28"/>
          <w:szCs w:val="28"/>
        </w:rPr>
        <w:t>整</w:t>
      </w:r>
      <w:r w:rsidRPr="00AE09A3">
        <w:rPr>
          <w:rFonts w:asciiTheme="minorEastAsia" w:eastAsiaTheme="minorEastAsia" w:hAnsiTheme="minorEastAsia"/>
          <w:sz w:val="28"/>
          <w:szCs w:val="28"/>
        </w:rPr>
        <w:t>勘查规划区块的，属于规划调</w:t>
      </w:r>
      <w:r w:rsidRPr="00AE09A3">
        <w:rPr>
          <w:rFonts w:asciiTheme="minorEastAsia" w:eastAsiaTheme="minorEastAsia" w:hAnsiTheme="minorEastAsia" w:hint="eastAsia"/>
          <w:sz w:val="28"/>
          <w:szCs w:val="28"/>
        </w:rPr>
        <w:t>整</w:t>
      </w:r>
      <w:r w:rsidRPr="00AE09A3">
        <w:rPr>
          <w:rFonts w:asciiTheme="minorEastAsia" w:eastAsiaTheme="minorEastAsia" w:hAnsiTheme="minorEastAsia"/>
          <w:sz w:val="28"/>
          <w:szCs w:val="28"/>
        </w:rPr>
        <w:t>。涉及省</w:t>
      </w:r>
      <w:r w:rsidRPr="00AE09A3">
        <w:rPr>
          <w:rFonts w:asciiTheme="minorEastAsia" w:eastAsiaTheme="minorEastAsia" w:hAnsiTheme="minorEastAsia" w:hint="eastAsia"/>
          <w:sz w:val="28"/>
          <w:szCs w:val="28"/>
        </w:rPr>
        <w:t>级</w:t>
      </w:r>
      <w:r w:rsidRPr="00AE09A3">
        <w:rPr>
          <w:rFonts w:asciiTheme="minorEastAsia" w:eastAsiaTheme="minorEastAsia" w:hAnsiTheme="minorEastAsia"/>
          <w:sz w:val="28"/>
          <w:szCs w:val="28"/>
        </w:rPr>
        <w:t>规划划定的，</w:t>
      </w:r>
      <w:r w:rsidRPr="00AE09A3">
        <w:rPr>
          <w:rFonts w:asciiTheme="minorEastAsia" w:eastAsiaTheme="minorEastAsia" w:hAnsiTheme="minorEastAsia" w:hint="eastAsia"/>
          <w:sz w:val="28"/>
          <w:szCs w:val="28"/>
        </w:rPr>
        <w:t>由</w:t>
      </w:r>
      <w:r w:rsidRPr="00AE09A3">
        <w:rPr>
          <w:rFonts w:asciiTheme="minorEastAsia" w:eastAsiaTheme="minorEastAsia" w:hAnsiTheme="minorEastAsia"/>
          <w:sz w:val="28"/>
          <w:szCs w:val="28"/>
        </w:rPr>
        <w:t>省国土资源</w:t>
      </w:r>
      <w:r w:rsidRPr="00AE09A3">
        <w:rPr>
          <w:rFonts w:asciiTheme="minorEastAsia" w:eastAsiaTheme="minorEastAsia" w:hAnsiTheme="minorEastAsia" w:hint="eastAsia"/>
          <w:sz w:val="28"/>
          <w:szCs w:val="28"/>
        </w:rPr>
        <w:t>主</w:t>
      </w:r>
      <w:r w:rsidRPr="00AE09A3">
        <w:rPr>
          <w:rFonts w:asciiTheme="minorEastAsia" w:eastAsiaTheme="minorEastAsia" w:hAnsiTheme="minorEastAsia"/>
          <w:sz w:val="28"/>
          <w:szCs w:val="28"/>
        </w:rPr>
        <w:t>管部</w:t>
      </w:r>
      <w:r w:rsidRPr="00AE09A3">
        <w:rPr>
          <w:rFonts w:asciiTheme="minorEastAsia" w:eastAsiaTheme="minorEastAsia" w:hAnsiTheme="minorEastAsia" w:hint="eastAsia"/>
          <w:sz w:val="28"/>
          <w:szCs w:val="28"/>
        </w:rPr>
        <w:t>门负</w:t>
      </w:r>
      <w:r w:rsidRPr="00AE09A3">
        <w:rPr>
          <w:rFonts w:asciiTheme="minorEastAsia" w:eastAsiaTheme="minorEastAsia" w:hAnsiTheme="minorEastAsia"/>
          <w:sz w:val="28"/>
          <w:szCs w:val="28"/>
        </w:rPr>
        <w:t>责编制规划调</w:t>
      </w:r>
      <w:r w:rsidRPr="00AE09A3">
        <w:rPr>
          <w:rFonts w:asciiTheme="minorEastAsia" w:eastAsiaTheme="minorEastAsia" w:hAnsiTheme="minorEastAsia" w:hint="eastAsia"/>
          <w:sz w:val="28"/>
          <w:szCs w:val="28"/>
        </w:rPr>
        <w:t>整</w:t>
      </w:r>
      <w:r w:rsidRPr="00AE09A3">
        <w:rPr>
          <w:rFonts w:asciiTheme="minorEastAsia" w:eastAsiaTheme="minorEastAsia" w:hAnsiTheme="minorEastAsia"/>
          <w:sz w:val="28"/>
          <w:szCs w:val="28"/>
        </w:rPr>
        <w:t>方</w:t>
      </w:r>
      <w:r w:rsidRPr="00AE09A3">
        <w:rPr>
          <w:rFonts w:asciiTheme="minorEastAsia" w:eastAsiaTheme="minorEastAsia" w:hAnsiTheme="minorEastAsia" w:hint="eastAsia"/>
          <w:sz w:val="28"/>
          <w:szCs w:val="28"/>
        </w:rPr>
        <w:t>案</w:t>
      </w:r>
      <w:r w:rsidRPr="00AE09A3">
        <w:rPr>
          <w:rFonts w:asciiTheme="minorEastAsia" w:eastAsiaTheme="minorEastAsia" w:hAnsiTheme="minorEastAsia"/>
          <w:sz w:val="28"/>
          <w:szCs w:val="28"/>
        </w:rPr>
        <w:t>，按</w:t>
      </w:r>
      <w:r w:rsidRPr="00AE09A3">
        <w:rPr>
          <w:rFonts w:asciiTheme="minorEastAsia" w:eastAsiaTheme="minorEastAsia" w:hAnsiTheme="minorEastAsia" w:hint="eastAsia"/>
          <w:sz w:val="28"/>
          <w:szCs w:val="28"/>
        </w:rPr>
        <w:t>程序报</w:t>
      </w:r>
      <w:r w:rsidRPr="00AE09A3">
        <w:rPr>
          <w:rFonts w:asciiTheme="minorEastAsia" w:eastAsiaTheme="minorEastAsia" w:hAnsiTheme="minorEastAsia"/>
          <w:sz w:val="28"/>
          <w:szCs w:val="28"/>
        </w:rPr>
        <w:t>国土资源部上</w:t>
      </w:r>
      <w:r w:rsidRPr="00AE09A3">
        <w:rPr>
          <w:rFonts w:asciiTheme="minorEastAsia" w:eastAsiaTheme="minorEastAsia" w:hAnsiTheme="minorEastAsia" w:hint="eastAsia"/>
          <w:sz w:val="28"/>
          <w:szCs w:val="28"/>
        </w:rPr>
        <w:t>图</w:t>
      </w:r>
      <w:r w:rsidRPr="00AE09A3">
        <w:rPr>
          <w:rFonts w:asciiTheme="minorEastAsia" w:eastAsiaTheme="minorEastAsia" w:hAnsiTheme="minorEastAsia"/>
          <w:sz w:val="28"/>
          <w:szCs w:val="28"/>
        </w:rPr>
        <w:t>入</w:t>
      </w:r>
      <w:r w:rsidRPr="00AE09A3">
        <w:rPr>
          <w:rFonts w:asciiTheme="minorEastAsia" w:eastAsiaTheme="minorEastAsia" w:hAnsiTheme="minorEastAsia" w:hint="eastAsia"/>
          <w:sz w:val="28"/>
          <w:szCs w:val="28"/>
        </w:rPr>
        <w:t>库</w:t>
      </w:r>
      <w:r w:rsidRPr="00AE09A3">
        <w:rPr>
          <w:rFonts w:asciiTheme="minorEastAsia" w:eastAsiaTheme="minorEastAsia" w:hAnsiTheme="minorEastAsia"/>
          <w:sz w:val="28"/>
          <w:szCs w:val="28"/>
        </w:rPr>
        <w:t>；涉及州</w:t>
      </w:r>
      <w:r w:rsidRPr="00AE09A3">
        <w:rPr>
          <w:rFonts w:asciiTheme="minorEastAsia" w:eastAsiaTheme="minorEastAsia" w:hAnsiTheme="minorEastAsia" w:hint="eastAsia"/>
          <w:sz w:val="28"/>
          <w:szCs w:val="28"/>
        </w:rPr>
        <w:t>级</w:t>
      </w:r>
      <w:r w:rsidRPr="00AE09A3">
        <w:rPr>
          <w:rFonts w:asciiTheme="minorEastAsia" w:eastAsiaTheme="minorEastAsia" w:hAnsiTheme="minorEastAsia"/>
          <w:sz w:val="28"/>
          <w:szCs w:val="28"/>
        </w:rPr>
        <w:t>规划划定的，</w:t>
      </w:r>
      <w:r w:rsidRPr="00AE09A3">
        <w:rPr>
          <w:rFonts w:asciiTheme="minorEastAsia" w:eastAsiaTheme="minorEastAsia" w:hAnsiTheme="minorEastAsia" w:hint="eastAsia"/>
          <w:sz w:val="28"/>
          <w:szCs w:val="28"/>
        </w:rPr>
        <w:t>由</w:t>
      </w:r>
      <w:r w:rsidRPr="00AE09A3">
        <w:rPr>
          <w:rFonts w:asciiTheme="minorEastAsia" w:eastAsiaTheme="minorEastAsia" w:hAnsiTheme="minorEastAsia"/>
          <w:sz w:val="28"/>
          <w:szCs w:val="28"/>
        </w:rPr>
        <w:t>州国土资源</w:t>
      </w:r>
      <w:r w:rsidRPr="00AE09A3">
        <w:rPr>
          <w:rFonts w:asciiTheme="minorEastAsia" w:eastAsiaTheme="minorEastAsia" w:hAnsiTheme="minorEastAsia" w:hint="eastAsia"/>
          <w:sz w:val="28"/>
          <w:szCs w:val="28"/>
        </w:rPr>
        <w:t>主</w:t>
      </w:r>
      <w:r w:rsidRPr="00AE09A3">
        <w:rPr>
          <w:rFonts w:asciiTheme="minorEastAsia" w:eastAsiaTheme="minorEastAsia" w:hAnsiTheme="minorEastAsia"/>
          <w:sz w:val="28"/>
          <w:szCs w:val="28"/>
        </w:rPr>
        <w:t>管部</w:t>
      </w:r>
      <w:r w:rsidRPr="00AE09A3">
        <w:rPr>
          <w:rFonts w:asciiTheme="minorEastAsia" w:eastAsiaTheme="minorEastAsia" w:hAnsiTheme="minorEastAsia" w:hint="eastAsia"/>
          <w:sz w:val="28"/>
          <w:szCs w:val="28"/>
        </w:rPr>
        <w:t>门负</w:t>
      </w:r>
      <w:r w:rsidRPr="00AE09A3">
        <w:rPr>
          <w:rFonts w:asciiTheme="minorEastAsia" w:eastAsiaTheme="minorEastAsia" w:hAnsiTheme="minorEastAsia"/>
          <w:sz w:val="28"/>
          <w:szCs w:val="28"/>
        </w:rPr>
        <w:t>责编制规划调</w:t>
      </w:r>
      <w:r w:rsidRPr="00AE09A3">
        <w:rPr>
          <w:rFonts w:asciiTheme="minorEastAsia" w:eastAsiaTheme="minorEastAsia" w:hAnsiTheme="minorEastAsia" w:hint="eastAsia"/>
          <w:sz w:val="28"/>
          <w:szCs w:val="28"/>
        </w:rPr>
        <w:t>整</w:t>
      </w:r>
      <w:r w:rsidRPr="00AE09A3">
        <w:rPr>
          <w:rFonts w:asciiTheme="minorEastAsia" w:eastAsiaTheme="minorEastAsia" w:hAnsiTheme="minorEastAsia"/>
          <w:sz w:val="28"/>
          <w:szCs w:val="28"/>
        </w:rPr>
        <w:t>方</w:t>
      </w:r>
      <w:r w:rsidRPr="00AE09A3">
        <w:rPr>
          <w:rFonts w:asciiTheme="minorEastAsia" w:eastAsiaTheme="minorEastAsia" w:hAnsiTheme="minorEastAsia" w:hint="eastAsia"/>
          <w:sz w:val="28"/>
          <w:szCs w:val="28"/>
        </w:rPr>
        <w:t>案</w:t>
      </w:r>
      <w:r w:rsidRPr="00AE09A3">
        <w:rPr>
          <w:rFonts w:asciiTheme="minorEastAsia" w:eastAsiaTheme="minorEastAsia" w:hAnsiTheme="minorEastAsia"/>
          <w:sz w:val="28"/>
          <w:szCs w:val="28"/>
        </w:rPr>
        <w:t>，</w:t>
      </w:r>
      <w:r w:rsidRPr="00AE09A3">
        <w:rPr>
          <w:rFonts w:asciiTheme="minorEastAsia" w:eastAsiaTheme="minorEastAsia" w:hAnsiTheme="minorEastAsia" w:hint="eastAsia"/>
          <w:sz w:val="28"/>
          <w:szCs w:val="28"/>
        </w:rPr>
        <w:t>报</w:t>
      </w:r>
      <w:r w:rsidRPr="00AE09A3">
        <w:rPr>
          <w:rFonts w:asciiTheme="minorEastAsia" w:eastAsiaTheme="minorEastAsia" w:hAnsiTheme="minorEastAsia"/>
          <w:sz w:val="28"/>
          <w:szCs w:val="28"/>
        </w:rPr>
        <w:t>省国土资源</w:t>
      </w:r>
      <w:r w:rsidRPr="00AE09A3">
        <w:rPr>
          <w:rFonts w:asciiTheme="minorEastAsia" w:eastAsiaTheme="minorEastAsia" w:hAnsiTheme="minorEastAsia" w:hint="eastAsia"/>
          <w:sz w:val="28"/>
          <w:szCs w:val="28"/>
        </w:rPr>
        <w:t>主</w:t>
      </w:r>
      <w:r w:rsidRPr="00AE09A3">
        <w:rPr>
          <w:rFonts w:asciiTheme="minorEastAsia" w:eastAsiaTheme="minorEastAsia" w:hAnsiTheme="minorEastAsia"/>
          <w:sz w:val="28"/>
          <w:szCs w:val="28"/>
        </w:rPr>
        <w:t>管部</w:t>
      </w:r>
      <w:r w:rsidRPr="00AE09A3">
        <w:rPr>
          <w:rFonts w:asciiTheme="minorEastAsia" w:eastAsiaTheme="minorEastAsia" w:hAnsiTheme="minorEastAsia" w:hint="eastAsia"/>
          <w:sz w:val="28"/>
          <w:szCs w:val="28"/>
        </w:rPr>
        <w:t>门</w:t>
      </w:r>
      <w:r w:rsidRPr="00AE09A3">
        <w:rPr>
          <w:rFonts w:asciiTheme="minorEastAsia" w:eastAsiaTheme="minorEastAsia" w:hAnsiTheme="minorEastAsia"/>
          <w:sz w:val="28"/>
          <w:szCs w:val="28"/>
        </w:rPr>
        <w:t>审查</w:t>
      </w:r>
      <w:r w:rsidRPr="00AE09A3">
        <w:rPr>
          <w:rFonts w:asciiTheme="minorEastAsia" w:eastAsiaTheme="minorEastAsia" w:hAnsiTheme="minorEastAsia" w:hint="eastAsia"/>
          <w:sz w:val="28"/>
          <w:szCs w:val="28"/>
        </w:rPr>
        <w:t>同意后</w:t>
      </w:r>
      <w:r w:rsidRPr="00AE09A3">
        <w:rPr>
          <w:rFonts w:asciiTheme="minorEastAsia" w:eastAsiaTheme="minorEastAsia" w:hAnsiTheme="minorEastAsia"/>
          <w:sz w:val="28"/>
          <w:szCs w:val="28"/>
        </w:rPr>
        <w:t>上</w:t>
      </w:r>
      <w:r w:rsidRPr="00AE09A3">
        <w:rPr>
          <w:rFonts w:asciiTheme="minorEastAsia" w:eastAsiaTheme="minorEastAsia" w:hAnsiTheme="minorEastAsia" w:hint="eastAsia"/>
          <w:sz w:val="28"/>
          <w:szCs w:val="28"/>
        </w:rPr>
        <w:t>图</w:t>
      </w:r>
      <w:r w:rsidRPr="00AE09A3">
        <w:rPr>
          <w:rFonts w:asciiTheme="minorEastAsia" w:eastAsiaTheme="minorEastAsia" w:hAnsiTheme="minorEastAsia"/>
          <w:sz w:val="28"/>
          <w:szCs w:val="28"/>
        </w:rPr>
        <w:t>入</w:t>
      </w:r>
      <w:r w:rsidRPr="00AE09A3">
        <w:rPr>
          <w:rFonts w:asciiTheme="minorEastAsia" w:eastAsiaTheme="minorEastAsia" w:hAnsiTheme="minorEastAsia" w:hint="eastAsia"/>
          <w:sz w:val="28"/>
          <w:szCs w:val="28"/>
        </w:rPr>
        <w:t>库</w:t>
      </w:r>
      <w:r>
        <w:rPr>
          <w:rFonts w:asciiTheme="minorEastAsia" w:eastAsiaTheme="minorEastAsia" w:hAnsiTheme="minorEastAsia" w:hint="eastAsia"/>
          <w:sz w:val="28"/>
          <w:szCs w:val="28"/>
        </w:rPr>
        <w:t>。</w:t>
      </w:r>
    </w:p>
    <w:p w:rsidR="006833C7" w:rsidRDefault="006833C7" w:rsidP="006833C7">
      <w:pPr>
        <w:tabs>
          <w:tab w:val="left" w:pos="540"/>
        </w:tabs>
        <w:spacing w:line="480" w:lineRule="auto"/>
        <w:ind w:firstLineChars="200" w:firstLine="562"/>
        <w:jc w:val="left"/>
        <w:rPr>
          <w:rFonts w:asciiTheme="minorEastAsia" w:eastAsiaTheme="minorEastAsia" w:hAnsiTheme="minorEastAsia"/>
          <w:sz w:val="28"/>
        </w:rPr>
      </w:pPr>
      <w:r w:rsidRPr="00AE09A3">
        <w:rPr>
          <w:rFonts w:asciiTheme="minorEastAsia" w:eastAsiaTheme="minorEastAsia" w:hAnsiTheme="minorEastAsia" w:hint="eastAsia"/>
          <w:b/>
          <w:sz w:val="28"/>
          <w:szCs w:val="28"/>
        </w:rPr>
        <w:t>开采规划区块划分的管理要求：</w:t>
      </w:r>
      <w:r w:rsidRPr="00AE09A3">
        <w:rPr>
          <w:rFonts w:asciiTheme="minorEastAsia" w:eastAsiaTheme="minorEastAsia" w:hAnsiTheme="minorEastAsia" w:hint="eastAsia"/>
          <w:sz w:val="28"/>
        </w:rPr>
        <w:t>拟新设的开采规划区块，工作程度达到详查以上或符合相应的条件要求，符合矿产资源开发总体布局要求。原已设采矿权外存在的零星资源，可以利用同一采矿开拓系统进行开采，不宜单独设置采矿权。因矿山生产需要申请扩界且有国土资源主管部门批复的，按已设采矿权调整设置。布局不合理的采矿权，为优化产能布局，实施规模开采，符合设置采矿权条件且有国土资源主管部门批复的，按已设采矿权整合设置。</w:t>
      </w:r>
    </w:p>
    <w:p w:rsidR="006833C7" w:rsidRPr="00AE09A3" w:rsidRDefault="006833C7" w:rsidP="006833C7">
      <w:pPr>
        <w:tabs>
          <w:tab w:val="left" w:pos="540"/>
        </w:tabs>
        <w:spacing w:line="480" w:lineRule="auto"/>
        <w:ind w:firstLineChars="200" w:firstLine="560"/>
        <w:jc w:val="left"/>
        <w:rPr>
          <w:rFonts w:asciiTheme="minorEastAsia" w:eastAsiaTheme="minorEastAsia" w:hAnsiTheme="minorEastAsia"/>
          <w:sz w:val="28"/>
          <w:szCs w:val="28"/>
        </w:rPr>
      </w:pPr>
      <w:r w:rsidRPr="00AE09A3">
        <w:rPr>
          <w:rFonts w:asciiTheme="minorEastAsia" w:eastAsiaTheme="minorEastAsia" w:hAnsiTheme="minorEastAsia"/>
          <w:sz w:val="28"/>
          <w:szCs w:val="28"/>
        </w:rPr>
        <w:t>确</w:t>
      </w:r>
      <w:r w:rsidRPr="00AE09A3">
        <w:rPr>
          <w:rFonts w:asciiTheme="minorEastAsia" w:eastAsiaTheme="minorEastAsia" w:hAnsiTheme="minorEastAsia" w:hint="eastAsia"/>
          <w:sz w:val="28"/>
          <w:szCs w:val="28"/>
        </w:rPr>
        <w:t>需新增</w:t>
      </w:r>
      <w:r w:rsidRPr="00AE09A3">
        <w:rPr>
          <w:rFonts w:asciiTheme="minorEastAsia" w:eastAsiaTheme="minorEastAsia" w:hAnsiTheme="minorEastAsia"/>
          <w:sz w:val="28"/>
          <w:szCs w:val="28"/>
        </w:rPr>
        <w:t>或调</w:t>
      </w:r>
      <w:r w:rsidRPr="00AE09A3">
        <w:rPr>
          <w:rFonts w:asciiTheme="minorEastAsia" w:eastAsiaTheme="minorEastAsia" w:hAnsiTheme="minorEastAsia" w:hint="eastAsia"/>
          <w:sz w:val="28"/>
          <w:szCs w:val="28"/>
        </w:rPr>
        <w:t>整</w:t>
      </w:r>
      <w:r>
        <w:rPr>
          <w:rFonts w:asciiTheme="minorEastAsia" w:eastAsiaTheme="minorEastAsia" w:hAnsiTheme="minorEastAsia" w:hint="eastAsia"/>
          <w:sz w:val="28"/>
          <w:szCs w:val="28"/>
        </w:rPr>
        <w:t>开采</w:t>
      </w:r>
      <w:r w:rsidRPr="00AE09A3">
        <w:rPr>
          <w:rFonts w:asciiTheme="minorEastAsia" w:eastAsiaTheme="minorEastAsia" w:hAnsiTheme="minorEastAsia"/>
          <w:sz w:val="28"/>
          <w:szCs w:val="28"/>
        </w:rPr>
        <w:t>规划区块的，属于规划调</w:t>
      </w:r>
      <w:r w:rsidRPr="00AE09A3">
        <w:rPr>
          <w:rFonts w:asciiTheme="minorEastAsia" w:eastAsiaTheme="minorEastAsia" w:hAnsiTheme="minorEastAsia" w:hint="eastAsia"/>
          <w:sz w:val="28"/>
          <w:szCs w:val="28"/>
        </w:rPr>
        <w:t>整</w:t>
      </w:r>
      <w:r w:rsidRPr="00AE09A3">
        <w:rPr>
          <w:rFonts w:asciiTheme="minorEastAsia" w:eastAsiaTheme="minorEastAsia" w:hAnsiTheme="minorEastAsia"/>
          <w:sz w:val="28"/>
          <w:szCs w:val="28"/>
        </w:rPr>
        <w:t>。涉及省</w:t>
      </w:r>
      <w:r w:rsidRPr="00AE09A3">
        <w:rPr>
          <w:rFonts w:asciiTheme="minorEastAsia" w:eastAsiaTheme="minorEastAsia" w:hAnsiTheme="minorEastAsia" w:hint="eastAsia"/>
          <w:sz w:val="28"/>
          <w:szCs w:val="28"/>
        </w:rPr>
        <w:t>级</w:t>
      </w:r>
      <w:r w:rsidRPr="00AE09A3">
        <w:rPr>
          <w:rFonts w:asciiTheme="minorEastAsia" w:eastAsiaTheme="minorEastAsia" w:hAnsiTheme="minorEastAsia"/>
          <w:sz w:val="28"/>
          <w:szCs w:val="28"/>
        </w:rPr>
        <w:t>规划划定的，</w:t>
      </w:r>
      <w:r w:rsidRPr="00AE09A3">
        <w:rPr>
          <w:rFonts w:asciiTheme="minorEastAsia" w:eastAsiaTheme="minorEastAsia" w:hAnsiTheme="minorEastAsia" w:hint="eastAsia"/>
          <w:sz w:val="28"/>
          <w:szCs w:val="28"/>
        </w:rPr>
        <w:t>由</w:t>
      </w:r>
      <w:r w:rsidRPr="00AE09A3">
        <w:rPr>
          <w:rFonts w:asciiTheme="minorEastAsia" w:eastAsiaTheme="minorEastAsia" w:hAnsiTheme="minorEastAsia"/>
          <w:sz w:val="28"/>
          <w:szCs w:val="28"/>
        </w:rPr>
        <w:t>省国土资源</w:t>
      </w:r>
      <w:r w:rsidRPr="00AE09A3">
        <w:rPr>
          <w:rFonts w:asciiTheme="minorEastAsia" w:eastAsiaTheme="minorEastAsia" w:hAnsiTheme="minorEastAsia" w:hint="eastAsia"/>
          <w:sz w:val="28"/>
          <w:szCs w:val="28"/>
        </w:rPr>
        <w:t>主</w:t>
      </w:r>
      <w:r w:rsidRPr="00AE09A3">
        <w:rPr>
          <w:rFonts w:asciiTheme="minorEastAsia" w:eastAsiaTheme="minorEastAsia" w:hAnsiTheme="minorEastAsia"/>
          <w:sz w:val="28"/>
          <w:szCs w:val="28"/>
        </w:rPr>
        <w:t>管部</w:t>
      </w:r>
      <w:r w:rsidRPr="00AE09A3">
        <w:rPr>
          <w:rFonts w:asciiTheme="minorEastAsia" w:eastAsiaTheme="minorEastAsia" w:hAnsiTheme="minorEastAsia" w:hint="eastAsia"/>
          <w:sz w:val="28"/>
          <w:szCs w:val="28"/>
        </w:rPr>
        <w:t>门负</w:t>
      </w:r>
      <w:r w:rsidRPr="00AE09A3">
        <w:rPr>
          <w:rFonts w:asciiTheme="minorEastAsia" w:eastAsiaTheme="minorEastAsia" w:hAnsiTheme="minorEastAsia"/>
          <w:sz w:val="28"/>
          <w:szCs w:val="28"/>
        </w:rPr>
        <w:t>责编制规划调</w:t>
      </w:r>
      <w:r w:rsidRPr="00AE09A3">
        <w:rPr>
          <w:rFonts w:asciiTheme="minorEastAsia" w:eastAsiaTheme="minorEastAsia" w:hAnsiTheme="minorEastAsia" w:hint="eastAsia"/>
          <w:sz w:val="28"/>
          <w:szCs w:val="28"/>
        </w:rPr>
        <w:t>整</w:t>
      </w:r>
      <w:r w:rsidRPr="00AE09A3">
        <w:rPr>
          <w:rFonts w:asciiTheme="minorEastAsia" w:eastAsiaTheme="minorEastAsia" w:hAnsiTheme="minorEastAsia"/>
          <w:sz w:val="28"/>
          <w:szCs w:val="28"/>
        </w:rPr>
        <w:t>方</w:t>
      </w:r>
      <w:r w:rsidRPr="00AE09A3">
        <w:rPr>
          <w:rFonts w:asciiTheme="minorEastAsia" w:eastAsiaTheme="minorEastAsia" w:hAnsiTheme="minorEastAsia" w:hint="eastAsia"/>
          <w:sz w:val="28"/>
          <w:szCs w:val="28"/>
        </w:rPr>
        <w:t>案</w:t>
      </w:r>
      <w:r w:rsidRPr="00AE09A3">
        <w:rPr>
          <w:rFonts w:asciiTheme="minorEastAsia" w:eastAsiaTheme="minorEastAsia" w:hAnsiTheme="minorEastAsia"/>
          <w:sz w:val="28"/>
          <w:szCs w:val="28"/>
        </w:rPr>
        <w:t>，按</w:t>
      </w:r>
      <w:r w:rsidRPr="00AE09A3">
        <w:rPr>
          <w:rFonts w:asciiTheme="minorEastAsia" w:eastAsiaTheme="minorEastAsia" w:hAnsiTheme="minorEastAsia" w:hint="eastAsia"/>
          <w:sz w:val="28"/>
          <w:szCs w:val="28"/>
        </w:rPr>
        <w:t>程序报</w:t>
      </w:r>
      <w:r w:rsidRPr="00AE09A3">
        <w:rPr>
          <w:rFonts w:asciiTheme="minorEastAsia" w:eastAsiaTheme="minorEastAsia" w:hAnsiTheme="minorEastAsia"/>
          <w:sz w:val="28"/>
          <w:szCs w:val="28"/>
        </w:rPr>
        <w:t>国土资源部上</w:t>
      </w:r>
      <w:r w:rsidRPr="00AE09A3">
        <w:rPr>
          <w:rFonts w:asciiTheme="minorEastAsia" w:eastAsiaTheme="minorEastAsia" w:hAnsiTheme="minorEastAsia" w:hint="eastAsia"/>
          <w:sz w:val="28"/>
          <w:szCs w:val="28"/>
        </w:rPr>
        <w:t>图</w:t>
      </w:r>
      <w:r w:rsidRPr="00AE09A3">
        <w:rPr>
          <w:rFonts w:asciiTheme="minorEastAsia" w:eastAsiaTheme="minorEastAsia" w:hAnsiTheme="minorEastAsia"/>
          <w:sz w:val="28"/>
          <w:szCs w:val="28"/>
        </w:rPr>
        <w:t>入</w:t>
      </w:r>
      <w:r w:rsidRPr="00AE09A3">
        <w:rPr>
          <w:rFonts w:asciiTheme="minorEastAsia" w:eastAsiaTheme="minorEastAsia" w:hAnsiTheme="minorEastAsia" w:hint="eastAsia"/>
          <w:sz w:val="28"/>
          <w:szCs w:val="28"/>
        </w:rPr>
        <w:t>库</w:t>
      </w:r>
      <w:r w:rsidRPr="00AE09A3">
        <w:rPr>
          <w:rFonts w:asciiTheme="minorEastAsia" w:eastAsiaTheme="minorEastAsia" w:hAnsiTheme="minorEastAsia"/>
          <w:sz w:val="28"/>
          <w:szCs w:val="28"/>
        </w:rPr>
        <w:t>；涉及</w:t>
      </w:r>
      <w:r>
        <w:rPr>
          <w:rFonts w:asciiTheme="minorEastAsia" w:eastAsiaTheme="minorEastAsia" w:hAnsiTheme="minorEastAsia"/>
          <w:sz w:val="28"/>
          <w:szCs w:val="28"/>
        </w:rPr>
        <w:t>州</w:t>
      </w:r>
      <w:r w:rsidRPr="00AE09A3">
        <w:rPr>
          <w:rFonts w:asciiTheme="minorEastAsia" w:eastAsiaTheme="minorEastAsia" w:hAnsiTheme="minorEastAsia" w:hint="eastAsia"/>
          <w:sz w:val="28"/>
          <w:szCs w:val="28"/>
        </w:rPr>
        <w:t>级</w:t>
      </w:r>
      <w:r w:rsidRPr="00AE09A3">
        <w:rPr>
          <w:rFonts w:asciiTheme="minorEastAsia" w:eastAsiaTheme="minorEastAsia" w:hAnsiTheme="minorEastAsia"/>
          <w:sz w:val="28"/>
          <w:szCs w:val="28"/>
        </w:rPr>
        <w:t>规划划定的，</w:t>
      </w:r>
      <w:r w:rsidRPr="00AE09A3">
        <w:rPr>
          <w:rFonts w:asciiTheme="minorEastAsia" w:eastAsiaTheme="minorEastAsia" w:hAnsiTheme="minorEastAsia" w:hint="eastAsia"/>
          <w:sz w:val="28"/>
          <w:szCs w:val="28"/>
        </w:rPr>
        <w:t>由</w:t>
      </w:r>
      <w:r w:rsidRPr="00AE09A3">
        <w:rPr>
          <w:rFonts w:asciiTheme="minorEastAsia" w:eastAsiaTheme="minorEastAsia" w:hAnsiTheme="minorEastAsia"/>
          <w:sz w:val="28"/>
          <w:szCs w:val="28"/>
        </w:rPr>
        <w:t>州国土资源</w:t>
      </w:r>
      <w:r w:rsidRPr="00AE09A3">
        <w:rPr>
          <w:rFonts w:asciiTheme="minorEastAsia" w:eastAsiaTheme="minorEastAsia" w:hAnsiTheme="minorEastAsia" w:hint="eastAsia"/>
          <w:sz w:val="28"/>
          <w:szCs w:val="28"/>
        </w:rPr>
        <w:t>主</w:t>
      </w:r>
      <w:r w:rsidRPr="00AE09A3">
        <w:rPr>
          <w:rFonts w:asciiTheme="minorEastAsia" w:eastAsiaTheme="minorEastAsia" w:hAnsiTheme="minorEastAsia"/>
          <w:sz w:val="28"/>
          <w:szCs w:val="28"/>
        </w:rPr>
        <w:t>管部</w:t>
      </w:r>
      <w:r w:rsidRPr="00AE09A3">
        <w:rPr>
          <w:rFonts w:asciiTheme="minorEastAsia" w:eastAsiaTheme="minorEastAsia" w:hAnsiTheme="minorEastAsia" w:hint="eastAsia"/>
          <w:sz w:val="28"/>
          <w:szCs w:val="28"/>
        </w:rPr>
        <w:t>门负</w:t>
      </w:r>
      <w:r w:rsidRPr="00AE09A3">
        <w:rPr>
          <w:rFonts w:asciiTheme="minorEastAsia" w:eastAsiaTheme="minorEastAsia" w:hAnsiTheme="minorEastAsia"/>
          <w:sz w:val="28"/>
          <w:szCs w:val="28"/>
        </w:rPr>
        <w:t>责编制规划调</w:t>
      </w:r>
      <w:r w:rsidRPr="00AE09A3">
        <w:rPr>
          <w:rFonts w:asciiTheme="minorEastAsia" w:eastAsiaTheme="minorEastAsia" w:hAnsiTheme="minorEastAsia" w:hint="eastAsia"/>
          <w:sz w:val="28"/>
          <w:szCs w:val="28"/>
        </w:rPr>
        <w:t>整</w:t>
      </w:r>
      <w:r w:rsidRPr="00AE09A3">
        <w:rPr>
          <w:rFonts w:asciiTheme="minorEastAsia" w:eastAsiaTheme="minorEastAsia" w:hAnsiTheme="minorEastAsia"/>
          <w:sz w:val="28"/>
          <w:szCs w:val="28"/>
        </w:rPr>
        <w:t>方</w:t>
      </w:r>
      <w:r w:rsidRPr="00AE09A3">
        <w:rPr>
          <w:rFonts w:asciiTheme="minorEastAsia" w:eastAsiaTheme="minorEastAsia" w:hAnsiTheme="minorEastAsia" w:hint="eastAsia"/>
          <w:sz w:val="28"/>
          <w:szCs w:val="28"/>
        </w:rPr>
        <w:t>案</w:t>
      </w:r>
      <w:r w:rsidRPr="00AE09A3">
        <w:rPr>
          <w:rFonts w:asciiTheme="minorEastAsia" w:eastAsiaTheme="minorEastAsia" w:hAnsiTheme="minorEastAsia"/>
          <w:sz w:val="28"/>
          <w:szCs w:val="28"/>
        </w:rPr>
        <w:t>，</w:t>
      </w:r>
      <w:r w:rsidRPr="00AE09A3">
        <w:rPr>
          <w:rFonts w:asciiTheme="minorEastAsia" w:eastAsiaTheme="minorEastAsia" w:hAnsiTheme="minorEastAsia" w:hint="eastAsia"/>
          <w:sz w:val="28"/>
          <w:szCs w:val="28"/>
        </w:rPr>
        <w:t>报</w:t>
      </w:r>
      <w:r w:rsidRPr="00AE09A3">
        <w:rPr>
          <w:rFonts w:asciiTheme="minorEastAsia" w:eastAsiaTheme="minorEastAsia" w:hAnsiTheme="minorEastAsia"/>
          <w:sz w:val="28"/>
          <w:szCs w:val="28"/>
        </w:rPr>
        <w:t>省国土资源</w:t>
      </w:r>
      <w:r w:rsidRPr="00AE09A3">
        <w:rPr>
          <w:rFonts w:asciiTheme="minorEastAsia" w:eastAsiaTheme="minorEastAsia" w:hAnsiTheme="minorEastAsia" w:hint="eastAsia"/>
          <w:sz w:val="28"/>
          <w:szCs w:val="28"/>
        </w:rPr>
        <w:t>主</w:t>
      </w:r>
      <w:r w:rsidRPr="00AE09A3">
        <w:rPr>
          <w:rFonts w:asciiTheme="minorEastAsia" w:eastAsiaTheme="minorEastAsia" w:hAnsiTheme="minorEastAsia"/>
          <w:sz w:val="28"/>
          <w:szCs w:val="28"/>
        </w:rPr>
        <w:t>管部</w:t>
      </w:r>
      <w:r w:rsidRPr="00AE09A3">
        <w:rPr>
          <w:rFonts w:asciiTheme="minorEastAsia" w:eastAsiaTheme="minorEastAsia" w:hAnsiTheme="minorEastAsia" w:hint="eastAsia"/>
          <w:sz w:val="28"/>
          <w:szCs w:val="28"/>
        </w:rPr>
        <w:t>门</w:t>
      </w:r>
      <w:r w:rsidRPr="00AE09A3">
        <w:rPr>
          <w:rFonts w:asciiTheme="minorEastAsia" w:eastAsiaTheme="minorEastAsia" w:hAnsiTheme="minorEastAsia"/>
          <w:sz w:val="28"/>
          <w:szCs w:val="28"/>
        </w:rPr>
        <w:t>审查</w:t>
      </w:r>
      <w:r w:rsidRPr="00AE09A3">
        <w:rPr>
          <w:rFonts w:asciiTheme="minorEastAsia" w:eastAsiaTheme="minorEastAsia" w:hAnsiTheme="minorEastAsia" w:hint="eastAsia"/>
          <w:sz w:val="28"/>
          <w:szCs w:val="28"/>
        </w:rPr>
        <w:t>同意后</w:t>
      </w:r>
      <w:r w:rsidRPr="00AE09A3">
        <w:rPr>
          <w:rFonts w:asciiTheme="minorEastAsia" w:eastAsiaTheme="minorEastAsia" w:hAnsiTheme="minorEastAsia"/>
          <w:sz w:val="28"/>
          <w:szCs w:val="28"/>
        </w:rPr>
        <w:t>上</w:t>
      </w:r>
      <w:r w:rsidRPr="00AE09A3">
        <w:rPr>
          <w:rFonts w:asciiTheme="minorEastAsia" w:eastAsiaTheme="minorEastAsia" w:hAnsiTheme="minorEastAsia" w:hint="eastAsia"/>
          <w:sz w:val="28"/>
          <w:szCs w:val="28"/>
        </w:rPr>
        <w:t>图</w:t>
      </w:r>
      <w:r w:rsidRPr="00AE09A3">
        <w:rPr>
          <w:rFonts w:asciiTheme="minorEastAsia" w:eastAsiaTheme="minorEastAsia" w:hAnsiTheme="minorEastAsia"/>
          <w:sz w:val="28"/>
          <w:szCs w:val="28"/>
        </w:rPr>
        <w:t>入</w:t>
      </w:r>
      <w:r w:rsidRPr="00AE09A3">
        <w:rPr>
          <w:rFonts w:asciiTheme="minorEastAsia" w:eastAsiaTheme="minorEastAsia" w:hAnsiTheme="minorEastAsia" w:hint="eastAsia"/>
          <w:sz w:val="28"/>
          <w:szCs w:val="28"/>
        </w:rPr>
        <w:t>库</w:t>
      </w:r>
      <w:r>
        <w:rPr>
          <w:rFonts w:asciiTheme="minorEastAsia" w:eastAsiaTheme="minorEastAsia" w:hAnsiTheme="minorEastAsia" w:hint="eastAsia"/>
          <w:sz w:val="28"/>
          <w:szCs w:val="28"/>
        </w:rPr>
        <w:t>。</w:t>
      </w:r>
      <w:r w:rsidRPr="00AE09A3">
        <w:rPr>
          <w:rFonts w:asciiTheme="minorEastAsia" w:eastAsiaTheme="minorEastAsia" w:hAnsiTheme="minorEastAsia"/>
          <w:sz w:val="28"/>
          <w:szCs w:val="28"/>
        </w:rPr>
        <w:t>涉及</w:t>
      </w:r>
      <w:r>
        <w:rPr>
          <w:rFonts w:asciiTheme="minorEastAsia" w:eastAsiaTheme="minorEastAsia" w:hAnsiTheme="minorEastAsia" w:hint="eastAsia"/>
          <w:sz w:val="28"/>
          <w:szCs w:val="28"/>
        </w:rPr>
        <w:t>县</w:t>
      </w:r>
      <w:r w:rsidRPr="00AE09A3">
        <w:rPr>
          <w:rFonts w:asciiTheme="minorEastAsia" w:eastAsiaTheme="minorEastAsia" w:hAnsiTheme="minorEastAsia" w:hint="eastAsia"/>
          <w:sz w:val="28"/>
          <w:szCs w:val="28"/>
        </w:rPr>
        <w:t>级</w:t>
      </w:r>
      <w:r w:rsidRPr="00AE09A3">
        <w:rPr>
          <w:rFonts w:asciiTheme="minorEastAsia" w:eastAsiaTheme="minorEastAsia" w:hAnsiTheme="minorEastAsia"/>
          <w:sz w:val="28"/>
          <w:szCs w:val="28"/>
        </w:rPr>
        <w:t>规划划定的，</w:t>
      </w:r>
      <w:r w:rsidRPr="00AE09A3">
        <w:rPr>
          <w:rFonts w:asciiTheme="minorEastAsia" w:eastAsiaTheme="minorEastAsia" w:hAnsiTheme="minorEastAsia" w:hint="eastAsia"/>
          <w:sz w:val="28"/>
          <w:szCs w:val="28"/>
        </w:rPr>
        <w:t>由</w:t>
      </w:r>
      <w:r>
        <w:rPr>
          <w:rFonts w:asciiTheme="minorEastAsia" w:eastAsiaTheme="minorEastAsia" w:hAnsiTheme="minorEastAsia" w:hint="eastAsia"/>
          <w:sz w:val="28"/>
          <w:szCs w:val="28"/>
        </w:rPr>
        <w:t>县</w:t>
      </w:r>
      <w:r w:rsidRPr="00AE09A3">
        <w:rPr>
          <w:rFonts w:asciiTheme="minorEastAsia" w:eastAsiaTheme="minorEastAsia" w:hAnsiTheme="minorEastAsia"/>
          <w:sz w:val="28"/>
          <w:szCs w:val="28"/>
        </w:rPr>
        <w:t>国土资源</w:t>
      </w:r>
      <w:r w:rsidRPr="00AE09A3">
        <w:rPr>
          <w:rFonts w:asciiTheme="minorEastAsia" w:eastAsiaTheme="minorEastAsia" w:hAnsiTheme="minorEastAsia" w:hint="eastAsia"/>
          <w:sz w:val="28"/>
          <w:szCs w:val="28"/>
        </w:rPr>
        <w:t>主</w:t>
      </w:r>
      <w:r w:rsidRPr="00AE09A3">
        <w:rPr>
          <w:rFonts w:asciiTheme="minorEastAsia" w:eastAsiaTheme="minorEastAsia" w:hAnsiTheme="minorEastAsia"/>
          <w:sz w:val="28"/>
          <w:szCs w:val="28"/>
        </w:rPr>
        <w:t>管部</w:t>
      </w:r>
      <w:r w:rsidRPr="00AE09A3">
        <w:rPr>
          <w:rFonts w:asciiTheme="minorEastAsia" w:eastAsiaTheme="minorEastAsia" w:hAnsiTheme="minorEastAsia" w:hint="eastAsia"/>
          <w:sz w:val="28"/>
          <w:szCs w:val="28"/>
        </w:rPr>
        <w:t>门负</w:t>
      </w:r>
      <w:r w:rsidRPr="00AE09A3">
        <w:rPr>
          <w:rFonts w:asciiTheme="minorEastAsia" w:eastAsiaTheme="minorEastAsia" w:hAnsiTheme="minorEastAsia"/>
          <w:sz w:val="28"/>
          <w:szCs w:val="28"/>
        </w:rPr>
        <w:t>责编制规划调</w:t>
      </w:r>
      <w:r w:rsidRPr="00AE09A3">
        <w:rPr>
          <w:rFonts w:asciiTheme="minorEastAsia" w:eastAsiaTheme="minorEastAsia" w:hAnsiTheme="minorEastAsia" w:hint="eastAsia"/>
          <w:sz w:val="28"/>
          <w:szCs w:val="28"/>
        </w:rPr>
        <w:t>整</w:t>
      </w:r>
      <w:r w:rsidRPr="00AE09A3">
        <w:rPr>
          <w:rFonts w:asciiTheme="minorEastAsia" w:eastAsiaTheme="minorEastAsia" w:hAnsiTheme="minorEastAsia"/>
          <w:sz w:val="28"/>
          <w:szCs w:val="28"/>
        </w:rPr>
        <w:t>方</w:t>
      </w:r>
      <w:r w:rsidRPr="00AE09A3">
        <w:rPr>
          <w:rFonts w:asciiTheme="minorEastAsia" w:eastAsiaTheme="minorEastAsia" w:hAnsiTheme="minorEastAsia" w:hint="eastAsia"/>
          <w:sz w:val="28"/>
          <w:szCs w:val="28"/>
        </w:rPr>
        <w:t>案</w:t>
      </w:r>
      <w:r w:rsidRPr="00AE09A3">
        <w:rPr>
          <w:rFonts w:asciiTheme="minorEastAsia" w:eastAsiaTheme="minorEastAsia" w:hAnsiTheme="minorEastAsia"/>
          <w:sz w:val="28"/>
          <w:szCs w:val="28"/>
        </w:rPr>
        <w:t>，</w:t>
      </w:r>
      <w:r>
        <w:rPr>
          <w:rFonts w:asciiTheme="minorEastAsia" w:eastAsiaTheme="minorEastAsia" w:hAnsiTheme="minorEastAsia" w:hint="eastAsia"/>
          <w:sz w:val="28"/>
          <w:szCs w:val="28"/>
        </w:rPr>
        <w:t>报州国土资源主管部门审查同意后，上</w:t>
      </w:r>
      <w:r w:rsidRPr="00AE09A3">
        <w:rPr>
          <w:rFonts w:asciiTheme="minorEastAsia" w:eastAsiaTheme="minorEastAsia" w:hAnsiTheme="minorEastAsia" w:hint="eastAsia"/>
          <w:sz w:val="28"/>
          <w:szCs w:val="28"/>
        </w:rPr>
        <w:t>报</w:t>
      </w:r>
      <w:r w:rsidRPr="00AE09A3">
        <w:rPr>
          <w:rFonts w:asciiTheme="minorEastAsia" w:eastAsiaTheme="minorEastAsia" w:hAnsiTheme="minorEastAsia"/>
          <w:sz w:val="28"/>
          <w:szCs w:val="28"/>
        </w:rPr>
        <w:t>省国土资源</w:t>
      </w:r>
      <w:r w:rsidRPr="00AE09A3">
        <w:rPr>
          <w:rFonts w:asciiTheme="minorEastAsia" w:eastAsiaTheme="minorEastAsia" w:hAnsiTheme="minorEastAsia" w:hint="eastAsia"/>
          <w:sz w:val="28"/>
          <w:szCs w:val="28"/>
        </w:rPr>
        <w:t>主</w:t>
      </w:r>
      <w:r w:rsidRPr="00AE09A3">
        <w:rPr>
          <w:rFonts w:asciiTheme="minorEastAsia" w:eastAsiaTheme="minorEastAsia" w:hAnsiTheme="minorEastAsia"/>
          <w:sz w:val="28"/>
          <w:szCs w:val="28"/>
        </w:rPr>
        <w:t>管部</w:t>
      </w:r>
      <w:r w:rsidRPr="00AE09A3">
        <w:rPr>
          <w:rFonts w:asciiTheme="minorEastAsia" w:eastAsiaTheme="minorEastAsia" w:hAnsiTheme="minorEastAsia" w:hint="eastAsia"/>
          <w:sz w:val="28"/>
          <w:szCs w:val="28"/>
        </w:rPr>
        <w:t>门</w:t>
      </w:r>
      <w:r w:rsidRPr="00AE09A3">
        <w:rPr>
          <w:rFonts w:asciiTheme="minorEastAsia" w:eastAsiaTheme="minorEastAsia" w:hAnsiTheme="minorEastAsia"/>
          <w:sz w:val="28"/>
          <w:szCs w:val="28"/>
        </w:rPr>
        <w:t>审查</w:t>
      </w:r>
      <w:r w:rsidRPr="00AE09A3">
        <w:rPr>
          <w:rFonts w:asciiTheme="minorEastAsia" w:eastAsiaTheme="minorEastAsia" w:hAnsiTheme="minorEastAsia" w:hint="eastAsia"/>
          <w:sz w:val="28"/>
          <w:szCs w:val="28"/>
        </w:rPr>
        <w:t>同意后</w:t>
      </w:r>
      <w:r w:rsidRPr="00AE09A3">
        <w:rPr>
          <w:rFonts w:asciiTheme="minorEastAsia" w:eastAsiaTheme="minorEastAsia" w:hAnsiTheme="minorEastAsia"/>
          <w:sz w:val="28"/>
          <w:szCs w:val="28"/>
        </w:rPr>
        <w:t>上</w:t>
      </w:r>
      <w:r w:rsidRPr="00AE09A3">
        <w:rPr>
          <w:rFonts w:asciiTheme="minorEastAsia" w:eastAsiaTheme="minorEastAsia" w:hAnsiTheme="minorEastAsia" w:hint="eastAsia"/>
          <w:sz w:val="28"/>
          <w:szCs w:val="28"/>
        </w:rPr>
        <w:t>图</w:t>
      </w:r>
      <w:r w:rsidRPr="00AE09A3">
        <w:rPr>
          <w:rFonts w:asciiTheme="minorEastAsia" w:eastAsiaTheme="minorEastAsia" w:hAnsiTheme="minorEastAsia"/>
          <w:sz w:val="28"/>
          <w:szCs w:val="28"/>
        </w:rPr>
        <w:t>入</w:t>
      </w:r>
      <w:r w:rsidRPr="00AE09A3">
        <w:rPr>
          <w:rFonts w:asciiTheme="minorEastAsia" w:eastAsiaTheme="minorEastAsia" w:hAnsiTheme="minorEastAsia" w:hint="eastAsia"/>
          <w:sz w:val="28"/>
          <w:szCs w:val="28"/>
        </w:rPr>
        <w:t>库</w:t>
      </w:r>
      <w:r>
        <w:rPr>
          <w:rFonts w:asciiTheme="minorEastAsia" w:eastAsiaTheme="minorEastAsia" w:hAnsiTheme="minorEastAsia" w:hint="eastAsia"/>
          <w:sz w:val="28"/>
          <w:szCs w:val="28"/>
        </w:rPr>
        <w:t>。</w:t>
      </w:r>
    </w:p>
    <w:p w:rsidR="00A73952" w:rsidRPr="00AE09A3" w:rsidRDefault="00CB168E">
      <w:pPr>
        <w:pStyle w:val="1"/>
        <w:jc w:val="both"/>
        <w:rPr>
          <w:rFonts w:asciiTheme="minorEastAsia" w:eastAsiaTheme="minorEastAsia" w:hAnsiTheme="minorEastAsia"/>
          <w:b/>
        </w:rPr>
      </w:pPr>
      <w:r w:rsidRPr="00AE09A3">
        <w:rPr>
          <w:rFonts w:asciiTheme="minorEastAsia" w:eastAsiaTheme="minorEastAsia" w:hAnsiTheme="minorEastAsia" w:hint="eastAsia"/>
          <w:b/>
        </w:rPr>
        <w:t>八、规划实施与管理</w:t>
      </w:r>
      <w:bookmarkEnd w:id="60"/>
      <w:bookmarkEnd w:id="61"/>
    </w:p>
    <w:p w:rsidR="00A73952" w:rsidRPr="00AE09A3" w:rsidRDefault="00CB168E">
      <w:pPr>
        <w:tabs>
          <w:tab w:val="left" w:pos="360"/>
          <w:tab w:val="left" w:pos="540"/>
        </w:tabs>
        <w:spacing w:line="480" w:lineRule="auto"/>
        <w:ind w:firstLineChars="200" w:firstLine="560"/>
        <w:jc w:val="left"/>
        <w:rPr>
          <w:rFonts w:asciiTheme="minorEastAsia" w:eastAsiaTheme="minorEastAsia" w:hAnsiTheme="minorEastAsia"/>
          <w:sz w:val="28"/>
        </w:rPr>
      </w:pPr>
      <w:r w:rsidRPr="00AE09A3">
        <w:rPr>
          <w:rFonts w:asciiTheme="minorEastAsia" w:eastAsiaTheme="minorEastAsia" w:hAnsiTheme="minorEastAsia" w:hint="eastAsia"/>
          <w:sz w:val="28"/>
        </w:rPr>
        <w:t>《规划》要纳入全县国民经济和社会发展总体规划，严格执行、</w:t>
      </w:r>
      <w:r w:rsidRPr="00AE09A3">
        <w:rPr>
          <w:rFonts w:asciiTheme="minorEastAsia" w:eastAsiaTheme="minorEastAsia" w:hAnsiTheme="minorEastAsia" w:hint="eastAsia"/>
          <w:sz w:val="28"/>
        </w:rPr>
        <w:lastRenderedPageBreak/>
        <w:t>全面落实，矿产资源勘查、开发利用相关的行业发展规划需服从本《规划》，其他行业发展规划应与本《规划》做好衔接，并接受社会各界对实施情况的监督。</w:t>
      </w:r>
    </w:p>
    <w:p w:rsidR="00CA5565" w:rsidRPr="00AE09A3" w:rsidRDefault="00CA5565" w:rsidP="00CA5565">
      <w:pPr>
        <w:pStyle w:val="2"/>
        <w:ind w:firstLine="551"/>
        <w:rPr>
          <w:rFonts w:asciiTheme="minorEastAsia" w:eastAsiaTheme="minorEastAsia" w:hAnsiTheme="minorEastAsia"/>
        </w:rPr>
      </w:pPr>
      <w:bookmarkStart w:id="62" w:name="_Toc530884157"/>
      <w:bookmarkStart w:id="63" w:name="_Toc530884255"/>
      <w:bookmarkStart w:id="64" w:name="_Toc530884338"/>
      <w:bookmarkStart w:id="65" w:name="_Toc271357579"/>
      <w:bookmarkStart w:id="66" w:name="_Toc461800390"/>
      <w:bookmarkStart w:id="67" w:name="_Toc465866460"/>
      <w:r w:rsidRPr="00AE09A3">
        <w:rPr>
          <w:rFonts w:asciiTheme="minorEastAsia" w:eastAsiaTheme="minorEastAsia" w:hAnsiTheme="minorEastAsia" w:hint="eastAsia"/>
        </w:rPr>
        <w:t>（一）</w:t>
      </w:r>
      <w:bookmarkEnd w:id="62"/>
      <w:bookmarkEnd w:id="63"/>
      <w:bookmarkEnd w:id="64"/>
      <w:bookmarkEnd w:id="65"/>
      <w:r w:rsidRPr="00AE09A3">
        <w:rPr>
          <w:rFonts w:asciiTheme="minorEastAsia" w:eastAsiaTheme="minorEastAsia" w:hAnsiTheme="minorEastAsia" w:hint="eastAsia"/>
        </w:rPr>
        <w:t>建立完善规划实施目标责任考核制度</w:t>
      </w:r>
      <w:bookmarkEnd w:id="66"/>
      <w:bookmarkEnd w:id="67"/>
    </w:p>
    <w:p w:rsidR="00CA5565" w:rsidRPr="00AE09A3" w:rsidRDefault="00CA5565" w:rsidP="00CA5565">
      <w:pPr>
        <w:spacing w:line="360" w:lineRule="auto"/>
        <w:ind w:firstLineChars="200" w:firstLine="560"/>
        <w:jc w:val="left"/>
        <w:rPr>
          <w:rFonts w:asciiTheme="minorEastAsia" w:eastAsiaTheme="minorEastAsia" w:hAnsiTheme="minorEastAsia"/>
          <w:kern w:val="0"/>
          <w:sz w:val="28"/>
          <w:szCs w:val="28"/>
        </w:rPr>
      </w:pPr>
      <w:r w:rsidRPr="00AE09A3">
        <w:rPr>
          <w:rFonts w:asciiTheme="minorEastAsia" w:eastAsiaTheme="minorEastAsia" w:hAnsiTheme="minorEastAsia" w:hint="eastAsia"/>
          <w:kern w:val="0"/>
          <w:sz w:val="28"/>
          <w:szCs w:val="28"/>
        </w:rPr>
        <w:t>把《规划》的实施管理纳入县级政府和主管部门领导的任期目标责任考核体系中，党政一把手负总责，成立由相关部门组成的《规划》实施领导小组，确保《规划》中确定的各项目标和主要任务落到实处。建立规划编制、审批和实施的领导责任制和部门责任制，将规划的实施管理纳入管理目标体系中。县人民政府和各相关部门应将规划的实施作为贯彻落实全面建成小康社会的重大举措，切实加强组织领导，建立规划实施共同责任机制。结合本地实际，制定具体规划目标责任管理办法，明确考核内容。强化监督检查措施，完善落实机制，保障规划目标的顺利实现。</w:t>
      </w:r>
    </w:p>
    <w:p w:rsidR="00CA5565" w:rsidRPr="00AE09A3" w:rsidRDefault="00CA5565" w:rsidP="00CA5565">
      <w:pPr>
        <w:pStyle w:val="2"/>
        <w:ind w:firstLine="551"/>
        <w:rPr>
          <w:rFonts w:asciiTheme="minorEastAsia" w:eastAsiaTheme="minorEastAsia" w:hAnsiTheme="minorEastAsia"/>
        </w:rPr>
      </w:pPr>
      <w:bookmarkStart w:id="68" w:name="_Toc271357580"/>
      <w:bookmarkStart w:id="69" w:name="_Toc461800391"/>
      <w:bookmarkStart w:id="70" w:name="_Toc465866461"/>
      <w:r w:rsidRPr="00AE09A3">
        <w:rPr>
          <w:rFonts w:asciiTheme="minorEastAsia" w:eastAsiaTheme="minorEastAsia" w:hAnsiTheme="minorEastAsia" w:hint="eastAsia"/>
        </w:rPr>
        <w:t>（二）</w:t>
      </w:r>
      <w:bookmarkEnd w:id="68"/>
      <w:r w:rsidRPr="00AE09A3">
        <w:rPr>
          <w:rFonts w:asciiTheme="minorEastAsia" w:eastAsiaTheme="minorEastAsia" w:hAnsiTheme="minorEastAsia" w:hint="eastAsia"/>
        </w:rPr>
        <w:t>健全完善规划审查制度</w:t>
      </w:r>
      <w:bookmarkEnd w:id="69"/>
      <w:bookmarkEnd w:id="70"/>
    </w:p>
    <w:p w:rsidR="00CA5565" w:rsidRPr="00AE09A3" w:rsidRDefault="00CA5565" w:rsidP="00CA5565">
      <w:pPr>
        <w:spacing w:line="360" w:lineRule="auto"/>
        <w:ind w:firstLineChars="200" w:firstLine="560"/>
        <w:jc w:val="left"/>
        <w:rPr>
          <w:rFonts w:asciiTheme="minorEastAsia" w:eastAsiaTheme="minorEastAsia" w:hAnsiTheme="minorEastAsia"/>
          <w:kern w:val="0"/>
          <w:sz w:val="28"/>
          <w:szCs w:val="28"/>
        </w:rPr>
      </w:pPr>
      <w:r w:rsidRPr="00AE09A3">
        <w:rPr>
          <w:rFonts w:asciiTheme="minorEastAsia" w:eastAsiaTheme="minorEastAsia" w:hAnsiTheme="minorEastAsia" w:hint="eastAsia"/>
          <w:kern w:val="0"/>
          <w:sz w:val="28"/>
          <w:szCs w:val="28"/>
        </w:rPr>
        <w:t>建立健全规划预审审查和许可制度。加强矿业权审批管理，增强规划的权威性，充分发挥规划和政策的调控作用。严格审查矿产资源调查评价、勘查、开采、保护和矿山地质环境治理恢复与土地复垦项目等。对不符合规划要求的，不得批准立项，不得审批、颁发勘查许可证和采矿许可证，不得批准用地。</w:t>
      </w:r>
    </w:p>
    <w:p w:rsidR="00CA5565" w:rsidRPr="00AE09A3" w:rsidRDefault="00CA5565" w:rsidP="00CA5565">
      <w:pPr>
        <w:pStyle w:val="2"/>
        <w:ind w:firstLine="551"/>
        <w:rPr>
          <w:rFonts w:asciiTheme="minorEastAsia" w:eastAsiaTheme="minorEastAsia" w:hAnsiTheme="minorEastAsia"/>
        </w:rPr>
      </w:pPr>
      <w:bookmarkStart w:id="71" w:name="_Toc271357581"/>
      <w:bookmarkStart w:id="72" w:name="_Toc461800392"/>
      <w:bookmarkStart w:id="73" w:name="_Toc465866462"/>
      <w:r w:rsidRPr="00AE09A3">
        <w:rPr>
          <w:rFonts w:asciiTheme="minorEastAsia" w:eastAsiaTheme="minorEastAsia" w:hAnsiTheme="minorEastAsia" w:hint="eastAsia"/>
        </w:rPr>
        <w:t>（三）</w:t>
      </w:r>
      <w:bookmarkEnd w:id="71"/>
      <w:r w:rsidRPr="00AE09A3">
        <w:rPr>
          <w:rFonts w:asciiTheme="minorEastAsia" w:eastAsiaTheme="minorEastAsia" w:hAnsiTheme="minorEastAsia" w:hint="eastAsia"/>
        </w:rPr>
        <w:t>健全完善规划实施评估机制</w:t>
      </w:r>
      <w:bookmarkEnd w:id="72"/>
      <w:bookmarkEnd w:id="73"/>
    </w:p>
    <w:p w:rsidR="00CA5565" w:rsidRPr="00AE09A3" w:rsidRDefault="00CA5565" w:rsidP="00CA5565">
      <w:pPr>
        <w:spacing w:line="360" w:lineRule="auto"/>
        <w:ind w:firstLineChars="200" w:firstLine="560"/>
        <w:jc w:val="left"/>
        <w:rPr>
          <w:rFonts w:asciiTheme="minorEastAsia" w:eastAsiaTheme="minorEastAsia" w:hAnsiTheme="minorEastAsia"/>
          <w:kern w:val="0"/>
          <w:sz w:val="28"/>
          <w:szCs w:val="28"/>
        </w:rPr>
      </w:pPr>
      <w:r w:rsidRPr="00AE09A3">
        <w:rPr>
          <w:rFonts w:asciiTheme="minorEastAsia" w:eastAsiaTheme="minorEastAsia" w:hAnsiTheme="minorEastAsia" w:hint="eastAsia"/>
          <w:kern w:val="0"/>
          <w:sz w:val="28"/>
          <w:szCs w:val="28"/>
        </w:rPr>
        <w:t>建立规划实施评估机制，实行年度报告制度和统计分析制度，重点强化县级规划评估工作；加强对矿产资源规划执行情况的调查、检测、统计和分析，形成年度报告和分析报告，按时报送国土资源主管</w:t>
      </w:r>
      <w:r w:rsidRPr="00AE09A3">
        <w:rPr>
          <w:rFonts w:asciiTheme="minorEastAsia" w:eastAsiaTheme="minorEastAsia" w:hAnsiTheme="minorEastAsia" w:hint="eastAsia"/>
          <w:kern w:val="0"/>
          <w:sz w:val="28"/>
          <w:szCs w:val="28"/>
        </w:rPr>
        <w:lastRenderedPageBreak/>
        <w:t>部门，为规划管理决策、调整与修订提供基础信息与依据。</w:t>
      </w:r>
    </w:p>
    <w:p w:rsidR="00CA5565" w:rsidRPr="00AE09A3" w:rsidRDefault="00CA5565" w:rsidP="00CA5565">
      <w:pPr>
        <w:pStyle w:val="2"/>
        <w:ind w:firstLine="551"/>
        <w:rPr>
          <w:rFonts w:asciiTheme="minorEastAsia" w:eastAsiaTheme="minorEastAsia" w:hAnsiTheme="minorEastAsia"/>
        </w:rPr>
      </w:pPr>
      <w:bookmarkStart w:id="74" w:name="_Toc271357582"/>
      <w:bookmarkStart w:id="75" w:name="_Toc461800394"/>
      <w:bookmarkStart w:id="76" w:name="_Toc465866463"/>
      <w:r w:rsidRPr="00AE09A3">
        <w:rPr>
          <w:rFonts w:asciiTheme="minorEastAsia" w:eastAsiaTheme="minorEastAsia" w:hAnsiTheme="minorEastAsia" w:hint="eastAsia"/>
        </w:rPr>
        <w:t>（四）</w:t>
      </w:r>
      <w:bookmarkEnd w:id="74"/>
      <w:r w:rsidRPr="00AE09A3">
        <w:rPr>
          <w:rFonts w:asciiTheme="minorEastAsia" w:eastAsiaTheme="minorEastAsia" w:hAnsiTheme="minorEastAsia" w:hint="eastAsia"/>
        </w:rPr>
        <w:t>加强规划实施情况监督检查</w:t>
      </w:r>
      <w:bookmarkEnd w:id="75"/>
      <w:bookmarkEnd w:id="76"/>
    </w:p>
    <w:p w:rsidR="00CA5565" w:rsidRPr="00AE09A3" w:rsidRDefault="00CA5565" w:rsidP="00CA5565">
      <w:pPr>
        <w:spacing w:line="360" w:lineRule="auto"/>
        <w:ind w:firstLineChars="200" w:firstLine="560"/>
        <w:jc w:val="left"/>
        <w:rPr>
          <w:rFonts w:asciiTheme="minorEastAsia" w:eastAsiaTheme="minorEastAsia" w:hAnsiTheme="minorEastAsia"/>
          <w:kern w:val="0"/>
          <w:sz w:val="28"/>
          <w:szCs w:val="28"/>
        </w:rPr>
      </w:pPr>
      <w:bookmarkStart w:id="77" w:name="_Toc530884158"/>
      <w:bookmarkStart w:id="78" w:name="_Toc530884256"/>
      <w:bookmarkStart w:id="79" w:name="_Toc530884339"/>
      <w:r w:rsidRPr="00AE09A3">
        <w:rPr>
          <w:rFonts w:asciiTheme="minorEastAsia" w:eastAsiaTheme="minorEastAsia" w:hAnsiTheme="minorEastAsia" w:hint="eastAsia"/>
          <w:kern w:val="0"/>
          <w:sz w:val="28"/>
          <w:szCs w:val="28"/>
        </w:rPr>
        <w:t>规范和加强对矿产资源规划执行情况的监督检查。将规划执行情况列为国土资源执法监察的重要内容，对违反法律法规和规划审批颁发勘查、采矿许可证的，对在禁止开采区或其他区域内不按照法律法规和规划审批、颁发勘查、采矿许可证的必须进行查处，并依法追究直接责任人和有关领导的责任。造成矿产资源破坏的，要依法查处，构成犯罪的，要依法追究刑事责任。</w:t>
      </w:r>
    </w:p>
    <w:p w:rsidR="00CA5565" w:rsidRPr="00AE09A3" w:rsidRDefault="00CA5565" w:rsidP="00CA5565">
      <w:pPr>
        <w:pStyle w:val="2"/>
        <w:ind w:firstLine="551"/>
        <w:rPr>
          <w:rFonts w:asciiTheme="minorEastAsia" w:eastAsiaTheme="minorEastAsia" w:hAnsiTheme="minorEastAsia"/>
        </w:rPr>
      </w:pPr>
      <w:bookmarkStart w:id="80" w:name="_Toc461800395"/>
      <w:bookmarkStart w:id="81" w:name="_Toc465866464"/>
      <w:r w:rsidRPr="00AE09A3">
        <w:rPr>
          <w:rFonts w:asciiTheme="minorEastAsia" w:eastAsiaTheme="minorEastAsia" w:hAnsiTheme="minorEastAsia" w:hint="eastAsia"/>
        </w:rPr>
        <w:t>（五）</w:t>
      </w:r>
      <w:bookmarkEnd w:id="77"/>
      <w:bookmarkEnd w:id="78"/>
      <w:bookmarkEnd w:id="79"/>
      <w:r w:rsidRPr="00AE09A3">
        <w:rPr>
          <w:rFonts w:asciiTheme="minorEastAsia" w:eastAsiaTheme="minorEastAsia" w:hAnsiTheme="minorEastAsia" w:hint="eastAsia"/>
        </w:rPr>
        <w:t>提高规划管理信息化水平</w:t>
      </w:r>
      <w:bookmarkEnd w:id="80"/>
      <w:bookmarkEnd w:id="81"/>
    </w:p>
    <w:p w:rsidR="00A73952" w:rsidRPr="00AE09A3" w:rsidRDefault="00CA5565" w:rsidP="00DE5FB2">
      <w:pPr>
        <w:tabs>
          <w:tab w:val="left" w:pos="360"/>
          <w:tab w:val="left" w:pos="540"/>
        </w:tabs>
        <w:spacing w:line="480" w:lineRule="auto"/>
        <w:ind w:firstLineChars="200" w:firstLine="560"/>
        <w:jc w:val="left"/>
        <w:rPr>
          <w:rFonts w:asciiTheme="minorEastAsia" w:eastAsiaTheme="minorEastAsia" w:hAnsiTheme="minorEastAsia"/>
          <w:sz w:val="28"/>
          <w:szCs w:val="28"/>
        </w:rPr>
      </w:pPr>
      <w:r w:rsidRPr="00AE09A3">
        <w:rPr>
          <w:rFonts w:asciiTheme="minorEastAsia" w:eastAsiaTheme="minorEastAsia" w:hAnsiTheme="minorEastAsia" w:hint="eastAsia"/>
          <w:kern w:val="0"/>
          <w:sz w:val="28"/>
          <w:szCs w:val="28"/>
        </w:rPr>
        <w:t>完善规划实施管理的动态监测、评价、预警技术，充分利用监测系统提供的监测数据，对规划实施效果进行评价并做出判断，确保规划的实施和处理决策。进一步完善规划实施管理信息系统建设，加快与其他矿政管理信息系统衔接，构建功能完善的信息网络，使现代化技术手段在规划实施管理工作中发挥作用。</w:t>
      </w:r>
      <w:r w:rsidRPr="00AE09A3">
        <w:rPr>
          <w:rFonts w:asciiTheme="minorEastAsia" w:eastAsiaTheme="minorEastAsia" w:hAnsiTheme="minorEastAsia" w:hint="eastAsia"/>
          <w:sz w:val="28"/>
          <w:szCs w:val="28"/>
        </w:rPr>
        <w:t>要将有关规划管理的信息进行全面的数据化管理，要分年度进行年报制，要通过网络渠道和其政府网页上建立专门的规划管理页面和通道，定期进行更新，使管理工作经常化、规范化。</w:t>
      </w:r>
      <w:r w:rsidRPr="00AE09A3">
        <w:rPr>
          <w:rFonts w:asciiTheme="minorEastAsia" w:eastAsiaTheme="minorEastAsia" w:hAnsiTheme="minorEastAsia" w:hint="eastAsia"/>
          <w:kern w:val="0"/>
          <w:sz w:val="28"/>
          <w:szCs w:val="28"/>
        </w:rPr>
        <w:t>重视人才培养，培养一批掌握规划实施及评估等技术技能的专业人才和具有一定理论水平和技术应用能力的规划管理人才，夯实规划基础，科学推动规划实施。</w:t>
      </w:r>
    </w:p>
    <w:sectPr w:rsidR="00A73952" w:rsidRPr="00AE09A3" w:rsidSect="00B27B6E">
      <w:pgSz w:w="11906" w:h="16838"/>
      <w:pgMar w:top="1440" w:right="1800" w:bottom="993"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376" w:rsidRDefault="002A6376" w:rsidP="00A73952">
      <w:r>
        <w:separator/>
      </w:r>
    </w:p>
  </w:endnote>
  <w:endnote w:type="continuationSeparator" w:id="1">
    <w:p w:rsidR="002A6376" w:rsidRDefault="002A6376" w:rsidP="00A739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imSun,Bold">
    <w:altName w:val="方正兰亭超细黑简体"/>
    <w:panose1 w:val="00000000000000000000"/>
    <w:charset w:val="86"/>
    <w:family w:val="auto"/>
    <w:notTrueType/>
    <w:pitch w:val="default"/>
    <w:sig w:usb0="00000001" w:usb1="080E0000" w:usb2="00000010" w:usb3="00000000" w:csb0="00040000" w:csb1="00000000"/>
  </w:font>
  <w:font w:name="仿宋">
    <w:altName w:val="Arial Unicode MS"/>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071" w:rsidRDefault="001069FC">
    <w:pPr>
      <w:pStyle w:val="a4"/>
      <w:jc w:val="center"/>
    </w:pPr>
    <w:fldSimple w:instr=" PAGE   \* MERGEFORMAT ">
      <w:r w:rsidR="004225D0" w:rsidRPr="004225D0">
        <w:rPr>
          <w:noProof/>
          <w:lang w:val="zh-CN"/>
        </w:rPr>
        <w:t>27</w:t>
      </w:r>
    </w:fldSimple>
  </w:p>
  <w:p w:rsidR="00F11071" w:rsidRDefault="00F1107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376" w:rsidRDefault="002A6376" w:rsidP="00A73952">
      <w:r>
        <w:separator/>
      </w:r>
    </w:p>
  </w:footnote>
  <w:footnote w:type="continuationSeparator" w:id="1">
    <w:p w:rsidR="002A6376" w:rsidRDefault="002A6376" w:rsidP="00A739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071" w:rsidRDefault="00F11071" w:rsidP="00C40396">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noPunctuationKerning/>
  <w:characterSpacingControl w:val="compressPunctuation"/>
  <w:hdrShapeDefaults>
    <o:shapedefaults v:ext="edit" spidmax="95234"/>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A73952"/>
    <w:rsid w:val="000003A3"/>
    <w:rsid w:val="00005770"/>
    <w:rsid w:val="0001435E"/>
    <w:rsid w:val="00014C6F"/>
    <w:rsid w:val="00014D17"/>
    <w:rsid w:val="00015204"/>
    <w:rsid w:val="0001567C"/>
    <w:rsid w:val="00016344"/>
    <w:rsid w:val="00020453"/>
    <w:rsid w:val="00020595"/>
    <w:rsid w:val="00020E98"/>
    <w:rsid w:val="00021A0E"/>
    <w:rsid w:val="00022C55"/>
    <w:rsid w:val="00026E74"/>
    <w:rsid w:val="00026FAF"/>
    <w:rsid w:val="00030EF0"/>
    <w:rsid w:val="00035092"/>
    <w:rsid w:val="000351D4"/>
    <w:rsid w:val="00035AC3"/>
    <w:rsid w:val="0003699B"/>
    <w:rsid w:val="00036F2F"/>
    <w:rsid w:val="00037EC3"/>
    <w:rsid w:val="00044858"/>
    <w:rsid w:val="00046434"/>
    <w:rsid w:val="0004656A"/>
    <w:rsid w:val="0004762D"/>
    <w:rsid w:val="0005383A"/>
    <w:rsid w:val="0006210F"/>
    <w:rsid w:val="00062CAC"/>
    <w:rsid w:val="00070586"/>
    <w:rsid w:val="0007357B"/>
    <w:rsid w:val="000736A8"/>
    <w:rsid w:val="00074055"/>
    <w:rsid w:val="00074A5F"/>
    <w:rsid w:val="00075086"/>
    <w:rsid w:val="00075112"/>
    <w:rsid w:val="000757A7"/>
    <w:rsid w:val="00076402"/>
    <w:rsid w:val="00077EEB"/>
    <w:rsid w:val="00080FE2"/>
    <w:rsid w:val="00084248"/>
    <w:rsid w:val="000853A1"/>
    <w:rsid w:val="00085744"/>
    <w:rsid w:val="000865EC"/>
    <w:rsid w:val="00087DAC"/>
    <w:rsid w:val="00090405"/>
    <w:rsid w:val="00090961"/>
    <w:rsid w:val="00094248"/>
    <w:rsid w:val="0009501F"/>
    <w:rsid w:val="000960BE"/>
    <w:rsid w:val="000A2038"/>
    <w:rsid w:val="000A2A1B"/>
    <w:rsid w:val="000A6A2E"/>
    <w:rsid w:val="000A78AA"/>
    <w:rsid w:val="000B22C7"/>
    <w:rsid w:val="000B4463"/>
    <w:rsid w:val="000B7098"/>
    <w:rsid w:val="000C2ADA"/>
    <w:rsid w:val="000C40D7"/>
    <w:rsid w:val="000C7229"/>
    <w:rsid w:val="000D15B8"/>
    <w:rsid w:val="000D34DE"/>
    <w:rsid w:val="000D35AC"/>
    <w:rsid w:val="000D6385"/>
    <w:rsid w:val="000D7407"/>
    <w:rsid w:val="000E4D1C"/>
    <w:rsid w:val="000E5B6F"/>
    <w:rsid w:val="000E61FC"/>
    <w:rsid w:val="000F42DB"/>
    <w:rsid w:val="00102482"/>
    <w:rsid w:val="00103C04"/>
    <w:rsid w:val="001069FC"/>
    <w:rsid w:val="0011161E"/>
    <w:rsid w:val="00112CD5"/>
    <w:rsid w:val="00115421"/>
    <w:rsid w:val="00120E3B"/>
    <w:rsid w:val="00122392"/>
    <w:rsid w:val="00124567"/>
    <w:rsid w:val="00127883"/>
    <w:rsid w:val="00131481"/>
    <w:rsid w:val="00135714"/>
    <w:rsid w:val="0013749C"/>
    <w:rsid w:val="00140F26"/>
    <w:rsid w:val="001428A6"/>
    <w:rsid w:val="00146D0A"/>
    <w:rsid w:val="001500D5"/>
    <w:rsid w:val="00151174"/>
    <w:rsid w:val="00151A8F"/>
    <w:rsid w:val="00152D3C"/>
    <w:rsid w:val="001534E0"/>
    <w:rsid w:val="001622A5"/>
    <w:rsid w:val="0016502E"/>
    <w:rsid w:val="00172472"/>
    <w:rsid w:val="00174676"/>
    <w:rsid w:val="00182A0C"/>
    <w:rsid w:val="00183DCB"/>
    <w:rsid w:val="001844CE"/>
    <w:rsid w:val="00187AE8"/>
    <w:rsid w:val="00190982"/>
    <w:rsid w:val="00192952"/>
    <w:rsid w:val="00194D9A"/>
    <w:rsid w:val="001978F6"/>
    <w:rsid w:val="001A1F9B"/>
    <w:rsid w:val="001A29C5"/>
    <w:rsid w:val="001A37DF"/>
    <w:rsid w:val="001A6960"/>
    <w:rsid w:val="001B0C53"/>
    <w:rsid w:val="001B289A"/>
    <w:rsid w:val="001B45D8"/>
    <w:rsid w:val="001B518D"/>
    <w:rsid w:val="001C0CB8"/>
    <w:rsid w:val="001C1296"/>
    <w:rsid w:val="001C4726"/>
    <w:rsid w:val="001C7BF0"/>
    <w:rsid w:val="001D2168"/>
    <w:rsid w:val="001D250F"/>
    <w:rsid w:val="001D3803"/>
    <w:rsid w:val="001D3F5C"/>
    <w:rsid w:val="001D7280"/>
    <w:rsid w:val="001E0551"/>
    <w:rsid w:val="001E3FF8"/>
    <w:rsid w:val="001E7E37"/>
    <w:rsid w:val="001F27BD"/>
    <w:rsid w:val="001F332B"/>
    <w:rsid w:val="001F556E"/>
    <w:rsid w:val="002030F9"/>
    <w:rsid w:val="002052D1"/>
    <w:rsid w:val="002053FA"/>
    <w:rsid w:val="0020588F"/>
    <w:rsid w:val="00207193"/>
    <w:rsid w:val="00211F25"/>
    <w:rsid w:val="00220966"/>
    <w:rsid w:val="0022138E"/>
    <w:rsid w:val="002215AA"/>
    <w:rsid w:val="00222E17"/>
    <w:rsid w:val="002232E5"/>
    <w:rsid w:val="002233D3"/>
    <w:rsid w:val="0022531C"/>
    <w:rsid w:val="00230B6C"/>
    <w:rsid w:val="00232739"/>
    <w:rsid w:val="0023689C"/>
    <w:rsid w:val="00240404"/>
    <w:rsid w:val="00241188"/>
    <w:rsid w:val="00241CEE"/>
    <w:rsid w:val="00245539"/>
    <w:rsid w:val="00246ECE"/>
    <w:rsid w:val="00250083"/>
    <w:rsid w:val="002508E9"/>
    <w:rsid w:val="00251F32"/>
    <w:rsid w:val="002533B4"/>
    <w:rsid w:val="00253C25"/>
    <w:rsid w:val="002556CA"/>
    <w:rsid w:val="002571FC"/>
    <w:rsid w:val="00257B59"/>
    <w:rsid w:val="00260663"/>
    <w:rsid w:val="00263655"/>
    <w:rsid w:val="0026396F"/>
    <w:rsid w:val="00263F48"/>
    <w:rsid w:val="0026529B"/>
    <w:rsid w:val="00265DCF"/>
    <w:rsid w:val="00266D35"/>
    <w:rsid w:val="00267938"/>
    <w:rsid w:val="002731E5"/>
    <w:rsid w:val="002762D0"/>
    <w:rsid w:val="002770CB"/>
    <w:rsid w:val="00280B8C"/>
    <w:rsid w:val="00286A01"/>
    <w:rsid w:val="00292DFF"/>
    <w:rsid w:val="002933C3"/>
    <w:rsid w:val="00293A9E"/>
    <w:rsid w:val="00294182"/>
    <w:rsid w:val="00296001"/>
    <w:rsid w:val="00296C00"/>
    <w:rsid w:val="002A6376"/>
    <w:rsid w:val="002A63F3"/>
    <w:rsid w:val="002A752A"/>
    <w:rsid w:val="002B1892"/>
    <w:rsid w:val="002B4040"/>
    <w:rsid w:val="002B6962"/>
    <w:rsid w:val="002B73A7"/>
    <w:rsid w:val="002C0CD1"/>
    <w:rsid w:val="002C0F53"/>
    <w:rsid w:val="002C446D"/>
    <w:rsid w:val="002C511B"/>
    <w:rsid w:val="002C57E1"/>
    <w:rsid w:val="002C6B61"/>
    <w:rsid w:val="002C6E5F"/>
    <w:rsid w:val="002D166A"/>
    <w:rsid w:val="002D267A"/>
    <w:rsid w:val="002D2AA5"/>
    <w:rsid w:val="002E1D6C"/>
    <w:rsid w:val="002E2C18"/>
    <w:rsid w:val="002E3899"/>
    <w:rsid w:val="002E4E2A"/>
    <w:rsid w:val="002E5149"/>
    <w:rsid w:val="002E5C12"/>
    <w:rsid w:val="002E7469"/>
    <w:rsid w:val="002E7506"/>
    <w:rsid w:val="002F06F3"/>
    <w:rsid w:val="002F1B68"/>
    <w:rsid w:val="002F252B"/>
    <w:rsid w:val="002F2A4B"/>
    <w:rsid w:val="002F4B8F"/>
    <w:rsid w:val="002F662B"/>
    <w:rsid w:val="00300090"/>
    <w:rsid w:val="00302DF6"/>
    <w:rsid w:val="0030348E"/>
    <w:rsid w:val="00303A35"/>
    <w:rsid w:val="00305AB0"/>
    <w:rsid w:val="003069E4"/>
    <w:rsid w:val="0031005E"/>
    <w:rsid w:val="00315704"/>
    <w:rsid w:val="00322798"/>
    <w:rsid w:val="00330761"/>
    <w:rsid w:val="00331507"/>
    <w:rsid w:val="00331EE5"/>
    <w:rsid w:val="003322DF"/>
    <w:rsid w:val="003340C4"/>
    <w:rsid w:val="003375FD"/>
    <w:rsid w:val="00342BE1"/>
    <w:rsid w:val="003436EE"/>
    <w:rsid w:val="00343D08"/>
    <w:rsid w:val="003445E9"/>
    <w:rsid w:val="003512CD"/>
    <w:rsid w:val="00353853"/>
    <w:rsid w:val="00353C36"/>
    <w:rsid w:val="00354990"/>
    <w:rsid w:val="0035602E"/>
    <w:rsid w:val="00356DA3"/>
    <w:rsid w:val="00356FBF"/>
    <w:rsid w:val="00357923"/>
    <w:rsid w:val="00363506"/>
    <w:rsid w:val="00363CC5"/>
    <w:rsid w:val="00365AD1"/>
    <w:rsid w:val="00370E65"/>
    <w:rsid w:val="003717D5"/>
    <w:rsid w:val="003764DE"/>
    <w:rsid w:val="00377BAD"/>
    <w:rsid w:val="0038058D"/>
    <w:rsid w:val="00381CC9"/>
    <w:rsid w:val="00382072"/>
    <w:rsid w:val="00393356"/>
    <w:rsid w:val="00395763"/>
    <w:rsid w:val="00395CED"/>
    <w:rsid w:val="003966C1"/>
    <w:rsid w:val="00396B80"/>
    <w:rsid w:val="00396C18"/>
    <w:rsid w:val="0039730B"/>
    <w:rsid w:val="003A426D"/>
    <w:rsid w:val="003A5769"/>
    <w:rsid w:val="003A6BAC"/>
    <w:rsid w:val="003B048D"/>
    <w:rsid w:val="003B1DD9"/>
    <w:rsid w:val="003B45B9"/>
    <w:rsid w:val="003B6CED"/>
    <w:rsid w:val="003B7181"/>
    <w:rsid w:val="003C0254"/>
    <w:rsid w:val="003C511D"/>
    <w:rsid w:val="003C5D16"/>
    <w:rsid w:val="003C6191"/>
    <w:rsid w:val="003C790B"/>
    <w:rsid w:val="003C7C76"/>
    <w:rsid w:val="003D3A39"/>
    <w:rsid w:val="003D436A"/>
    <w:rsid w:val="003D4BFE"/>
    <w:rsid w:val="003D64FA"/>
    <w:rsid w:val="003E29F9"/>
    <w:rsid w:val="003E2AAF"/>
    <w:rsid w:val="003E3071"/>
    <w:rsid w:val="003E53F3"/>
    <w:rsid w:val="003F1378"/>
    <w:rsid w:val="003F145E"/>
    <w:rsid w:val="003F24C7"/>
    <w:rsid w:val="003F4F97"/>
    <w:rsid w:val="003F50B7"/>
    <w:rsid w:val="003F5AAE"/>
    <w:rsid w:val="003F6490"/>
    <w:rsid w:val="003F6A84"/>
    <w:rsid w:val="003F6B87"/>
    <w:rsid w:val="003F6DEB"/>
    <w:rsid w:val="00401CFA"/>
    <w:rsid w:val="00403F2C"/>
    <w:rsid w:val="00407066"/>
    <w:rsid w:val="00410810"/>
    <w:rsid w:val="00413262"/>
    <w:rsid w:val="0042139B"/>
    <w:rsid w:val="004225D0"/>
    <w:rsid w:val="00423187"/>
    <w:rsid w:val="004236E7"/>
    <w:rsid w:val="00424B36"/>
    <w:rsid w:val="00424BA3"/>
    <w:rsid w:val="00426318"/>
    <w:rsid w:val="0043096E"/>
    <w:rsid w:val="00430ED3"/>
    <w:rsid w:val="0043101F"/>
    <w:rsid w:val="00435C84"/>
    <w:rsid w:val="00437141"/>
    <w:rsid w:val="00437680"/>
    <w:rsid w:val="00437810"/>
    <w:rsid w:val="00437C09"/>
    <w:rsid w:val="0044022F"/>
    <w:rsid w:val="00441C39"/>
    <w:rsid w:val="00442278"/>
    <w:rsid w:val="004514B0"/>
    <w:rsid w:val="004552AA"/>
    <w:rsid w:val="00457631"/>
    <w:rsid w:val="00457D5E"/>
    <w:rsid w:val="00461662"/>
    <w:rsid w:val="00467C0D"/>
    <w:rsid w:val="00467EA3"/>
    <w:rsid w:val="004711B3"/>
    <w:rsid w:val="00472E11"/>
    <w:rsid w:val="00474D98"/>
    <w:rsid w:val="00474F4D"/>
    <w:rsid w:val="004761AE"/>
    <w:rsid w:val="004817B4"/>
    <w:rsid w:val="00482EA7"/>
    <w:rsid w:val="004869BA"/>
    <w:rsid w:val="00493198"/>
    <w:rsid w:val="0049366D"/>
    <w:rsid w:val="00494557"/>
    <w:rsid w:val="004964B5"/>
    <w:rsid w:val="00496D4C"/>
    <w:rsid w:val="004A0750"/>
    <w:rsid w:val="004A239A"/>
    <w:rsid w:val="004A3225"/>
    <w:rsid w:val="004A4FBC"/>
    <w:rsid w:val="004A61AE"/>
    <w:rsid w:val="004A6E4C"/>
    <w:rsid w:val="004A7B23"/>
    <w:rsid w:val="004B0E3F"/>
    <w:rsid w:val="004B0F66"/>
    <w:rsid w:val="004B1C22"/>
    <w:rsid w:val="004B2D77"/>
    <w:rsid w:val="004B523C"/>
    <w:rsid w:val="004B7ABF"/>
    <w:rsid w:val="004C03CF"/>
    <w:rsid w:val="004C11A0"/>
    <w:rsid w:val="004C11AA"/>
    <w:rsid w:val="004C139C"/>
    <w:rsid w:val="004C13E8"/>
    <w:rsid w:val="004C1DA1"/>
    <w:rsid w:val="004C3AA4"/>
    <w:rsid w:val="004C66C2"/>
    <w:rsid w:val="004C6E0A"/>
    <w:rsid w:val="004C76E8"/>
    <w:rsid w:val="004C7AFA"/>
    <w:rsid w:val="004C7BE5"/>
    <w:rsid w:val="004D2BCA"/>
    <w:rsid w:val="004D2DCB"/>
    <w:rsid w:val="004D5517"/>
    <w:rsid w:val="004D650F"/>
    <w:rsid w:val="004D7BB1"/>
    <w:rsid w:val="004E203D"/>
    <w:rsid w:val="004E2AFB"/>
    <w:rsid w:val="004E52AE"/>
    <w:rsid w:val="004E7982"/>
    <w:rsid w:val="004F101F"/>
    <w:rsid w:val="004F1238"/>
    <w:rsid w:val="004F5227"/>
    <w:rsid w:val="004F52F4"/>
    <w:rsid w:val="00502FCE"/>
    <w:rsid w:val="005055CE"/>
    <w:rsid w:val="0050610A"/>
    <w:rsid w:val="00506D64"/>
    <w:rsid w:val="005117B7"/>
    <w:rsid w:val="00512FE3"/>
    <w:rsid w:val="00514B0D"/>
    <w:rsid w:val="005153AE"/>
    <w:rsid w:val="00516A47"/>
    <w:rsid w:val="005215E0"/>
    <w:rsid w:val="00523FC8"/>
    <w:rsid w:val="005278CB"/>
    <w:rsid w:val="00530DA3"/>
    <w:rsid w:val="00531F22"/>
    <w:rsid w:val="005327C3"/>
    <w:rsid w:val="00533271"/>
    <w:rsid w:val="00533642"/>
    <w:rsid w:val="00533C68"/>
    <w:rsid w:val="005343D8"/>
    <w:rsid w:val="0053633C"/>
    <w:rsid w:val="00540C2D"/>
    <w:rsid w:val="00540DDC"/>
    <w:rsid w:val="00542A7E"/>
    <w:rsid w:val="00542F72"/>
    <w:rsid w:val="0055031E"/>
    <w:rsid w:val="0055288A"/>
    <w:rsid w:val="00554721"/>
    <w:rsid w:val="00556B3B"/>
    <w:rsid w:val="00556B72"/>
    <w:rsid w:val="005570E5"/>
    <w:rsid w:val="00560A76"/>
    <w:rsid w:val="00560B44"/>
    <w:rsid w:val="0056137B"/>
    <w:rsid w:val="00562CF3"/>
    <w:rsid w:val="00563627"/>
    <w:rsid w:val="0056686B"/>
    <w:rsid w:val="00566BC7"/>
    <w:rsid w:val="00570BA8"/>
    <w:rsid w:val="00571184"/>
    <w:rsid w:val="00571646"/>
    <w:rsid w:val="00576714"/>
    <w:rsid w:val="0057785D"/>
    <w:rsid w:val="00580F66"/>
    <w:rsid w:val="00583A67"/>
    <w:rsid w:val="00584F6B"/>
    <w:rsid w:val="0058531E"/>
    <w:rsid w:val="00587284"/>
    <w:rsid w:val="00592977"/>
    <w:rsid w:val="0059513C"/>
    <w:rsid w:val="005A1257"/>
    <w:rsid w:val="005A1C46"/>
    <w:rsid w:val="005A1E89"/>
    <w:rsid w:val="005A5583"/>
    <w:rsid w:val="005A5896"/>
    <w:rsid w:val="005A7B3A"/>
    <w:rsid w:val="005B0429"/>
    <w:rsid w:val="005B256C"/>
    <w:rsid w:val="005B641A"/>
    <w:rsid w:val="005B75C1"/>
    <w:rsid w:val="005C0F8E"/>
    <w:rsid w:val="005C330D"/>
    <w:rsid w:val="005C4BFF"/>
    <w:rsid w:val="005D259A"/>
    <w:rsid w:val="005D29FC"/>
    <w:rsid w:val="005D5B16"/>
    <w:rsid w:val="005D5F2A"/>
    <w:rsid w:val="005D7CF6"/>
    <w:rsid w:val="005E78A4"/>
    <w:rsid w:val="005F18E9"/>
    <w:rsid w:val="005F4B55"/>
    <w:rsid w:val="00600D8C"/>
    <w:rsid w:val="0060371E"/>
    <w:rsid w:val="00605E5B"/>
    <w:rsid w:val="006110C9"/>
    <w:rsid w:val="00612AE7"/>
    <w:rsid w:val="00613CF8"/>
    <w:rsid w:val="00617F9D"/>
    <w:rsid w:val="006227FB"/>
    <w:rsid w:val="006235D4"/>
    <w:rsid w:val="00627A00"/>
    <w:rsid w:val="0063160B"/>
    <w:rsid w:val="006324E7"/>
    <w:rsid w:val="006344D0"/>
    <w:rsid w:val="00635D19"/>
    <w:rsid w:val="00635D1B"/>
    <w:rsid w:val="00637782"/>
    <w:rsid w:val="00637E20"/>
    <w:rsid w:val="00641659"/>
    <w:rsid w:val="0064419B"/>
    <w:rsid w:val="006441E1"/>
    <w:rsid w:val="00647CE4"/>
    <w:rsid w:val="00651357"/>
    <w:rsid w:val="006517B2"/>
    <w:rsid w:val="00651FB4"/>
    <w:rsid w:val="00652FA5"/>
    <w:rsid w:val="00654F1E"/>
    <w:rsid w:val="006554D7"/>
    <w:rsid w:val="0065568D"/>
    <w:rsid w:val="00660ACC"/>
    <w:rsid w:val="00661658"/>
    <w:rsid w:val="0066283F"/>
    <w:rsid w:val="006636FF"/>
    <w:rsid w:val="00663D46"/>
    <w:rsid w:val="006650A8"/>
    <w:rsid w:val="006712E4"/>
    <w:rsid w:val="00677FEA"/>
    <w:rsid w:val="006804D8"/>
    <w:rsid w:val="0068056A"/>
    <w:rsid w:val="00680850"/>
    <w:rsid w:val="006833C7"/>
    <w:rsid w:val="00684182"/>
    <w:rsid w:val="00684FB1"/>
    <w:rsid w:val="006902C1"/>
    <w:rsid w:val="0069399C"/>
    <w:rsid w:val="00693D61"/>
    <w:rsid w:val="00694809"/>
    <w:rsid w:val="006966B4"/>
    <w:rsid w:val="006A4425"/>
    <w:rsid w:val="006A7AF2"/>
    <w:rsid w:val="006B0034"/>
    <w:rsid w:val="006B1485"/>
    <w:rsid w:val="006B3CCA"/>
    <w:rsid w:val="006B554E"/>
    <w:rsid w:val="006B5888"/>
    <w:rsid w:val="006C2D53"/>
    <w:rsid w:val="006E1AB5"/>
    <w:rsid w:val="006E3B3E"/>
    <w:rsid w:val="006E4660"/>
    <w:rsid w:val="006E4DC4"/>
    <w:rsid w:val="006E5796"/>
    <w:rsid w:val="006E6CC1"/>
    <w:rsid w:val="006F088B"/>
    <w:rsid w:val="006F1474"/>
    <w:rsid w:val="006F1709"/>
    <w:rsid w:val="006F17A8"/>
    <w:rsid w:val="006F23A4"/>
    <w:rsid w:val="006F314C"/>
    <w:rsid w:val="006F35C9"/>
    <w:rsid w:val="006F4F0B"/>
    <w:rsid w:val="006F5D05"/>
    <w:rsid w:val="006F6219"/>
    <w:rsid w:val="007021D9"/>
    <w:rsid w:val="00703A8F"/>
    <w:rsid w:val="007040E4"/>
    <w:rsid w:val="0071157A"/>
    <w:rsid w:val="007133E8"/>
    <w:rsid w:val="0071548F"/>
    <w:rsid w:val="00717AE2"/>
    <w:rsid w:val="00717BBC"/>
    <w:rsid w:val="00717D2B"/>
    <w:rsid w:val="00720C50"/>
    <w:rsid w:val="00723544"/>
    <w:rsid w:val="00724ED4"/>
    <w:rsid w:val="00724F95"/>
    <w:rsid w:val="007267DD"/>
    <w:rsid w:val="00726957"/>
    <w:rsid w:val="00726DCE"/>
    <w:rsid w:val="0073072A"/>
    <w:rsid w:val="00733ECB"/>
    <w:rsid w:val="0073740E"/>
    <w:rsid w:val="007404B5"/>
    <w:rsid w:val="00740C8C"/>
    <w:rsid w:val="00740DD4"/>
    <w:rsid w:val="00740F5E"/>
    <w:rsid w:val="00741A42"/>
    <w:rsid w:val="00741D16"/>
    <w:rsid w:val="00745A47"/>
    <w:rsid w:val="00746987"/>
    <w:rsid w:val="007502B5"/>
    <w:rsid w:val="00750F8A"/>
    <w:rsid w:val="00753727"/>
    <w:rsid w:val="00753E17"/>
    <w:rsid w:val="0075724F"/>
    <w:rsid w:val="007605BD"/>
    <w:rsid w:val="007605C2"/>
    <w:rsid w:val="007610E7"/>
    <w:rsid w:val="00763822"/>
    <w:rsid w:val="00764E66"/>
    <w:rsid w:val="00765C1C"/>
    <w:rsid w:val="00766A18"/>
    <w:rsid w:val="007705BB"/>
    <w:rsid w:val="00775DC6"/>
    <w:rsid w:val="00776A57"/>
    <w:rsid w:val="007903F8"/>
    <w:rsid w:val="00792B1D"/>
    <w:rsid w:val="00797118"/>
    <w:rsid w:val="0079792E"/>
    <w:rsid w:val="007A1096"/>
    <w:rsid w:val="007A17A0"/>
    <w:rsid w:val="007A18E1"/>
    <w:rsid w:val="007A2A05"/>
    <w:rsid w:val="007A2F37"/>
    <w:rsid w:val="007A3EE7"/>
    <w:rsid w:val="007A42F6"/>
    <w:rsid w:val="007A592F"/>
    <w:rsid w:val="007A628D"/>
    <w:rsid w:val="007B2505"/>
    <w:rsid w:val="007B43E3"/>
    <w:rsid w:val="007B5F8E"/>
    <w:rsid w:val="007B6ACB"/>
    <w:rsid w:val="007B6E3D"/>
    <w:rsid w:val="007C01C3"/>
    <w:rsid w:val="007C2D7F"/>
    <w:rsid w:val="007C2F15"/>
    <w:rsid w:val="007C3D83"/>
    <w:rsid w:val="007C635C"/>
    <w:rsid w:val="007C7A70"/>
    <w:rsid w:val="007C7DA0"/>
    <w:rsid w:val="007D2289"/>
    <w:rsid w:val="007D44EF"/>
    <w:rsid w:val="007D6E47"/>
    <w:rsid w:val="007E0949"/>
    <w:rsid w:val="007E25C4"/>
    <w:rsid w:val="007E2E47"/>
    <w:rsid w:val="007E40C0"/>
    <w:rsid w:val="007E4941"/>
    <w:rsid w:val="007E6CAF"/>
    <w:rsid w:val="007F4686"/>
    <w:rsid w:val="007F470C"/>
    <w:rsid w:val="007F5332"/>
    <w:rsid w:val="007F729B"/>
    <w:rsid w:val="007F78FD"/>
    <w:rsid w:val="00800502"/>
    <w:rsid w:val="00801B8A"/>
    <w:rsid w:val="008056C4"/>
    <w:rsid w:val="00806311"/>
    <w:rsid w:val="008064D4"/>
    <w:rsid w:val="00811BC3"/>
    <w:rsid w:val="008129C5"/>
    <w:rsid w:val="00815338"/>
    <w:rsid w:val="00815B20"/>
    <w:rsid w:val="00817542"/>
    <w:rsid w:val="00820D5E"/>
    <w:rsid w:val="00822E63"/>
    <w:rsid w:val="00825916"/>
    <w:rsid w:val="00827444"/>
    <w:rsid w:val="00830332"/>
    <w:rsid w:val="00831657"/>
    <w:rsid w:val="00831D4A"/>
    <w:rsid w:val="00831EF8"/>
    <w:rsid w:val="00832601"/>
    <w:rsid w:val="008347A6"/>
    <w:rsid w:val="0083528B"/>
    <w:rsid w:val="008352CA"/>
    <w:rsid w:val="0083557D"/>
    <w:rsid w:val="00835C8F"/>
    <w:rsid w:val="008362C2"/>
    <w:rsid w:val="00840B3C"/>
    <w:rsid w:val="0084406F"/>
    <w:rsid w:val="008503B9"/>
    <w:rsid w:val="00851EB6"/>
    <w:rsid w:val="00851EEE"/>
    <w:rsid w:val="0085209B"/>
    <w:rsid w:val="00857E28"/>
    <w:rsid w:val="00861652"/>
    <w:rsid w:val="00861D47"/>
    <w:rsid w:val="0086262C"/>
    <w:rsid w:val="00862698"/>
    <w:rsid w:val="0086409D"/>
    <w:rsid w:val="00874056"/>
    <w:rsid w:val="008749A3"/>
    <w:rsid w:val="00876249"/>
    <w:rsid w:val="008776CF"/>
    <w:rsid w:val="00877B0F"/>
    <w:rsid w:val="00880B4B"/>
    <w:rsid w:val="00881CA5"/>
    <w:rsid w:val="00886030"/>
    <w:rsid w:val="00887E0C"/>
    <w:rsid w:val="00894289"/>
    <w:rsid w:val="008961CE"/>
    <w:rsid w:val="00897ED2"/>
    <w:rsid w:val="008A077D"/>
    <w:rsid w:val="008A08C0"/>
    <w:rsid w:val="008A1578"/>
    <w:rsid w:val="008A1665"/>
    <w:rsid w:val="008A2483"/>
    <w:rsid w:val="008A283C"/>
    <w:rsid w:val="008A36A4"/>
    <w:rsid w:val="008A55CA"/>
    <w:rsid w:val="008B08F8"/>
    <w:rsid w:val="008B2149"/>
    <w:rsid w:val="008C049B"/>
    <w:rsid w:val="008C0DEA"/>
    <w:rsid w:val="008C6B8A"/>
    <w:rsid w:val="008C7ED3"/>
    <w:rsid w:val="008D109B"/>
    <w:rsid w:val="008D22D3"/>
    <w:rsid w:val="008D32F5"/>
    <w:rsid w:val="008D3BA8"/>
    <w:rsid w:val="008D70CA"/>
    <w:rsid w:val="008E0E06"/>
    <w:rsid w:val="008E0F8B"/>
    <w:rsid w:val="008E4301"/>
    <w:rsid w:val="008E5A09"/>
    <w:rsid w:val="008E6BD3"/>
    <w:rsid w:val="008E7C1B"/>
    <w:rsid w:val="008F13EE"/>
    <w:rsid w:val="008F7D59"/>
    <w:rsid w:val="009007CB"/>
    <w:rsid w:val="0090420A"/>
    <w:rsid w:val="00905455"/>
    <w:rsid w:val="009142FC"/>
    <w:rsid w:val="00914426"/>
    <w:rsid w:val="009152A4"/>
    <w:rsid w:val="00915320"/>
    <w:rsid w:val="009161B3"/>
    <w:rsid w:val="00917E0A"/>
    <w:rsid w:val="00920B4C"/>
    <w:rsid w:val="00923972"/>
    <w:rsid w:val="00931CAC"/>
    <w:rsid w:val="009334A7"/>
    <w:rsid w:val="00934AC1"/>
    <w:rsid w:val="0093515D"/>
    <w:rsid w:val="0094076E"/>
    <w:rsid w:val="0094079F"/>
    <w:rsid w:val="00942013"/>
    <w:rsid w:val="00942CDF"/>
    <w:rsid w:val="009463DC"/>
    <w:rsid w:val="00946BDE"/>
    <w:rsid w:val="00947077"/>
    <w:rsid w:val="00954DCA"/>
    <w:rsid w:val="00957858"/>
    <w:rsid w:val="00957CB0"/>
    <w:rsid w:val="00961695"/>
    <w:rsid w:val="00961878"/>
    <w:rsid w:val="00961DB0"/>
    <w:rsid w:val="00963D63"/>
    <w:rsid w:val="0096456F"/>
    <w:rsid w:val="00970B1A"/>
    <w:rsid w:val="0097590A"/>
    <w:rsid w:val="00984B08"/>
    <w:rsid w:val="00994FCC"/>
    <w:rsid w:val="009951FE"/>
    <w:rsid w:val="00995955"/>
    <w:rsid w:val="009A0358"/>
    <w:rsid w:val="009A1BD3"/>
    <w:rsid w:val="009A5A68"/>
    <w:rsid w:val="009A60D7"/>
    <w:rsid w:val="009A60EE"/>
    <w:rsid w:val="009A6297"/>
    <w:rsid w:val="009A6C89"/>
    <w:rsid w:val="009A6E42"/>
    <w:rsid w:val="009B0031"/>
    <w:rsid w:val="009B08FA"/>
    <w:rsid w:val="009B2DA7"/>
    <w:rsid w:val="009B5457"/>
    <w:rsid w:val="009B599F"/>
    <w:rsid w:val="009B5D26"/>
    <w:rsid w:val="009C0644"/>
    <w:rsid w:val="009C3090"/>
    <w:rsid w:val="009C3A73"/>
    <w:rsid w:val="009C7CD0"/>
    <w:rsid w:val="009D5E72"/>
    <w:rsid w:val="009D5F91"/>
    <w:rsid w:val="009D65EA"/>
    <w:rsid w:val="009D67FC"/>
    <w:rsid w:val="009E03B4"/>
    <w:rsid w:val="009E0B14"/>
    <w:rsid w:val="009F157E"/>
    <w:rsid w:val="009F2987"/>
    <w:rsid w:val="009F2DA1"/>
    <w:rsid w:val="009F5349"/>
    <w:rsid w:val="009F57C2"/>
    <w:rsid w:val="009F6BBE"/>
    <w:rsid w:val="009F7555"/>
    <w:rsid w:val="00A002B9"/>
    <w:rsid w:val="00A0039D"/>
    <w:rsid w:val="00A06F57"/>
    <w:rsid w:val="00A1012C"/>
    <w:rsid w:val="00A12842"/>
    <w:rsid w:val="00A1305B"/>
    <w:rsid w:val="00A142CC"/>
    <w:rsid w:val="00A1547D"/>
    <w:rsid w:val="00A157EF"/>
    <w:rsid w:val="00A2190E"/>
    <w:rsid w:val="00A25F15"/>
    <w:rsid w:val="00A31346"/>
    <w:rsid w:val="00A34849"/>
    <w:rsid w:val="00A3639A"/>
    <w:rsid w:val="00A506C6"/>
    <w:rsid w:val="00A538B3"/>
    <w:rsid w:val="00A55BCF"/>
    <w:rsid w:val="00A6178D"/>
    <w:rsid w:val="00A62FC3"/>
    <w:rsid w:val="00A643AE"/>
    <w:rsid w:val="00A668B0"/>
    <w:rsid w:val="00A67433"/>
    <w:rsid w:val="00A674D5"/>
    <w:rsid w:val="00A67AD9"/>
    <w:rsid w:val="00A725F0"/>
    <w:rsid w:val="00A73952"/>
    <w:rsid w:val="00A73C92"/>
    <w:rsid w:val="00A73D09"/>
    <w:rsid w:val="00A73D67"/>
    <w:rsid w:val="00A80FD6"/>
    <w:rsid w:val="00A84EF9"/>
    <w:rsid w:val="00A85E84"/>
    <w:rsid w:val="00A86CA8"/>
    <w:rsid w:val="00A875D0"/>
    <w:rsid w:val="00A912E2"/>
    <w:rsid w:val="00AB2297"/>
    <w:rsid w:val="00AB29D6"/>
    <w:rsid w:val="00AB5804"/>
    <w:rsid w:val="00AB5DE3"/>
    <w:rsid w:val="00AB6FC5"/>
    <w:rsid w:val="00AB75D1"/>
    <w:rsid w:val="00AC1413"/>
    <w:rsid w:val="00AC39A8"/>
    <w:rsid w:val="00AC3BD3"/>
    <w:rsid w:val="00AC434E"/>
    <w:rsid w:val="00AC54F0"/>
    <w:rsid w:val="00AC5AD8"/>
    <w:rsid w:val="00AC602A"/>
    <w:rsid w:val="00AC74BA"/>
    <w:rsid w:val="00AD0798"/>
    <w:rsid w:val="00AD0BAA"/>
    <w:rsid w:val="00AD29B3"/>
    <w:rsid w:val="00AD3059"/>
    <w:rsid w:val="00AD342D"/>
    <w:rsid w:val="00AD3501"/>
    <w:rsid w:val="00AD4B85"/>
    <w:rsid w:val="00AE09A3"/>
    <w:rsid w:val="00AE0D1A"/>
    <w:rsid w:val="00AE265D"/>
    <w:rsid w:val="00AE4621"/>
    <w:rsid w:val="00AE6945"/>
    <w:rsid w:val="00AF284B"/>
    <w:rsid w:val="00AF43AB"/>
    <w:rsid w:val="00AF7976"/>
    <w:rsid w:val="00B0019B"/>
    <w:rsid w:val="00B018F9"/>
    <w:rsid w:val="00B01DD3"/>
    <w:rsid w:val="00B02861"/>
    <w:rsid w:val="00B0401B"/>
    <w:rsid w:val="00B04E74"/>
    <w:rsid w:val="00B065B6"/>
    <w:rsid w:val="00B0734C"/>
    <w:rsid w:val="00B07FC4"/>
    <w:rsid w:val="00B13CC4"/>
    <w:rsid w:val="00B13CDA"/>
    <w:rsid w:val="00B20AA5"/>
    <w:rsid w:val="00B20C27"/>
    <w:rsid w:val="00B21828"/>
    <w:rsid w:val="00B24CA8"/>
    <w:rsid w:val="00B27B6E"/>
    <w:rsid w:val="00B3031F"/>
    <w:rsid w:val="00B327D4"/>
    <w:rsid w:val="00B32938"/>
    <w:rsid w:val="00B3425E"/>
    <w:rsid w:val="00B35AD7"/>
    <w:rsid w:val="00B36A41"/>
    <w:rsid w:val="00B37CFB"/>
    <w:rsid w:val="00B40133"/>
    <w:rsid w:val="00B422D4"/>
    <w:rsid w:val="00B43F07"/>
    <w:rsid w:val="00B50453"/>
    <w:rsid w:val="00B51627"/>
    <w:rsid w:val="00B52923"/>
    <w:rsid w:val="00B61B1B"/>
    <w:rsid w:val="00B64246"/>
    <w:rsid w:val="00B7035F"/>
    <w:rsid w:val="00B717AE"/>
    <w:rsid w:val="00B719CB"/>
    <w:rsid w:val="00B7254E"/>
    <w:rsid w:val="00B72A33"/>
    <w:rsid w:val="00B72DDB"/>
    <w:rsid w:val="00B74ED8"/>
    <w:rsid w:val="00B773B2"/>
    <w:rsid w:val="00B7750A"/>
    <w:rsid w:val="00B801AE"/>
    <w:rsid w:val="00B82D7E"/>
    <w:rsid w:val="00B83C33"/>
    <w:rsid w:val="00B955E1"/>
    <w:rsid w:val="00B96E1B"/>
    <w:rsid w:val="00BA2F3E"/>
    <w:rsid w:val="00BA56BA"/>
    <w:rsid w:val="00BA5830"/>
    <w:rsid w:val="00BA74DF"/>
    <w:rsid w:val="00BB1201"/>
    <w:rsid w:val="00BB1255"/>
    <w:rsid w:val="00BB1BD7"/>
    <w:rsid w:val="00BB23EC"/>
    <w:rsid w:val="00BB573C"/>
    <w:rsid w:val="00BB7448"/>
    <w:rsid w:val="00BC36C5"/>
    <w:rsid w:val="00BC5200"/>
    <w:rsid w:val="00BC6803"/>
    <w:rsid w:val="00BD3997"/>
    <w:rsid w:val="00BD48FF"/>
    <w:rsid w:val="00BD533B"/>
    <w:rsid w:val="00BD5ED8"/>
    <w:rsid w:val="00BD7707"/>
    <w:rsid w:val="00BE0E2C"/>
    <w:rsid w:val="00BE1435"/>
    <w:rsid w:val="00BE3980"/>
    <w:rsid w:val="00BE492A"/>
    <w:rsid w:val="00BE5689"/>
    <w:rsid w:val="00BE592E"/>
    <w:rsid w:val="00BF121F"/>
    <w:rsid w:val="00BF1783"/>
    <w:rsid w:val="00BF1C6D"/>
    <w:rsid w:val="00BF1C8D"/>
    <w:rsid w:val="00BF24A0"/>
    <w:rsid w:val="00BF30A3"/>
    <w:rsid w:val="00BF422C"/>
    <w:rsid w:val="00BF576A"/>
    <w:rsid w:val="00BF70EA"/>
    <w:rsid w:val="00C014FA"/>
    <w:rsid w:val="00C02417"/>
    <w:rsid w:val="00C03797"/>
    <w:rsid w:val="00C13463"/>
    <w:rsid w:val="00C150B1"/>
    <w:rsid w:val="00C16925"/>
    <w:rsid w:val="00C170BD"/>
    <w:rsid w:val="00C1771E"/>
    <w:rsid w:val="00C2182E"/>
    <w:rsid w:val="00C22253"/>
    <w:rsid w:val="00C2586A"/>
    <w:rsid w:val="00C25DC7"/>
    <w:rsid w:val="00C26B7B"/>
    <w:rsid w:val="00C27AD3"/>
    <w:rsid w:val="00C33BDA"/>
    <w:rsid w:val="00C36283"/>
    <w:rsid w:val="00C36968"/>
    <w:rsid w:val="00C37EBA"/>
    <w:rsid w:val="00C40396"/>
    <w:rsid w:val="00C4270F"/>
    <w:rsid w:val="00C50085"/>
    <w:rsid w:val="00C5726F"/>
    <w:rsid w:val="00C575BD"/>
    <w:rsid w:val="00C606FE"/>
    <w:rsid w:val="00C60FF2"/>
    <w:rsid w:val="00C627CF"/>
    <w:rsid w:val="00C64A8F"/>
    <w:rsid w:val="00C6738E"/>
    <w:rsid w:val="00C705D6"/>
    <w:rsid w:val="00C72EC5"/>
    <w:rsid w:val="00C755DF"/>
    <w:rsid w:val="00C76FF4"/>
    <w:rsid w:val="00C86FA3"/>
    <w:rsid w:val="00C91026"/>
    <w:rsid w:val="00C95801"/>
    <w:rsid w:val="00C977E7"/>
    <w:rsid w:val="00CA17FF"/>
    <w:rsid w:val="00CA2654"/>
    <w:rsid w:val="00CA48F7"/>
    <w:rsid w:val="00CA5565"/>
    <w:rsid w:val="00CB0B04"/>
    <w:rsid w:val="00CB168E"/>
    <w:rsid w:val="00CB2379"/>
    <w:rsid w:val="00CB3702"/>
    <w:rsid w:val="00CB4CE3"/>
    <w:rsid w:val="00CB727D"/>
    <w:rsid w:val="00CB7566"/>
    <w:rsid w:val="00CC3C72"/>
    <w:rsid w:val="00CC5595"/>
    <w:rsid w:val="00CC649E"/>
    <w:rsid w:val="00CD14F3"/>
    <w:rsid w:val="00CD1615"/>
    <w:rsid w:val="00CD27AA"/>
    <w:rsid w:val="00CD3F7A"/>
    <w:rsid w:val="00CD4F62"/>
    <w:rsid w:val="00CD61AD"/>
    <w:rsid w:val="00CE039A"/>
    <w:rsid w:val="00CE1AE3"/>
    <w:rsid w:val="00CE299C"/>
    <w:rsid w:val="00CE2F43"/>
    <w:rsid w:val="00CE6AE3"/>
    <w:rsid w:val="00CF1670"/>
    <w:rsid w:val="00CF18D6"/>
    <w:rsid w:val="00CF3B76"/>
    <w:rsid w:val="00CF3FE8"/>
    <w:rsid w:val="00D010C4"/>
    <w:rsid w:val="00D06636"/>
    <w:rsid w:val="00D07FE3"/>
    <w:rsid w:val="00D105EE"/>
    <w:rsid w:val="00D11EEF"/>
    <w:rsid w:val="00D131BA"/>
    <w:rsid w:val="00D138CC"/>
    <w:rsid w:val="00D152FC"/>
    <w:rsid w:val="00D15B4D"/>
    <w:rsid w:val="00D20BAA"/>
    <w:rsid w:val="00D21AF6"/>
    <w:rsid w:val="00D2278F"/>
    <w:rsid w:val="00D22C88"/>
    <w:rsid w:val="00D248D9"/>
    <w:rsid w:val="00D26CCF"/>
    <w:rsid w:val="00D342EF"/>
    <w:rsid w:val="00D36CC4"/>
    <w:rsid w:val="00D37F0F"/>
    <w:rsid w:val="00D4488D"/>
    <w:rsid w:val="00D4545F"/>
    <w:rsid w:val="00D46121"/>
    <w:rsid w:val="00D53BDE"/>
    <w:rsid w:val="00D54593"/>
    <w:rsid w:val="00D54933"/>
    <w:rsid w:val="00D56101"/>
    <w:rsid w:val="00D57F9A"/>
    <w:rsid w:val="00D62F2A"/>
    <w:rsid w:val="00D64A35"/>
    <w:rsid w:val="00D64B3A"/>
    <w:rsid w:val="00D65449"/>
    <w:rsid w:val="00D67770"/>
    <w:rsid w:val="00D71CDC"/>
    <w:rsid w:val="00D71D21"/>
    <w:rsid w:val="00D71DF1"/>
    <w:rsid w:val="00D721B5"/>
    <w:rsid w:val="00D7371D"/>
    <w:rsid w:val="00D75366"/>
    <w:rsid w:val="00D756C1"/>
    <w:rsid w:val="00D765A8"/>
    <w:rsid w:val="00D80FA1"/>
    <w:rsid w:val="00D81D9D"/>
    <w:rsid w:val="00D873B8"/>
    <w:rsid w:val="00D91F1C"/>
    <w:rsid w:val="00D91FB1"/>
    <w:rsid w:val="00D91FDA"/>
    <w:rsid w:val="00D95686"/>
    <w:rsid w:val="00DA6275"/>
    <w:rsid w:val="00DB19A3"/>
    <w:rsid w:val="00DB1C81"/>
    <w:rsid w:val="00DB230C"/>
    <w:rsid w:val="00DB5246"/>
    <w:rsid w:val="00DB6760"/>
    <w:rsid w:val="00DB7823"/>
    <w:rsid w:val="00DC10A1"/>
    <w:rsid w:val="00DC6280"/>
    <w:rsid w:val="00DC723C"/>
    <w:rsid w:val="00DD0B3A"/>
    <w:rsid w:val="00DD1B96"/>
    <w:rsid w:val="00DD20A8"/>
    <w:rsid w:val="00DD463F"/>
    <w:rsid w:val="00DE0650"/>
    <w:rsid w:val="00DE1E09"/>
    <w:rsid w:val="00DE33CC"/>
    <w:rsid w:val="00DE4823"/>
    <w:rsid w:val="00DE5FB2"/>
    <w:rsid w:val="00DE7E06"/>
    <w:rsid w:val="00DF43D6"/>
    <w:rsid w:val="00DF45BC"/>
    <w:rsid w:val="00DF6ACF"/>
    <w:rsid w:val="00DF7D1F"/>
    <w:rsid w:val="00E005BC"/>
    <w:rsid w:val="00E0112C"/>
    <w:rsid w:val="00E04C02"/>
    <w:rsid w:val="00E054D2"/>
    <w:rsid w:val="00E106B4"/>
    <w:rsid w:val="00E11F8C"/>
    <w:rsid w:val="00E131D8"/>
    <w:rsid w:val="00E13209"/>
    <w:rsid w:val="00E13993"/>
    <w:rsid w:val="00E1591E"/>
    <w:rsid w:val="00E163BC"/>
    <w:rsid w:val="00E16AB7"/>
    <w:rsid w:val="00E2543D"/>
    <w:rsid w:val="00E26C7F"/>
    <w:rsid w:val="00E31C0B"/>
    <w:rsid w:val="00E31C80"/>
    <w:rsid w:val="00E33731"/>
    <w:rsid w:val="00E34BC4"/>
    <w:rsid w:val="00E36578"/>
    <w:rsid w:val="00E37478"/>
    <w:rsid w:val="00E37D5F"/>
    <w:rsid w:val="00E43F8E"/>
    <w:rsid w:val="00E46FE0"/>
    <w:rsid w:val="00E529D5"/>
    <w:rsid w:val="00E632DB"/>
    <w:rsid w:val="00E6443F"/>
    <w:rsid w:val="00E70E06"/>
    <w:rsid w:val="00E7272D"/>
    <w:rsid w:val="00E727DF"/>
    <w:rsid w:val="00E73673"/>
    <w:rsid w:val="00E7475A"/>
    <w:rsid w:val="00E748BA"/>
    <w:rsid w:val="00E74C31"/>
    <w:rsid w:val="00E80CF6"/>
    <w:rsid w:val="00E82650"/>
    <w:rsid w:val="00E85937"/>
    <w:rsid w:val="00E91399"/>
    <w:rsid w:val="00E934E4"/>
    <w:rsid w:val="00E93F9A"/>
    <w:rsid w:val="00E94E53"/>
    <w:rsid w:val="00E9505A"/>
    <w:rsid w:val="00E960DF"/>
    <w:rsid w:val="00E96139"/>
    <w:rsid w:val="00EA067D"/>
    <w:rsid w:val="00EA5C4F"/>
    <w:rsid w:val="00EA6DB3"/>
    <w:rsid w:val="00EA77BD"/>
    <w:rsid w:val="00EB5310"/>
    <w:rsid w:val="00EC0CB1"/>
    <w:rsid w:val="00EC1DEA"/>
    <w:rsid w:val="00EC33AC"/>
    <w:rsid w:val="00EC3456"/>
    <w:rsid w:val="00EC5A91"/>
    <w:rsid w:val="00EC6149"/>
    <w:rsid w:val="00ED1F02"/>
    <w:rsid w:val="00ED380E"/>
    <w:rsid w:val="00ED479E"/>
    <w:rsid w:val="00ED50CD"/>
    <w:rsid w:val="00EE5BCB"/>
    <w:rsid w:val="00EE6F5F"/>
    <w:rsid w:val="00EF5B60"/>
    <w:rsid w:val="00EF68A5"/>
    <w:rsid w:val="00F01B24"/>
    <w:rsid w:val="00F02299"/>
    <w:rsid w:val="00F059E2"/>
    <w:rsid w:val="00F11071"/>
    <w:rsid w:val="00F143D9"/>
    <w:rsid w:val="00F20CCE"/>
    <w:rsid w:val="00F2161B"/>
    <w:rsid w:val="00F22E99"/>
    <w:rsid w:val="00F2431A"/>
    <w:rsid w:val="00F24C87"/>
    <w:rsid w:val="00F265E8"/>
    <w:rsid w:val="00F2781F"/>
    <w:rsid w:val="00F35183"/>
    <w:rsid w:val="00F43779"/>
    <w:rsid w:val="00F45797"/>
    <w:rsid w:val="00F50931"/>
    <w:rsid w:val="00F5130F"/>
    <w:rsid w:val="00F51584"/>
    <w:rsid w:val="00F54E7D"/>
    <w:rsid w:val="00F56769"/>
    <w:rsid w:val="00F578F2"/>
    <w:rsid w:val="00F57AC9"/>
    <w:rsid w:val="00F60345"/>
    <w:rsid w:val="00F63AA0"/>
    <w:rsid w:val="00F71445"/>
    <w:rsid w:val="00F803BF"/>
    <w:rsid w:val="00F82700"/>
    <w:rsid w:val="00F82899"/>
    <w:rsid w:val="00F83841"/>
    <w:rsid w:val="00F86EE9"/>
    <w:rsid w:val="00F90B8C"/>
    <w:rsid w:val="00F93A24"/>
    <w:rsid w:val="00F93EEB"/>
    <w:rsid w:val="00F94A0E"/>
    <w:rsid w:val="00F977C2"/>
    <w:rsid w:val="00FA1DBC"/>
    <w:rsid w:val="00FA22E0"/>
    <w:rsid w:val="00FA4EE7"/>
    <w:rsid w:val="00FA65D9"/>
    <w:rsid w:val="00FB279C"/>
    <w:rsid w:val="00FB5E78"/>
    <w:rsid w:val="00FB7487"/>
    <w:rsid w:val="00FB7AAC"/>
    <w:rsid w:val="00FC209D"/>
    <w:rsid w:val="00FC5564"/>
    <w:rsid w:val="00FC77FC"/>
    <w:rsid w:val="00FC7BC4"/>
    <w:rsid w:val="00FD05B3"/>
    <w:rsid w:val="00FD0B43"/>
    <w:rsid w:val="00FD10CD"/>
    <w:rsid w:val="00FD1CE8"/>
    <w:rsid w:val="00FD3302"/>
    <w:rsid w:val="00FD72D5"/>
    <w:rsid w:val="00FD7A1F"/>
    <w:rsid w:val="00FE08FA"/>
    <w:rsid w:val="00FE1796"/>
    <w:rsid w:val="00FE1EA4"/>
    <w:rsid w:val="00FE6682"/>
    <w:rsid w:val="00FE7FCE"/>
    <w:rsid w:val="00FF60F9"/>
    <w:rsid w:val="00FF7E92"/>
    <w:rsid w:val="09511A59"/>
    <w:rsid w:val="0C483CB5"/>
    <w:rsid w:val="1A722FA1"/>
    <w:rsid w:val="1A9E72B8"/>
    <w:rsid w:val="1E4361B4"/>
    <w:rsid w:val="1E8F4FAF"/>
    <w:rsid w:val="20820C62"/>
    <w:rsid w:val="22B60C01"/>
    <w:rsid w:val="2969197F"/>
    <w:rsid w:val="2B49734C"/>
    <w:rsid w:val="44E32791"/>
    <w:rsid w:val="501442ED"/>
    <w:rsid w:val="51186119"/>
    <w:rsid w:val="552B1DC7"/>
    <w:rsid w:val="58F133F6"/>
    <w:rsid w:val="5A0A51C8"/>
    <w:rsid w:val="60C842D7"/>
    <w:rsid w:val="64FC5F3B"/>
    <w:rsid w:val="68344483"/>
    <w:rsid w:val="6BFA5AB3"/>
    <w:rsid w:val="6D0914F3"/>
    <w:rsid w:val="6F8A028E"/>
    <w:rsid w:val="700C1760"/>
    <w:rsid w:val="7A0D09CC"/>
    <w:rsid w:val="7E8C502E"/>
    <w:rsid w:val="7F0E65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9523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A73952"/>
    <w:pPr>
      <w:widowControl w:val="0"/>
      <w:jc w:val="both"/>
    </w:pPr>
    <w:rPr>
      <w:kern w:val="2"/>
      <w:sz w:val="21"/>
      <w:szCs w:val="24"/>
    </w:rPr>
  </w:style>
  <w:style w:type="paragraph" w:styleId="1">
    <w:name w:val="heading 1"/>
    <w:basedOn w:val="a"/>
    <w:next w:val="a"/>
    <w:link w:val="1Char"/>
    <w:rsid w:val="00A73952"/>
    <w:pPr>
      <w:keepNext/>
      <w:keepLines/>
      <w:jc w:val="center"/>
      <w:outlineLvl w:val="0"/>
    </w:pPr>
    <w:rPr>
      <w:rFonts w:ascii="Arial" w:eastAsia="黑体" w:hAnsi="Arial"/>
      <w:kern w:val="44"/>
      <w:sz w:val="32"/>
      <w:szCs w:val="20"/>
    </w:rPr>
  </w:style>
  <w:style w:type="paragraph" w:styleId="2">
    <w:name w:val="heading 2"/>
    <w:basedOn w:val="a"/>
    <w:next w:val="a"/>
    <w:link w:val="2Char"/>
    <w:qFormat/>
    <w:rsid w:val="00A73952"/>
    <w:pPr>
      <w:keepNext/>
      <w:keepLines/>
      <w:adjustRightInd w:val="0"/>
      <w:snapToGrid w:val="0"/>
      <w:spacing w:line="360" w:lineRule="auto"/>
      <w:ind w:firstLineChars="196" w:firstLine="549"/>
      <w:outlineLvl w:val="1"/>
    </w:pPr>
    <w:rPr>
      <w:rFonts w:ascii="楷体_GB2312" w:eastAsia="楷体_GB2312" w:hAnsi="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rsid w:val="00A73952"/>
    <w:pPr>
      <w:ind w:leftChars="1200" w:left="2520"/>
    </w:pPr>
  </w:style>
  <w:style w:type="paragraph" w:styleId="a3">
    <w:name w:val="Body Text"/>
    <w:basedOn w:val="a"/>
    <w:link w:val="Char1"/>
    <w:rsid w:val="00A73952"/>
    <w:pPr>
      <w:autoSpaceDE w:val="0"/>
      <w:autoSpaceDN w:val="0"/>
      <w:adjustRightInd w:val="0"/>
      <w:jc w:val="left"/>
    </w:pPr>
    <w:rPr>
      <w:rFonts w:ascii="仿宋_GB2312" w:eastAsia="仿宋_GB2312"/>
      <w:sz w:val="30"/>
    </w:rPr>
  </w:style>
  <w:style w:type="paragraph" w:styleId="5">
    <w:name w:val="toc 5"/>
    <w:basedOn w:val="a"/>
    <w:next w:val="a"/>
    <w:rsid w:val="00A73952"/>
    <w:pPr>
      <w:ind w:leftChars="800" w:left="1680"/>
    </w:pPr>
  </w:style>
  <w:style w:type="paragraph" w:styleId="3">
    <w:name w:val="toc 3"/>
    <w:basedOn w:val="a"/>
    <w:next w:val="a"/>
    <w:rsid w:val="00A73952"/>
    <w:pPr>
      <w:ind w:leftChars="400" w:left="840"/>
    </w:pPr>
  </w:style>
  <w:style w:type="paragraph" w:styleId="8">
    <w:name w:val="toc 8"/>
    <w:basedOn w:val="a"/>
    <w:next w:val="a"/>
    <w:rsid w:val="00A73952"/>
    <w:pPr>
      <w:ind w:leftChars="1400" w:left="2940"/>
    </w:pPr>
  </w:style>
  <w:style w:type="paragraph" w:styleId="a4">
    <w:name w:val="footer"/>
    <w:basedOn w:val="a"/>
    <w:link w:val="Char"/>
    <w:uiPriority w:val="99"/>
    <w:qFormat/>
    <w:rsid w:val="00A73952"/>
    <w:pPr>
      <w:tabs>
        <w:tab w:val="center" w:pos="4153"/>
        <w:tab w:val="right" w:pos="8306"/>
      </w:tabs>
      <w:snapToGrid w:val="0"/>
      <w:jc w:val="left"/>
    </w:pPr>
    <w:rPr>
      <w:sz w:val="18"/>
      <w:szCs w:val="18"/>
    </w:rPr>
  </w:style>
  <w:style w:type="paragraph" w:styleId="a5">
    <w:name w:val="header"/>
    <w:basedOn w:val="a"/>
    <w:link w:val="Char0"/>
    <w:rsid w:val="00A7395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A73952"/>
  </w:style>
  <w:style w:type="paragraph" w:styleId="4">
    <w:name w:val="toc 4"/>
    <w:basedOn w:val="a"/>
    <w:next w:val="a"/>
    <w:rsid w:val="00A73952"/>
    <w:pPr>
      <w:ind w:leftChars="600" w:left="1260"/>
    </w:pPr>
  </w:style>
  <w:style w:type="paragraph" w:styleId="6">
    <w:name w:val="toc 6"/>
    <w:basedOn w:val="a"/>
    <w:next w:val="a"/>
    <w:rsid w:val="00A73952"/>
    <w:pPr>
      <w:ind w:leftChars="1000" w:left="2100"/>
    </w:pPr>
  </w:style>
  <w:style w:type="paragraph" w:styleId="20">
    <w:name w:val="toc 2"/>
    <w:basedOn w:val="a"/>
    <w:next w:val="a"/>
    <w:uiPriority w:val="39"/>
    <w:rsid w:val="00A73952"/>
    <w:pPr>
      <w:ind w:leftChars="200" w:left="420"/>
    </w:pPr>
  </w:style>
  <w:style w:type="paragraph" w:styleId="9">
    <w:name w:val="toc 9"/>
    <w:basedOn w:val="a"/>
    <w:next w:val="a"/>
    <w:rsid w:val="00A73952"/>
    <w:pPr>
      <w:ind w:leftChars="1600" w:left="3360"/>
    </w:pPr>
  </w:style>
  <w:style w:type="character" w:styleId="a6">
    <w:name w:val="Hyperlink"/>
    <w:basedOn w:val="a0"/>
    <w:uiPriority w:val="99"/>
    <w:rsid w:val="00A73952"/>
    <w:rPr>
      <w:color w:val="0000FF"/>
      <w:u w:val="single"/>
    </w:rPr>
  </w:style>
  <w:style w:type="character" w:customStyle="1" w:styleId="1Char">
    <w:name w:val="标题 1 Char"/>
    <w:basedOn w:val="a0"/>
    <w:link w:val="1"/>
    <w:semiHidden/>
    <w:rsid w:val="00A73952"/>
    <w:rPr>
      <w:rFonts w:ascii="Arial" w:eastAsia="黑体" w:hAnsi="Arial" w:cs="Times New Roman"/>
      <w:kern w:val="44"/>
      <w:sz w:val="32"/>
      <w:szCs w:val="20"/>
    </w:rPr>
  </w:style>
  <w:style w:type="character" w:customStyle="1" w:styleId="2Char">
    <w:name w:val="标题 2 Char"/>
    <w:basedOn w:val="a0"/>
    <w:link w:val="2"/>
    <w:rsid w:val="00A73952"/>
    <w:rPr>
      <w:rFonts w:ascii="楷体_GB2312" w:eastAsia="楷体_GB2312" w:hAnsi="宋体" w:cs="Times New Roman"/>
      <w:b/>
      <w:bCs/>
      <w:sz w:val="28"/>
      <w:szCs w:val="28"/>
    </w:rPr>
  </w:style>
  <w:style w:type="character" w:customStyle="1" w:styleId="Char2">
    <w:name w:val="文档结构图 Char"/>
    <w:basedOn w:val="a0"/>
    <w:link w:val="11"/>
    <w:semiHidden/>
    <w:rsid w:val="00A73952"/>
    <w:rPr>
      <w:rFonts w:ascii="宋体" w:eastAsia="宋体" w:hAnsi="Times New Roman" w:cs="Times New Roman"/>
      <w:sz w:val="18"/>
      <w:szCs w:val="18"/>
    </w:rPr>
  </w:style>
  <w:style w:type="paragraph" w:customStyle="1" w:styleId="11">
    <w:name w:val="文档结构图1"/>
    <w:basedOn w:val="a"/>
    <w:link w:val="Char2"/>
    <w:rsid w:val="00A73952"/>
    <w:rPr>
      <w:rFonts w:ascii="宋体"/>
      <w:sz w:val="18"/>
      <w:szCs w:val="18"/>
    </w:rPr>
  </w:style>
  <w:style w:type="character" w:customStyle="1" w:styleId="Char3">
    <w:name w:val="正文文本 Char"/>
    <w:basedOn w:val="a0"/>
    <w:link w:val="a3"/>
    <w:semiHidden/>
    <w:rsid w:val="00A73952"/>
    <w:rPr>
      <w:rFonts w:ascii="仿宋_GB2312" w:eastAsia="仿宋_GB2312"/>
      <w:sz w:val="30"/>
    </w:rPr>
  </w:style>
  <w:style w:type="character" w:customStyle="1" w:styleId="Char4">
    <w:name w:val="日期 Char"/>
    <w:basedOn w:val="a0"/>
    <w:link w:val="12"/>
    <w:semiHidden/>
    <w:qFormat/>
    <w:rsid w:val="00A73952"/>
    <w:rPr>
      <w:rFonts w:ascii="Times New Roman" w:eastAsia="宋体" w:hAnsi="Times New Roman" w:cs="Times New Roman"/>
      <w:szCs w:val="24"/>
    </w:rPr>
  </w:style>
  <w:style w:type="paragraph" w:customStyle="1" w:styleId="12">
    <w:name w:val="日期1"/>
    <w:basedOn w:val="a"/>
    <w:next w:val="a"/>
    <w:link w:val="Char4"/>
    <w:rsid w:val="00A73952"/>
    <w:pPr>
      <w:ind w:leftChars="2500" w:left="100"/>
    </w:pPr>
  </w:style>
  <w:style w:type="paragraph" w:customStyle="1" w:styleId="13">
    <w:name w:val="批注框文本1"/>
    <w:basedOn w:val="a"/>
    <w:link w:val="Char5"/>
    <w:rsid w:val="00A73952"/>
    <w:rPr>
      <w:sz w:val="18"/>
      <w:szCs w:val="18"/>
    </w:rPr>
  </w:style>
  <w:style w:type="character" w:customStyle="1" w:styleId="Char5">
    <w:name w:val="批注框文本 Char"/>
    <w:basedOn w:val="a0"/>
    <w:link w:val="13"/>
    <w:semiHidden/>
    <w:rsid w:val="00A73952"/>
    <w:rPr>
      <w:rFonts w:ascii="Times New Roman" w:eastAsia="宋体" w:hAnsi="Times New Roman" w:cs="Times New Roman"/>
      <w:sz w:val="18"/>
      <w:szCs w:val="18"/>
    </w:rPr>
  </w:style>
  <w:style w:type="character" w:customStyle="1" w:styleId="Char">
    <w:name w:val="页脚 Char"/>
    <w:basedOn w:val="a0"/>
    <w:link w:val="a4"/>
    <w:uiPriority w:val="99"/>
    <w:qFormat/>
    <w:rsid w:val="00A73952"/>
    <w:rPr>
      <w:sz w:val="18"/>
      <w:szCs w:val="18"/>
    </w:rPr>
  </w:style>
  <w:style w:type="character" w:customStyle="1" w:styleId="Char0">
    <w:name w:val="页眉 Char"/>
    <w:basedOn w:val="a0"/>
    <w:link w:val="a5"/>
    <w:semiHidden/>
    <w:qFormat/>
    <w:rsid w:val="00A73952"/>
    <w:rPr>
      <w:sz w:val="18"/>
      <w:szCs w:val="18"/>
    </w:rPr>
  </w:style>
  <w:style w:type="paragraph" w:customStyle="1" w:styleId="14">
    <w:name w:val="列出段落1"/>
    <w:basedOn w:val="a"/>
    <w:rsid w:val="00A73952"/>
    <w:pPr>
      <w:ind w:firstLineChars="200" w:firstLine="420"/>
    </w:pPr>
  </w:style>
  <w:style w:type="paragraph" w:customStyle="1" w:styleId="221">
    <w:name w:val="样式 标题 2 + 首行缩进:  2 字符1"/>
    <w:basedOn w:val="2"/>
    <w:rsid w:val="00A73952"/>
    <w:pPr>
      <w:spacing w:line="240" w:lineRule="auto"/>
    </w:pPr>
  </w:style>
  <w:style w:type="paragraph" w:customStyle="1" w:styleId="15">
    <w:name w:val="样式 标题 1 + 宋体 非加粗"/>
    <w:basedOn w:val="1"/>
    <w:rsid w:val="00A73952"/>
    <w:rPr>
      <w:rFonts w:ascii="宋体" w:hAnsi="宋体"/>
    </w:rPr>
  </w:style>
  <w:style w:type="paragraph" w:customStyle="1" w:styleId="a7">
    <w:name w:val="规划正文"/>
    <w:basedOn w:val="a"/>
    <w:link w:val="CharChar"/>
    <w:rsid w:val="00A73952"/>
    <w:pPr>
      <w:spacing w:beforeLines="30" w:afterLines="30" w:line="360" w:lineRule="auto"/>
      <w:ind w:firstLineChars="200" w:firstLine="200"/>
    </w:pPr>
    <w:rPr>
      <w:kern w:val="0"/>
      <w:sz w:val="20"/>
      <w:szCs w:val="20"/>
    </w:rPr>
  </w:style>
  <w:style w:type="paragraph" w:customStyle="1" w:styleId="16">
    <w:name w:val="普通(网站)1"/>
    <w:basedOn w:val="a"/>
    <w:rsid w:val="00A73952"/>
    <w:pPr>
      <w:widowControl/>
      <w:spacing w:before="100" w:beforeAutospacing="1" w:after="100" w:afterAutospacing="1"/>
      <w:jc w:val="left"/>
    </w:pPr>
    <w:rPr>
      <w:rFonts w:ascii="宋体" w:hAnsi="宋体" w:cs="宋体"/>
      <w:kern w:val="0"/>
      <w:sz w:val="24"/>
    </w:rPr>
  </w:style>
  <w:style w:type="paragraph" w:customStyle="1" w:styleId="09515">
    <w:name w:val="样式 首行缩进:  0.95 厘米 行距: 1.5 倍行距"/>
    <w:basedOn w:val="a"/>
    <w:link w:val="09515CharChar"/>
    <w:rsid w:val="00A73952"/>
    <w:pPr>
      <w:spacing w:line="360" w:lineRule="auto"/>
      <w:ind w:firstLine="540"/>
    </w:pPr>
    <w:rPr>
      <w:rFonts w:cs="宋体"/>
      <w:sz w:val="32"/>
    </w:rPr>
  </w:style>
  <w:style w:type="character" w:customStyle="1" w:styleId="CharChar">
    <w:name w:val="规划正文 Char Char"/>
    <w:link w:val="a7"/>
    <w:semiHidden/>
    <w:rsid w:val="00A73952"/>
    <w:rPr>
      <w:rFonts w:ascii="Times New Roman" w:eastAsia="宋体" w:hAnsi="Times New Roman" w:cs="Times New Roman"/>
      <w:kern w:val="0"/>
      <w:sz w:val="20"/>
      <w:szCs w:val="20"/>
    </w:rPr>
  </w:style>
  <w:style w:type="character" w:customStyle="1" w:styleId="Char1">
    <w:name w:val="正文文本 Char1"/>
    <w:basedOn w:val="a0"/>
    <w:link w:val="a3"/>
    <w:semiHidden/>
    <w:rsid w:val="00A73952"/>
    <w:rPr>
      <w:rFonts w:ascii="Times New Roman" w:eastAsia="宋体" w:hAnsi="Times New Roman" w:cs="Times New Roman"/>
      <w:szCs w:val="24"/>
    </w:rPr>
  </w:style>
  <w:style w:type="character" w:customStyle="1" w:styleId="09515CharChar">
    <w:name w:val="样式 首行缩进:  0.95 厘米 行距: 1.5 倍行距 Char Char"/>
    <w:basedOn w:val="a0"/>
    <w:link w:val="09515"/>
    <w:semiHidden/>
    <w:rsid w:val="00A73952"/>
    <w:rPr>
      <w:rFonts w:eastAsia="宋体" w:cs="宋体"/>
      <w:sz w:val="32"/>
    </w:rPr>
  </w:style>
  <w:style w:type="character" w:customStyle="1" w:styleId="apple-converted-space">
    <w:name w:val="apple-converted-space"/>
    <w:basedOn w:val="a0"/>
    <w:rsid w:val="00A73952"/>
  </w:style>
  <w:style w:type="paragraph" w:styleId="a8">
    <w:name w:val="Document Map"/>
    <w:basedOn w:val="a"/>
    <w:link w:val="Char10"/>
    <w:rsid w:val="00DC10A1"/>
    <w:rPr>
      <w:rFonts w:ascii="宋体"/>
      <w:sz w:val="18"/>
      <w:szCs w:val="18"/>
    </w:rPr>
  </w:style>
  <w:style w:type="character" w:customStyle="1" w:styleId="Char10">
    <w:name w:val="文档结构图 Char1"/>
    <w:basedOn w:val="a0"/>
    <w:link w:val="a8"/>
    <w:rsid w:val="00DC10A1"/>
    <w:rPr>
      <w:rFonts w:ascii="宋体"/>
      <w:kern w:val="2"/>
      <w:sz w:val="18"/>
      <w:szCs w:val="18"/>
    </w:rPr>
  </w:style>
  <w:style w:type="table" w:styleId="a9">
    <w:name w:val="Table Grid"/>
    <w:basedOn w:val="a1"/>
    <w:rsid w:val="00C27A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865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2.xml><?xml version="1.0" encoding="utf-8"?>
<s:customData xmlns="http://www.wps.cn/officeDocument/2013/wpsCustomData" xmlns:s="http://www.wps.cn/officeDocument/2013/wpsCustomData">
  <customSectProps>
    <customSectPr/>
    <customSectPr/>
  </customSectProps>
  <customShpExts>
    <customShpInfo spid="_x0000_s2050" textRotate="1"/>
  </customShpExts>
</s:customData>
</file>

<file path=customXml/itemProps1.xml><?xml version="1.0" encoding="utf-8"?>
<ds:datastoreItem xmlns:ds="http://schemas.openxmlformats.org/officeDocument/2006/customXml" ds:itemID="{BA1CEBC3-740C-4356-AE99-8841E64E9A4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33</Pages>
  <Words>3123</Words>
  <Characters>17806</Characters>
  <Application>Microsoft Office Word</Application>
  <DocSecurity>0</DocSecurity>
  <Lines>148</Lines>
  <Paragraphs>41</Paragraphs>
  <ScaleCrop>false</ScaleCrop>
  <Company>China</Company>
  <LinksUpToDate>false</LinksUpToDate>
  <CharactersWithSpaces>20888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甘肃省临潭县矿产资源总体规划</dc:title>
  <dc:creator>User</dc:creator>
  <cp:lastModifiedBy>张东</cp:lastModifiedBy>
  <cp:revision>12</cp:revision>
  <cp:lastPrinted>2017-05-15T01:41:00Z</cp:lastPrinted>
  <dcterms:created xsi:type="dcterms:W3CDTF">2018-05-02T02:12:00Z</dcterms:created>
  <dcterms:modified xsi:type="dcterms:W3CDTF">2018-05-02T02:16:00Z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